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metadata/core-properties" Target="docProps/core0.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180" w:type="dxa"/>
        <w:tblInd w:w="-108" w:type="dxa"/>
        <w:tblLayout w:type="fixed"/>
        <w:tblLook w:val="04A0" w:firstRow="1" w:lastRow="0" w:firstColumn="1" w:lastColumn="0" w:noHBand="0" w:noVBand="1"/>
      </w:tblPr>
      <w:tblGrid>
        <w:gridCol w:w="5663"/>
        <w:gridCol w:w="268"/>
        <w:gridCol w:w="3249"/>
      </w:tblGrid>
      <w:tr w:rsidR="006B0648" w:rsidRPr="0019111A">
        <w:tc>
          <w:tcPr>
            <w:tcW w:w="5663" w:type="dxa"/>
            <w:vMerge w:val="restart"/>
          </w:tcPr>
          <w:p w:rsidR="006B0648" w:rsidRPr="0019111A" w:rsidRDefault="006672E4" w:rsidP="006628D8">
            <w:pPr>
              <w:snapToGrid w:val="0"/>
              <w:spacing w:line="240" w:lineRule="auto"/>
              <w:rPr>
                <w:rFonts w:ascii="Bookman Old Style" w:hAnsi="Bookman Old Style" w:cs="Arial"/>
                <w:b/>
                <w:sz w:val="32"/>
                <w:szCs w:val="32"/>
              </w:rPr>
            </w:pPr>
            <w:r w:rsidRPr="0019111A">
              <w:rPr>
                <w:rFonts w:ascii="Bookman Old Style" w:hAnsi="Bookman Old Style" w:cstheme="majorBidi"/>
                <w:b/>
                <w:sz w:val="32"/>
                <w:szCs w:val="32"/>
              </w:rPr>
              <w:t xml:space="preserve">Intitusionalisasi </w:t>
            </w:r>
            <w:r w:rsidR="006628D8" w:rsidRPr="0019111A">
              <w:rPr>
                <w:rFonts w:ascii="Bookman Old Style" w:hAnsi="Bookman Old Style" w:cstheme="majorBidi"/>
                <w:b/>
                <w:sz w:val="32"/>
                <w:szCs w:val="32"/>
              </w:rPr>
              <w:t xml:space="preserve">dan Disfungsi Sistim Hukum Perkawinan </w:t>
            </w:r>
            <w:r w:rsidR="006628D8">
              <w:rPr>
                <w:rFonts w:ascii="Bookman Old Style" w:hAnsi="Bookman Old Style" w:cstheme="majorBidi"/>
                <w:b/>
                <w:sz w:val="32"/>
                <w:szCs w:val="32"/>
              </w:rPr>
              <w:t xml:space="preserve">pada </w:t>
            </w:r>
            <w:r w:rsidRPr="0019111A">
              <w:rPr>
                <w:rFonts w:ascii="Bookman Old Style" w:hAnsi="Bookman Old Style" w:cstheme="majorBidi"/>
                <w:b/>
                <w:sz w:val="32"/>
                <w:szCs w:val="32"/>
              </w:rPr>
              <w:t>Praktik Kawin Lari</w:t>
            </w:r>
            <w:r w:rsidR="001A4546" w:rsidRPr="0019111A">
              <w:rPr>
                <w:rFonts w:ascii="Bookman Old Style" w:hAnsi="Bookman Old Style" w:cstheme="majorBidi"/>
                <w:b/>
                <w:sz w:val="32"/>
                <w:szCs w:val="32"/>
              </w:rPr>
              <w:t xml:space="preserve"> </w:t>
            </w:r>
          </w:p>
        </w:tc>
        <w:tc>
          <w:tcPr>
            <w:tcW w:w="268" w:type="dxa"/>
            <w:tcBorders>
              <w:right w:val="single" w:sz="4" w:space="0" w:color="000000"/>
            </w:tcBorders>
          </w:tcPr>
          <w:p w:rsidR="006B0648" w:rsidRPr="0019111A" w:rsidRDefault="006B0648">
            <w:pPr>
              <w:snapToGrid w:val="0"/>
              <w:spacing w:line="240" w:lineRule="auto"/>
              <w:rPr>
                <w:rFonts w:ascii="Bookman Old Style" w:hAnsi="Bookman Old Style" w:cs="Garamond"/>
                <w:i/>
                <w:szCs w:val="22"/>
              </w:rPr>
            </w:pPr>
          </w:p>
        </w:tc>
        <w:tc>
          <w:tcPr>
            <w:tcW w:w="3249" w:type="dxa"/>
            <w:tcBorders>
              <w:left w:val="single" w:sz="4" w:space="0" w:color="000000"/>
              <w:bottom w:val="single" w:sz="4" w:space="0" w:color="000000"/>
            </w:tcBorders>
          </w:tcPr>
          <w:p w:rsidR="006B0648" w:rsidRPr="0019111A" w:rsidRDefault="00DE2F22">
            <w:pPr>
              <w:snapToGrid w:val="0"/>
              <w:spacing w:line="240" w:lineRule="auto"/>
              <w:rPr>
                <w:rFonts w:ascii="Bookman Old Style" w:hAnsi="Bookman Old Style" w:cs="Bookman Old Style"/>
                <w:i/>
                <w:sz w:val="14"/>
              </w:rPr>
            </w:pPr>
            <w:r w:rsidRPr="0019111A">
              <w:rPr>
                <w:rFonts w:ascii="Bookman Old Style" w:hAnsi="Bookman Old Style" w:cs="Bookman Old Style"/>
                <w:i/>
                <w:sz w:val="14"/>
              </w:rPr>
              <w:t>Jurnal Agama dan Masyarakat Indonesia, 2019, Vol. xx (xx), xx-xx</w:t>
            </w:r>
          </w:p>
          <w:p w:rsidR="006B0648" w:rsidRPr="0019111A" w:rsidRDefault="00DE2F22">
            <w:pPr>
              <w:snapToGrid w:val="0"/>
              <w:spacing w:line="240" w:lineRule="auto"/>
              <w:rPr>
                <w:rFonts w:ascii="Bookman Old Style" w:hAnsi="Bookman Old Style" w:cs="Bookman Old Style"/>
                <w:i/>
                <w:sz w:val="14"/>
                <w:szCs w:val="22"/>
              </w:rPr>
            </w:pPr>
            <w:r w:rsidRPr="0019111A">
              <w:rPr>
                <w:rFonts w:ascii="Bookman Old Style" w:hAnsi="Bookman Old Style" w:cs="Bookman Old Style"/>
                <w:i/>
                <w:sz w:val="14"/>
                <w:szCs w:val="22"/>
              </w:rPr>
              <w:t>© Jurnal, 2019</w:t>
            </w:r>
          </w:p>
          <w:p w:rsidR="006B0648" w:rsidRPr="0019111A" w:rsidRDefault="00DE2F22">
            <w:pPr>
              <w:snapToGrid w:val="0"/>
              <w:spacing w:line="240" w:lineRule="auto"/>
              <w:rPr>
                <w:rFonts w:ascii="Bookman Old Style" w:hAnsi="Bookman Old Style" w:cs="Bookman Old Style"/>
                <w:i/>
                <w:sz w:val="18"/>
                <w:szCs w:val="22"/>
              </w:rPr>
            </w:pPr>
            <w:r w:rsidRPr="0019111A">
              <w:rPr>
                <w:rFonts w:ascii="Bookman Old Style" w:hAnsi="Bookman Old Style" w:cs="Bookman Old Style"/>
                <w:i/>
                <w:sz w:val="18"/>
                <w:szCs w:val="22"/>
              </w:rPr>
              <w:t>DOI :10.xxxx</w:t>
            </w:r>
          </w:p>
          <w:p w:rsidR="006B0648" w:rsidRPr="0019111A" w:rsidRDefault="00DE2F22">
            <w:pPr>
              <w:snapToGrid w:val="0"/>
              <w:spacing w:line="240" w:lineRule="auto"/>
              <w:rPr>
                <w:rFonts w:ascii="Bookman Old Style" w:hAnsi="Bookman Old Style" w:cs="Bookman Old Style"/>
                <w:i/>
                <w:sz w:val="8"/>
                <w:szCs w:val="22"/>
              </w:rPr>
            </w:pPr>
            <w:r w:rsidRPr="0019111A">
              <w:rPr>
                <w:rFonts w:ascii="Bookman Old Style" w:eastAsia="Bookman Old Style" w:hAnsi="Bookman Old Style" w:cs="Bookman Old Style"/>
                <w:i/>
                <w:sz w:val="18"/>
                <w:szCs w:val="22"/>
              </w:rPr>
              <w:t xml:space="preserve"> </w:t>
            </w:r>
          </w:p>
          <w:p w:rsidR="006B0648" w:rsidRPr="0019111A" w:rsidRDefault="00B63021">
            <w:pPr>
              <w:snapToGrid w:val="0"/>
              <w:spacing w:line="240" w:lineRule="auto"/>
              <w:rPr>
                <w:rFonts w:ascii="Bookman Old Style" w:hAnsi="Bookman Old Style"/>
              </w:rPr>
            </w:pPr>
            <w:hyperlink r:id="rId9">
              <w:r w:rsidR="00DE2F22" w:rsidRPr="0019111A">
                <w:rPr>
                  <w:rStyle w:val="Hyperlink"/>
                  <w:rFonts w:ascii="Bookman Old Style" w:hAnsi="Bookman Old Style" w:cs="Bookman Old Style"/>
                  <w:i/>
                  <w:sz w:val="12"/>
                  <w:szCs w:val="22"/>
                </w:rPr>
                <w:t>www.journal.lasigo.org/index.php/IJRS</w:t>
              </w:r>
            </w:hyperlink>
            <w:r w:rsidR="00DE2F22" w:rsidRPr="0019111A">
              <w:rPr>
                <w:rFonts w:ascii="Bookman Old Style" w:hAnsi="Bookman Old Style" w:cs="Bookman Old Style"/>
                <w:i/>
                <w:sz w:val="12"/>
                <w:szCs w:val="22"/>
              </w:rPr>
              <w:t xml:space="preserve"> </w:t>
            </w:r>
          </w:p>
          <w:p w:rsidR="006B0648" w:rsidRPr="0019111A" w:rsidRDefault="00DE2F22">
            <w:pPr>
              <w:snapToGrid w:val="0"/>
              <w:spacing w:line="240" w:lineRule="auto"/>
              <w:rPr>
                <w:rFonts w:ascii="Bookman Old Style" w:hAnsi="Bookman Old Style" w:cs="Bookman Old Style"/>
                <w:i/>
                <w:sz w:val="16"/>
                <w:szCs w:val="22"/>
                <w:lang w:eastAsia="en-US"/>
              </w:rPr>
            </w:pPr>
            <w:r w:rsidRPr="0019111A">
              <w:rPr>
                <w:rFonts w:ascii="Bookman Old Style" w:hAnsi="Bookman Old Style" w:cs="Bookman Old Style"/>
                <w:i/>
                <w:noProof/>
                <w:sz w:val="16"/>
                <w:szCs w:val="22"/>
                <w:lang w:eastAsia="en-US"/>
              </w:rPr>
              <w:drawing>
                <wp:anchor distT="0" distB="0" distL="114935" distR="114935" simplePos="0" relativeHeight="251656704" behindDoc="1" locked="0" layoutInCell="1" allowOverlap="1" wp14:anchorId="66C93734" wp14:editId="5057B5E8">
                  <wp:simplePos x="0" y="0"/>
                  <wp:positionH relativeFrom="column">
                    <wp:posOffset>33655</wp:posOffset>
                  </wp:positionH>
                  <wp:positionV relativeFrom="paragraph">
                    <wp:posOffset>52070</wp:posOffset>
                  </wp:positionV>
                  <wp:extent cx="609600" cy="266700"/>
                  <wp:effectExtent l="0" t="0" r="0" b="0"/>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r:embed="rId10"/>
                          <a:srcRect l="40796" t="-136" r="-35" b="-136"/>
                          <a:stretch>
                            <a:fillRect/>
                          </a:stretch>
                        </pic:blipFill>
                        <pic:spPr bwMode="auto">
                          <a:xfrm>
                            <a:off x="0" y="0"/>
                            <a:ext cx="609600" cy="266700"/>
                          </a:xfrm>
                          <a:prstGeom prst="rect">
                            <a:avLst/>
                          </a:prstGeom>
                        </pic:spPr>
                      </pic:pic>
                    </a:graphicData>
                  </a:graphic>
                </wp:anchor>
              </w:drawing>
            </w:r>
          </w:p>
          <w:p w:rsidR="006B0648" w:rsidRPr="0019111A" w:rsidRDefault="006B0648">
            <w:pPr>
              <w:snapToGrid w:val="0"/>
              <w:spacing w:line="240" w:lineRule="auto"/>
              <w:rPr>
                <w:rFonts w:ascii="Bookman Old Style" w:hAnsi="Bookman Old Style" w:cs="Garamond"/>
                <w:i/>
                <w:sz w:val="14"/>
                <w:szCs w:val="22"/>
              </w:rPr>
            </w:pPr>
          </w:p>
          <w:p w:rsidR="006B0648" w:rsidRPr="0019111A" w:rsidRDefault="00DE2F22">
            <w:pPr>
              <w:snapToGrid w:val="0"/>
              <w:spacing w:line="240" w:lineRule="auto"/>
              <w:ind w:left="873"/>
              <w:rPr>
                <w:rFonts w:ascii="Bookman Old Style" w:hAnsi="Bookman Old Style" w:cs="Garamond"/>
                <w:b/>
                <w:i/>
                <w:sz w:val="18"/>
                <w:szCs w:val="22"/>
              </w:rPr>
            </w:pPr>
            <w:r w:rsidRPr="0019111A">
              <w:rPr>
                <w:rFonts w:ascii="Bookman Old Style" w:hAnsi="Bookman Old Style" w:cs="Garamond"/>
                <w:b/>
                <w:i/>
                <w:sz w:val="18"/>
                <w:szCs w:val="22"/>
              </w:rPr>
              <w:t>Jurnal</w:t>
            </w:r>
          </w:p>
          <w:p w:rsidR="006B0648" w:rsidRPr="0019111A" w:rsidRDefault="006B0648">
            <w:pPr>
              <w:snapToGrid w:val="0"/>
              <w:spacing w:line="240" w:lineRule="auto"/>
              <w:jc w:val="center"/>
              <w:rPr>
                <w:rFonts w:ascii="Bookman Old Style" w:hAnsi="Bookman Old Style" w:cs="Garamond"/>
                <w:b/>
                <w:i/>
                <w:sz w:val="8"/>
                <w:szCs w:val="22"/>
              </w:rPr>
            </w:pPr>
          </w:p>
        </w:tc>
      </w:tr>
      <w:tr w:rsidR="006B0648" w:rsidRPr="0019111A">
        <w:tc>
          <w:tcPr>
            <w:tcW w:w="5663" w:type="dxa"/>
            <w:vMerge/>
          </w:tcPr>
          <w:p w:rsidR="006B0648" w:rsidRPr="0019111A" w:rsidRDefault="006B0648">
            <w:pPr>
              <w:snapToGrid w:val="0"/>
              <w:spacing w:line="240" w:lineRule="auto"/>
              <w:rPr>
                <w:rFonts w:ascii="Bookman Old Style" w:hAnsi="Bookman Old Style" w:cs="Garamond"/>
                <w:i/>
                <w:sz w:val="8"/>
                <w:szCs w:val="22"/>
              </w:rPr>
            </w:pPr>
          </w:p>
        </w:tc>
        <w:tc>
          <w:tcPr>
            <w:tcW w:w="268" w:type="dxa"/>
            <w:tcBorders>
              <w:right w:val="single" w:sz="4" w:space="0" w:color="000000"/>
            </w:tcBorders>
          </w:tcPr>
          <w:p w:rsidR="006B0648" w:rsidRPr="0019111A" w:rsidRDefault="006B0648">
            <w:pPr>
              <w:snapToGrid w:val="0"/>
              <w:spacing w:line="240" w:lineRule="auto"/>
              <w:rPr>
                <w:rFonts w:ascii="Bookman Old Style" w:hAnsi="Bookman Old Style" w:cs="Garamond"/>
                <w:i/>
                <w:szCs w:val="22"/>
              </w:rPr>
            </w:pPr>
          </w:p>
        </w:tc>
        <w:tc>
          <w:tcPr>
            <w:tcW w:w="3249" w:type="dxa"/>
            <w:tcBorders>
              <w:top w:val="single" w:sz="4" w:space="0" w:color="000000"/>
              <w:left w:val="single" w:sz="4" w:space="0" w:color="000000"/>
            </w:tcBorders>
          </w:tcPr>
          <w:p w:rsidR="006B0648" w:rsidRPr="0019111A" w:rsidRDefault="006B0648">
            <w:pPr>
              <w:snapToGrid w:val="0"/>
              <w:spacing w:line="240" w:lineRule="auto"/>
              <w:rPr>
                <w:rFonts w:ascii="Bookman Old Style" w:hAnsi="Bookman Old Style" w:cs="Bookman Old Style"/>
                <w:i/>
                <w:sz w:val="8"/>
                <w:szCs w:val="22"/>
              </w:rPr>
            </w:pPr>
          </w:p>
          <w:p w:rsidR="006B0648" w:rsidRPr="0019111A" w:rsidRDefault="00DE2F22">
            <w:pPr>
              <w:snapToGrid w:val="0"/>
              <w:spacing w:line="240" w:lineRule="auto"/>
              <w:rPr>
                <w:rFonts w:ascii="Bookman Old Style" w:hAnsi="Bookman Old Style"/>
              </w:rPr>
            </w:pPr>
            <w:r w:rsidRPr="0019111A">
              <w:rPr>
                <w:rFonts w:ascii="Bookman Old Style" w:hAnsi="Bookman Old Style" w:cs="Bookman Old Style"/>
                <w:i/>
                <w:sz w:val="18"/>
                <w:szCs w:val="22"/>
              </w:rPr>
              <w:t>Sejarah Artikel</w:t>
            </w:r>
          </w:p>
          <w:p w:rsidR="006B0648" w:rsidRPr="0019111A" w:rsidRDefault="00DE2F22">
            <w:pPr>
              <w:snapToGrid w:val="0"/>
              <w:spacing w:line="240" w:lineRule="auto"/>
              <w:rPr>
                <w:rFonts w:ascii="Bookman Old Style" w:hAnsi="Bookman Old Style" w:cs="Bookman Old Style"/>
                <w:i/>
                <w:sz w:val="16"/>
                <w:szCs w:val="22"/>
              </w:rPr>
            </w:pPr>
            <w:r w:rsidRPr="0019111A">
              <w:rPr>
                <w:rFonts w:ascii="Bookman Old Style" w:hAnsi="Bookman Old Style" w:cs="Bookman Old Style"/>
                <w:i/>
                <w:sz w:val="16"/>
                <w:szCs w:val="22"/>
              </w:rPr>
              <w:t>Diterima :</w:t>
            </w:r>
          </w:p>
          <w:p w:rsidR="006B0648" w:rsidRPr="0019111A" w:rsidRDefault="00DE2F22">
            <w:pPr>
              <w:snapToGrid w:val="0"/>
              <w:spacing w:line="240" w:lineRule="auto"/>
              <w:rPr>
                <w:rFonts w:ascii="Bookman Old Style" w:hAnsi="Bookman Old Style" w:cs="Bookman Old Style"/>
                <w:i/>
                <w:sz w:val="16"/>
                <w:szCs w:val="22"/>
              </w:rPr>
            </w:pPr>
            <w:r w:rsidRPr="0019111A">
              <w:rPr>
                <w:rFonts w:ascii="Bookman Old Style" w:hAnsi="Bookman Old Style" w:cs="Bookman Old Style"/>
                <w:i/>
                <w:sz w:val="16"/>
                <w:szCs w:val="22"/>
              </w:rPr>
              <w:t>Diterima :</w:t>
            </w:r>
          </w:p>
          <w:p w:rsidR="006B0648" w:rsidRPr="0019111A" w:rsidRDefault="00DE2F22">
            <w:pPr>
              <w:snapToGrid w:val="0"/>
              <w:spacing w:line="240" w:lineRule="auto"/>
              <w:rPr>
                <w:rFonts w:ascii="Bookman Old Style" w:hAnsi="Bookman Old Style" w:cs="Bookman Old Style"/>
                <w:i/>
                <w:szCs w:val="22"/>
              </w:rPr>
            </w:pPr>
            <w:r w:rsidRPr="0019111A">
              <w:rPr>
                <w:rFonts w:ascii="Bookman Old Style" w:hAnsi="Bookman Old Style" w:cs="Bookman Old Style"/>
                <w:i/>
                <w:sz w:val="16"/>
                <w:szCs w:val="22"/>
              </w:rPr>
              <w:t>Diterbitkan:</w:t>
            </w:r>
          </w:p>
        </w:tc>
      </w:tr>
    </w:tbl>
    <w:p w:rsidR="006B0648" w:rsidRPr="0019111A" w:rsidRDefault="0086146E" w:rsidP="0086146E">
      <w:pPr>
        <w:spacing w:line="240" w:lineRule="auto"/>
        <w:rPr>
          <w:rFonts w:ascii="Bookman Old Style" w:hAnsi="Bookman Old Style" w:cs="Bookman Old Style"/>
          <w:b/>
          <w:szCs w:val="24"/>
        </w:rPr>
      </w:pPr>
      <w:r w:rsidRPr="0019111A">
        <w:rPr>
          <w:rFonts w:ascii="Bookman Old Style" w:hAnsi="Bookman Old Style" w:cs="Bookman Old Style"/>
          <w:b/>
          <w:szCs w:val="24"/>
        </w:rPr>
        <w:t>Mufti Ulil Amri</w:t>
      </w:r>
    </w:p>
    <w:p w:rsidR="006B0648" w:rsidRPr="0019111A" w:rsidRDefault="00EF5074" w:rsidP="00EF5074">
      <w:pPr>
        <w:spacing w:line="240" w:lineRule="auto"/>
        <w:rPr>
          <w:rFonts w:ascii="Bookman Old Style" w:hAnsi="Bookman Old Style" w:cs="Bookman Old Style"/>
          <w:sz w:val="18"/>
          <w:szCs w:val="18"/>
        </w:rPr>
      </w:pPr>
      <w:r>
        <w:rPr>
          <w:rFonts w:ascii="Bookman Old Style" w:hAnsi="Bookman Old Style" w:cs="Bookman Old Style"/>
          <w:sz w:val="18"/>
          <w:szCs w:val="18"/>
        </w:rPr>
        <w:t>State Islamic University of Imam Bonjol Padang</w:t>
      </w:r>
    </w:p>
    <w:p w:rsidR="006B0648" w:rsidRPr="00686F71" w:rsidRDefault="00EF5074" w:rsidP="00EF5074">
      <w:pPr>
        <w:spacing w:line="240" w:lineRule="auto"/>
        <w:rPr>
          <w:rStyle w:val="Hyperlink"/>
          <w:rFonts w:ascii="Bookman Old Style" w:hAnsi="Bookman Old Style" w:cs="Bookman Old Style"/>
          <w:color w:val="auto"/>
          <w:sz w:val="14"/>
          <w:szCs w:val="14"/>
          <w:u w:val="none"/>
        </w:rPr>
      </w:pPr>
      <w:r w:rsidRPr="00686F71">
        <w:rPr>
          <w:rStyle w:val="Hyperlink"/>
          <w:rFonts w:ascii="Bookman Old Style" w:hAnsi="Bookman Old Style" w:cs="Bookman Old Style"/>
          <w:color w:val="auto"/>
          <w:sz w:val="14"/>
          <w:szCs w:val="14"/>
          <w:u w:val="none"/>
        </w:rPr>
        <w:t>mufti_ulilamri@uinib.ac.id</w:t>
      </w:r>
    </w:p>
    <w:p w:rsidR="006B0648" w:rsidRPr="0019111A" w:rsidRDefault="006B0648">
      <w:pPr>
        <w:spacing w:line="240" w:lineRule="auto"/>
        <w:rPr>
          <w:rFonts w:ascii="Bookman Old Style" w:hAnsi="Bookman Old Style" w:cs="Bookman Old Style"/>
          <w:sz w:val="14"/>
          <w:szCs w:val="14"/>
        </w:rPr>
      </w:pPr>
    </w:p>
    <w:p w:rsidR="006B0648" w:rsidRPr="0019111A" w:rsidRDefault="006B0648">
      <w:pPr>
        <w:spacing w:line="240" w:lineRule="auto"/>
        <w:rPr>
          <w:rFonts w:ascii="Bookman Old Style" w:hAnsi="Bookman Old Style" w:cs="Bookman Old Style"/>
          <w:sz w:val="22"/>
          <w:szCs w:val="22"/>
        </w:rPr>
      </w:pPr>
    </w:p>
    <w:p w:rsidR="006B0648" w:rsidRPr="0019111A" w:rsidRDefault="00DE2F22">
      <w:pPr>
        <w:spacing w:after="120" w:line="240" w:lineRule="auto"/>
        <w:rPr>
          <w:rFonts w:ascii="Bookman Old Style" w:hAnsi="Bookman Old Style" w:cs="Bookman Old Style"/>
          <w:b/>
          <w:sz w:val="22"/>
          <w:szCs w:val="22"/>
        </w:rPr>
      </w:pPr>
      <w:r w:rsidRPr="0019111A">
        <w:rPr>
          <w:rFonts w:ascii="Bookman Old Style" w:hAnsi="Bookman Old Style" w:cs="Bookman Old Style"/>
          <w:b/>
          <w:sz w:val="22"/>
          <w:szCs w:val="22"/>
        </w:rPr>
        <w:t>ABSTRAK</w:t>
      </w:r>
    </w:p>
    <w:p w:rsidR="005D3C1A" w:rsidRDefault="005D3C1A" w:rsidP="00C741A7">
      <w:pPr>
        <w:spacing w:line="240" w:lineRule="auto"/>
        <w:rPr>
          <w:rFonts w:ascii="Bookman Old Style" w:hAnsi="Bookman Old Style" w:cs="Bookman Old Style"/>
          <w:sz w:val="20"/>
        </w:rPr>
      </w:pPr>
      <w:proofErr w:type="gramStart"/>
      <w:r>
        <w:rPr>
          <w:rFonts w:ascii="Bookman Old Style" w:hAnsi="Bookman Old Style" w:cs="Bookman Old Style"/>
          <w:sz w:val="20"/>
        </w:rPr>
        <w:t>Penelitian ini bertujuan untuk menemukan jaringan fenomena praktik kawin lari yang terjadi di Kota Padang.</w:t>
      </w:r>
      <w:proofErr w:type="gramEnd"/>
      <w:r>
        <w:rPr>
          <w:rFonts w:ascii="Bookman Old Style" w:hAnsi="Bookman Old Style" w:cs="Bookman Old Style"/>
          <w:sz w:val="20"/>
        </w:rPr>
        <w:t xml:space="preserve"> </w:t>
      </w:r>
      <w:proofErr w:type="gramStart"/>
      <w:r w:rsidR="0021751C">
        <w:rPr>
          <w:rFonts w:ascii="Bookman Old Style" w:hAnsi="Bookman Old Style"/>
          <w:sz w:val="20"/>
        </w:rPr>
        <w:t xml:space="preserve">Kawin lari yang dituju dalam </w:t>
      </w:r>
      <w:r w:rsidRPr="003F78C7">
        <w:rPr>
          <w:rFonts w:ascii="Bookman Old Style" w:hAnsi="Bookman Old Style"/>
          <w:sz w:val="20"/>
        </w:rPr>
        <w:t xml:space="preserve">bahasan ini lebih dimaksudkan tindakan </w:t>
      </w:r>
      <w:r>
        <w:rPr>
          <w:rFonts w:ascii="Bookman Old Style" w:hAnsi="Bookman Old Style"/>
          <w:sz w:val="20"/>
        </w:rPr>
        <w:t xml:space="preserve">institusionalisasi kawin lari </w:t>
      </w:r>
      <w:r w:rsidR="00EC2DBC">
        <w:rPr>
          <w:rFonts w:ascii="Bookman Old Style" w:hAnsi="Bookman Old Style"/>
          <w:sz w:val="20"/>
        </w:rPr>
        <w:t>dalam artian</w:t>
      </w:r>
      <w:r w:rsidRPr="003F78C7">
        <w:rPr>
          <w:rFonts w:ascii="Bookman Old Style" w:hAnsi="Bookman Old Style"/>
          <w:sz w:val="20"/>
        </w:rPr>
        <w:t xml:space="preserve"> negatif, </w:t>
      </w:r>
      <w:r w:rsidR="00EC2DBC">
        <w:rPr>
          <w:rFonts w:ascii="Bookman Old Style" w:hAnsi="Bookman Old Style"/>
          <w:sz w:val="20"/>
        </w:rPr>
        <w:t>bermakna</w:t>
      </w:r>
      <w:r w:rsidRPr="003F78C7">
        <w:rPr>
          <w:rFonts w:ascii="Bookman Old Style" w:hAnsi="Bookman Old Style"/>
          <w:sz w:val="20"/>
        </w:rPr>
        <w:t xml:space="preserve"> melanggar aturan</w:t>
      </w:r>
      <w:r w:rsidR="00EC2DBC">
        <w:rPr>
          <w:rFonts w:ascii="Bookman Old Style" w:hAnsi="Bookman Old Style"/>
          <w:sz w:val="20"/>
        </w:rPr>
        <w:t xml:space="preserve"> agama,</w:t>
      </w:r>
      <w:r w:rsidRPr="003F78C7">
        <w:rPr>
          <w:rFonts w:ascii="Bookman Old Style" w:hAnsi="Bookman Old Style"/>
          <w:sz w:val="20"/>
        </w:rPr>
        <w:t xml:space="preserve"> negara, </w:t>
      </w:r>
      <w:r>
        <w:rPr>
          <w:rFonts w:ascii="Bookman Old Style" w:hAnsi="Bookman Old Style"/>
          <w:sz w:val="20"/>
        </w:rPr>
        <w:t xml:space="preserve">dan </w:t>
      </w:r>
      <w:r w:rsidR="00EC2DBC">
        <w:rPr>
          <w:rFonts w:ascii="Bookman Old Style" w:hAnsi="Bookman Old Style"/>
          <w:sz w:val="20"/>
        </w:rPr>
        <w:t>ketetapan</w:t>
      </w:r>
      <w:r>
        <w:rPr>
          <w:rFonts w:ascii="Bookman Old Style" w:hAnsi="Bookman Old Style"/>
          <w:sz w:val="20"/>
        </w:rPr>
        <w:t xml:space="preserve"> adat Minangkabau </w:t>
      </w:r>
      <w:r w:rsidRPr="003F78C7">
        <w:rPr>
          <w:rFonts w:ascii="Bookman Old Style" w:hAnsi="Bookman Old Style"/>
          <w:sz w:val="20"/>
        </w:rPr>
        <w:t xml:space="preserve">yang </w:t>
      </w:r>
      <w:r w:rsidR="00EC2DBC">
        <w:rPr>
          <w:rFonts w:ascii="Bookman Old Style" w:hAnsi="Bookman Old Style"/>
          <w:sz w:val="20"/>
        </w:rPr>
        <w:t>menjadi latar lokalitas budaya</w:t>
      </w:r>
      <w:r w:rsidRPr="003F78C7">
        <w:rPr>
          <w:rFonts w:ascii="Bookman Old Style" w:hAnsi="Bookman Old Style"/>
          <w:sz w:val="20"/>
        </w:rPr>
        <w:t xml:space="preserve"> Provinsi Sumatera Barat</w:t>
      </w:r>
      <w:r>
        <w:rPr>
          <w:rFonts w:ascii="Bookman Old Style" w:hAnsi="Bookman Old Style"/>
          <w:sz w:val="20"/>
        </w:rPr>
        <w:t>.</w:t>
      </w:r>
      <w:proofErr w:type="gramEnd"/>
      <w:r>
        <w:rPr>
          <w:rFonts w:ascii="Bookman Old Style" w:hAnsi="Bookman Old Style"/>
          <w:sz w:val="20"/>
        </w:rPr>
        <w:t xml:space="preserve"> </w:t>
      </w:r>
      <w:proofErr w:type="gramStart"/>
      <w:r w:rsidRPr="0019111A">
        <w:rPr>
          <w:rFonts w:ascii="Bookman Old Style" w:hAnsi="Bookman Old Style"/>
          <w:sz w:val="20"/>
        </w:rPr>
        <w:t xml:space="preserve">Praktik kawin lari </w:t>
      </w:r>
      <w:r w:rsidR="00EC2DBC">
        <w:rPr>
          <w:rFonts w:ascii="Bookman Old Style" w:hAnsi="Bookman Old Style"/>
          <w:sz w:val="20"/>
        </w:rPr>
        <w:t>dilangsungkan tanpa hadirnya</w:t>
      </w:r>
      <w:r w:rsidRPr="0019111A">
        <w:rPr>
          <w:rFonts w:ascii="Bookman Old Style" w:hAnsi="Bookman Old Style"/>
          <w:sz w:val="20"/>
        </w:rPr>
        <w:t xml:space="preserve"> wali dan saksi</w:t>
      </w:r>
      <w:r w:rsidR="00EC2DBC">
        <w:rPr>
          <w:rFonts w:ascii="Bookman Old Style" w:hAnsi="Bookman Old Style"/>
          <w:sz w:val="20"/>
        </w:rPr>
        <w:t xml:space="preserve"> pernikahan</w:t>
      </w:r>
      <w:r w:rsidRPr="0019111A">
        <w:rPr>
          <w:rFonts w:ascii="Bookman Old Style" w:hAnsi="Bookman Old Style"/>
          <w:sz w:val="20"/>
        </w:rPr>
        <w:t xml:space="preserve"> yang </w:t>
      </w:r>
      <w:r w:rsidR="00EC2DBC">
        <w:rPr>
          <w:rFonts w:ascii="Bookman Old Style" w:hAnsi="Bookman Old Style"/>
          <w:sz w:val="20"/>
        </w:rPr>
        <w:t>diakui secara hukum, menghindari</w:t>
      </w:r>
      <w:r w:rsidRPr="0019111A">
        <w:rPr>
          <w:rFonts w:ascii="Bookman Old Style" w:hAnsi="Bookman Old Style"/>
          <w:sz w:val="20"/>
        </w:rPr>
        <w:t xml:space="preserve"> pencatatan </w:t>
      </w:r>
      <w:r w:rsidR="00EC2DBC">
        <w:rPr>
          <w:rFonts w:ascii="Bookman Old Style" w:hAnsi="Bookman Old Style"/>
          <w:sz w:val="20"/>
        </w:rPr>
        <w:t xml:space="preserve">perkawinan secara </w:t>
      </w:r>
      <w:r w:rsidRPr="0019111A">
        <w:rPr>
          <w:rFonts w:ascii="Bookman Old Style" w:hAnsi="Bookman Old Style"/>
          <w:sz w:val="20"/>
        </w:rPr>
        <w:t xml:space="preserve">resmi oleh </w:t>
      </w:r>
      <w:r w:rsidR="00EC2DBC">
        <w:rPr>
          <w:rFonts w:ascii="Bookman Old Style" w:hAnsi="Bookman Old Style"/>
          <w:sz w:val="20"/>
        </w:rPr>
        <w:t xml:space="preserve">institusi </w:t>
      </w:r>
      <w:r w:rsidRPr="0019111A">
        <w:rPr>
          <w:rFonts w:ascii="Bookman Old Style" w:hAnsi="Bookman Old Style"/>
          <w:sz w:val="20"/>
        </w:rPr>
        <w:t xml:space="preserve">negara yang </w:t>
      </w:r>
      <w:r w:rsidR="00EC2DBC">
        <w:rPr>
          <w:rFonts w:ascii="Bookman Old Style" w:hAnsi="Bookman Old Style"/>
          <w:sz w:val="20"/>
        </w:rPr>
        <w:t xml:space="preserve">diberi amanah </w:t>
      </w:r>
      <w:r w:rsidRPr="0019111A">
        <w:rPr>
          <w:rFonts w:ascii="Bookman Old Style" w:hAnsi="Bookman Old Style"/>
          <w:sz w:val="20"/>
        </w:rPr>
        <w:t>untuk itu.</w:t>
      </w:r>
      <w:proofErr w:type="gramEnd"/>
      <w:r w:rsidRPr="0019111A">
        <w:rPr>
          <w:rFonts w:ascii="Bookman Old Style" w:hAnsi="Bookman Old Style"/>
          <w:sz w:val="20"/>
        </w:rPr>
        <w:t xml:space="preserve"> </w:t>
      </w:r>
      <w:proofErr w:type="gramStart"/>
      <w:r w:rsidRPr="0019111A">
        <w:rPr>
          <w:rFonts w:ascii="Bookman Old Style" w:hAnsi="Bookman Old Style"/>
          <w:sz w:val="20"/>
        </w:rPr>
        <w:t xml:space="preserve">Dalam </w:t>
      </w:r>
      <w:r w:rsidR="00EC2DBC">
        <w:rPr>
          <w:rFonts w:ascii="Bookman Old Style" w:hAnsi="Bookman Old Style"/>
          <w:sz w:val="20"/>
        </w:rPr>
        <w:t xml:space="preserve">pelaksanaannya, </w:t>
      </w:r>
      <w:r w:rsidRPr="0019111A">
        <w:rPr>
          <w:rFonts w:ascii="Bookman Old Style" w:hAnsi="Bookman Old Style"/>
          <w:sz w:val="20"/>
        </w:rPr>
        <w:t xml:space="preserve">praktik kawin lari tidak </w:t>
      </w:r>
      <w:r w:rsidR="00EC2DBC">
        <w:rPr>
          <w:rFonts w:ascii="Bookman Old Style" w:hAnsi="Bookman Old Style"/>
          <w:sz w:val="20"/>
        </w:rPr>
        <w:t>menekankan</w:t>
      </w:r>
      <w:r w:rsidRPr="0019111A">
        <w:rPr>
          <w:rFonts w:ascii="Bookman Old Style" w:hAnsi="Bookman Old Style"/>
          <w:sz w:val="20"/>
        </w:rPr>
        <w:t xml:space="preserve"> agar sepasang manusia </w:t>
      </w:r>
      <w:r w:rsidR="00EC2DBC">
        <w:rPr>
          <w:rFonts w:ascii="Bookman Old Style" w:hAnsi="Bookman Old Style"/>
          <w:sz w:val="20"/>
        </w:rPr>
        <w:t>bertujuan</w:t>
      </w:r>
      <w:r w:rsidRPr="0019111A">
        <w:rPr>
          <w:rFonts w:ascii="Bookman Old Style" w:hAnsi="Bookman Old Style"/>
          <w:sz w:val="20"/>
        </w:rPr>
        <w:t xml:space="preserve"> menciptakan keluarga yang sakinah,</w:t>
      </w:r>
      <w:r w:rsidR="00EC2DBC">
        <w:rPr>
          <w:rFonts w:ascii="Bookman Old Style" w:hAnsi="Bookman Old Style"/>
          <w:sz w:val="20"/>
        </w:rPr>
        <w:t xml:space="preserve"> mawaddah warahmah, dan juga tidak untuk membangun</w:t>
      </w:r>
      <w:r w:rsidRPr="0019111A">
        <w:rPr>
          <w:rFonts w:ascii="Bookman Old Style" w:hAnsi="Bookman Old Style"/>
          <w:sz w:val="20"/>
        </w:rPr>
        <w:t xml:space="preserve"> komitmen menjadi keluarga yang harmonis, kecuali komitmen </w:t>
      </w:r>
      <w:r>
        <w:rPr>
          <w:rFonts w:ascii="Bookman Old Style" w:hAnsi="Bookman Old Style"/>
          <w:sz w:val="20"/>
        </w:rPr>
        <w:t xml:space="preserve">bisnis jasa kawin lari </w:t>
      </w:r>
      <w:r w:rsidRPr="0019111A">
        <w:rPr>
          <w:rFonts w:ascii="Bookman Old Style" w:hAnsi="Bookman Old Style"/>
          <w:sz w:val="20"/>
        </w:rPr>
        <w:t>dan sepasang manusia yang dikawinkan itu menjaga kerahasiaan</w:t>
      </w:r>
      <w:r>
        <w:rPr>
          <w:rFonts w:ascii="Bookman Old Style" w:hAnsi="Bookman Old Style"/>
          <w:sz w:val="20"/>
        </w:rPr>
        <w:t>.</w:t>
      </w:r>
      <w:proofErr w:type="gramEnd"/>
      <w:r>
        <w:rPr>
          <w:rFonts w:ascii="Bookman Old Style" w:hAnsi="Bookman Old Style"/>
          <w:sz w:val="20"/>
        </w:rPr>
        <w:t xml:space="preserve"> </w:t>
      </w:r>
      <w:r w:rsidR="00796B37">
        <w:rPr>
          <w:rFonts w:ascii="Bookman Old Style" w:hAnsi="Bookman Old Style"/>
          <w:sz w:val="20"/>
        </w:rPr>
        <w:t xml:space="preserve">Penelitian ini hendak menjawab pertanyaan: </w:t>
      </w:r>
      <w:r>
        <w:rPr>
          <w:rFonts w:ascii="Bookman Old Style" w:hAnsi="Bookman Old Style"/>
          <w:sz w:val="20"/>
        </w:rPr>
        <w:t>bagaimana</w:t>
      </w:r>
      <w:r w:rsidRPr="00107521">
        <w:rPr>
          <w:rFonts w:ascii="Bookman Old Style" w:hAnsi="Bookman Old Style"/>
          <w:sz w:val="20"/>
        </w:rPr>
        <w:t xml:space="preserve"> </w:t>
      </w:r>
      <w:r>
        <w:rPr>
          <w:rFonts w:ascii="Bookman Old Style" w:hAnsi="Bookman Old Style"/>
          <w:sz w:val="20"/>
        </w:rPr>
        <w:t xml:space="preserve">proses terbentuknya </w:t>
      </w:r>
      <w:r w:rsidRPr="00107521">
        <w:rPr>
          <w:rFonts w:ascii="Bookman Old Style" w:hAnsi="Bookman Old Style"/>
          <w:sz w:val="20"/>
        </w:rPr>
        <w:t xml:space="preserve">jaringan </w:t>
      </w:r>
      <w:r>
        <w:rPr>
          <w:rFonts w:ascii="Bookman Old Style" w:hAnsi="Bookman Old Style"/>
          <w:sz w:val="20"/>
        </w:rPr>
        <w:t xml:space="preserve">kawin lari; bagaimana </w:t>
      </w:r>
      <w:r w:rsidRPr="00107521">
        <w:rPr>
          <w:rFonts w:ascii="Bookman Old Style" w:hAnsi="Bookman Old Style"/>
          <w:sz w:val="20"/>
        </w:rPr>
        <w:t xml:space="preserve">pola </w:t>
      </w:r>
      <w:r>
        <w:rPr>
          <w:rFonts w:ascii="Bookman Old Style" w:hAnsi="Bookman Old Style"/>
          <w:sz w:val="20"/>
        </w:rPr>
        <w:t>jasa</w:t>
      </w:r>
      <w:r w:rsidRPr="00107521">
        <w:rPr>
          <w:rFonts w:ascii="Bookman Old Style" w:hAnsi="Bookman Old Style"/>
          <w:sz w:val="20"/>
        </w:rPr>
        <w:t xml:space="preserve"> </w:t>
      </w:r>
      <w:r>
        <w:rPr>
          <w:rFonts w:ascii="Bookman Old Style" w:hAnsi="Bookman Old Style"/>
          <w:sz w:val="20"/>
        </w:rPr>
        <w:t>praktik kawin lari</w:t>
      </w:r>
      <w:r w:rsidR="00796B37">
        <w:rPr>
          <w:rFonts w:ascii="Bookman Old Style" w:hAnsi="Bookman Old Style"/>
          <w:sz w:val="20"/>
        </w:rPr>
        <w:t xml:space="preserve">; dan </w:t>
      </w:r>
      <w:r w:rsidRPr="00107521">
        <w:rPr>
          <w:rFonts w:ascii="Bookman Old Style" w:hAnsi="Bookman Old Style"/>
          <w:sz w:val="20"/>
        </w:rPr>
        <w:t xml:space="preserve">faktor </w:t>
      </w:r>
      <w:proofErr w:type="gramStart"/>
      <w:r w:rsidRPr="00107521">
        <w:rPr>
          <w:rFonts w:ascii="Bookman Old Style" w:hAnsi="Bookman Old Style"/>
          <w:sz w:val="20"/>
        </w:rPr>
        <w:t>apa</w:t>
      </w:r>
      <w:proofErr w:type="gramEnd"/>
      <w:r w:rsidRPr="00107521">
        <w:rPr>
          <w:rFonts w:ascii="Bookman Old Style" w:hAnsi="Bookman Old Style"/>
          <w:sz w:val="20"/>
        </w:rPr>
        <w:t xml:space="preserve"> saja yang </w:t>
      </w:r>
      <w:r>
        <w:rPr>
          <w:rFonts w:ascii="Bookman Old Style" w:hAnsi="Bookman Old Style"/>
          <w:sz w:val="20"/>
        </w:rPr>
        <w:t>menjadi</w:t>
      </w:r>
      <w:r w:rsidR="00796B37">
        <w:rPr>
          <w:rFonts w:ascii="Bookman Old Style" w:hAnsi="Bookman Old Style"/>
          <w:sz w:val="20"/>
        </w:rPr>
        <w:t xml:space="preserve"> pemicu</w:t>
      </w:r>
      <w:r w:rsidRPr="00107521">
        <w:rPr>
          <w:rFonts w:ascii="Bookman Old Style" w:hAnsi="Bookman Old Style"/>
          <w:sz w:val="20"/>
        </w:rPr>
        <w:t xml:space="preserve"> pra</w:t>
      </w:r>
      <w:r>
        <w:rPr>
          <w:rFonts w:ascii="Bookman Old Style" w:hAnsi="Bookman Old Style"/>
          <w:sz w:val="20"/>
        </w:rPr>
        <w:t xml:space="preserve">ktik kawin lari. </w:t>
      </w:r>
      <w:proofErr w:type="gramStart"/>
      <w:r>
        <w:rPr>
          <w:rFonts w:ascii="Bookman Old Style" w:hAnsi="Bookman Old Style"/>
          <w:sz w:val="20"/>
        </w:rPr>
        <w:t>Data penelitian diperoleh dari</w:t>
      </w:r>
      <w:r>
        <w:rPr>
          <w:rFonts w:ascii="Bookman Old Style" w:hAnsi="Bookman Old Style" w:cstheme="minorBidi"/>
          <w:sz w:val="20"/>
        </w:rPr>
        <w:t xml:space="preserve"> </w:t>
      </w:r>
      <w:r w:rsidR="00003643">
        <w:rPr>
          <w:rFonts w:ascii="Bookman Old Style" w:hAnsi="Bookman Old Style" w:cstheme="minorBidi"/>
          <w:sz w:val="20"/>
        </w:rPr>
        <w:t xml:space="preserve">observasi, studi dokumen dan </w:t>
      </w:r>
      <w:r w:rsidR="00003643">
        <w:rPr>
          <w:rFonts w:ascii="Bookman Old Style" w:hAnsi="Bookman Old Style"/>
          <w:sz w:val="20"/>
        </w:rPr>
        <w:t>wawancara.</w:t>
      </w:r>
      <w:proofErr w:type="gramEnd"/>
      <w:r w:rsidR="00003643">
        <w:rPr>
          <w:rFonts w:ascii="Bookman Old Style" w:hAnsi="Bookman Old Style"/>
          <w:sz w:val="20"/>
        </w:rPr>
        <w:t xml:space="preserve"> </w:t>
      </w:r>
      <w:proofErr w:type="gramStart"/>
      <w:r w:rsidR="00003643">
        <w:rPr>
          <w:rFonts w:ascii="Bookman Old Style" w:hAnsi="Bookman Old Style"/>
          <w:sz w:val="20"/>
        </w:rPr>
        <w:t xml:space="preserve">Penelitian </w:t>
      </w:r>
      <w:r w:rsidRPr="0019111A">
        <w:rPr>
          <w:rFonts w:ascii="Bookman Old Style" w:hAnsi="Bookman Old Style"/>
          <w:sz w:val="20"/>
        </w:rPr>
        <w:t>ini mencoba menyajikan data, dan</w:t>
      </w:r>
      <w:r w:rsidR="00003643">
        <w:rPr>
          <w:rFonts w:ascii="Bookman Old Style" w:hAnsi="Bookman Old Style"/>
          <w:sz w:val="20"/>
        </w:rPr>
        <w:t xml:space="preserve"> analisis kualitatif terkait persoalan</w:t>
      </w:r>
      <w:r w:rsidRPr="0019111A">
        <w:rPr>
          <w:rFonts w:ascii="Bookman Old Style" w:hAnsi="Bookman Old Style"/>
          <w:sz w:val="20"/>
        </w:rPr>
        <w:t xml:space="preserve"> kawin lari di Kota Padang</w:t>
      </w:r>
      <w:r w:rsidR="00003643">
        <w:rPr>
          <w:rFonts w:ascii="Bookman Old Style" w:hAnsi="Bookman Old Style"/>
          <w:sz w:val="20"/>
        </w:rPr>
        <w:t>, yang menjadi lokasi penelitian dilangsungkan</w:t>
      </w:r>
      <w:r>
        <w:rPr>
          <w:rFonts w:ascii="Bookman Old Style" w:hAnsi="Bookman Old Style"/>
          <w:sz w:val="20"/>
        </w:rPr>
        <w:t>.</w:t>
      </w:r>
      <w:proofErr w:type="gramEnd"/>
      <w:r>
        <w:rPr>
          <w:rFonts w:ascii="Bookman Old Style" w:hAnsi="Bookman Old Style"/>
          <w:sz w:val="20"/>
        </w:rPr>
        <w:t xml:space="preserve"> Dari temuan penelitan, disimpukan bahwa meski dilarang oleh berbagai </w:t>
      </w:r>
      <w:proofErr w:type="gramStart"/>
      <w:r>
        <w:rPr>
          <w:rFonts w:ascii="Bookman Old Style" w:hAnsi="Bookman Old Style"/>
          <w:sz w:val="20"/>
        </w:rPr>
        <w:t>norma</w:t>
      </w:r>
      <w:proofErr w:type="gramEnd"/>
      <w:r>
        <w:rPr>
          <w:rFonts w:ascii="Bookman Old Style" w:hAnsi="Bookman Old Style"/>
          <w:sz w:val="20"/>
        </w:rPr>
        <w:t xml:space="preserve">, </w:t>
      </w:r>
      <w:r w:rsidRPr="0019111A">
        <w:rPr>
          <w:rFonts w:ascii="Bookman Old Style" w:hAnsi="Bookman Old Style"/>
          <w:sz w:val="20"/>
        </w:rPr>
        <w:t>keberadaan</w:t>
      </w:r>
      <w:r>
        <w:rPr>
          <w:rFonts w:ascii="Bookman Old Style" w:hAnsi="Bookman Old Style"/>
          <w:sz w:val="20"/>
        </w:rPr>
        <w:t xml:space="preserve"> jasa kawin lari</w:t>
      </w:r>
      <w:r w:rsidRPr="0019111A">
        <w:rPr>
          <w:rFonts w:ascii="Bookman Old Style" w:hAnsi="Bookman Old Style"/>
          <w:sz w:val="20"/>
        </w:rPr>
        <w:t xml:space="preserve"> diakui, dirasakan manfaatnya</w:t>
      </w:r>
      <w:r>
        <w:rPr>
          <w:rFonts w:ascii="Bookman Old Style" w:hAnsi="Bookman Old Style"/>
          <w:sz w:val="20"/>
        </w:rPr>
        <w:t xml:space="preserve"> oleh oknum masyarakat</w:t>
      </w:r>
      <w:r w:rsidRPr="0019111A">
        <w:rPr>
          <w:rFonts w:ascii="Bookman Old Style" w:hAnsi="Bookman Old Style"/>
          <w:sz w:val="20"/>
        </w:rPr>
        <w:t>, sehingga terus diterima sebagai pola prilaku dan tindakan</w:t>
      </w:r>
      <w:r>
        <w:rPr>
          <w:rFonts w:ascii="Bookman Old Style" w:hAnsi="Bookman Old Style" w:cs="Bookman Old Style"/>
          <w:sz w:val="20"/>
        </w:rPr>
        <w:t xml:space="preserve"> sebagai alternatif perkawinan dengan berbagai </w:t>
      </w:r>
      <w:r w:rsidR="00C741A7">
        <w:rPr>
          <w:rFonts w:ascii="Bookman Old Style" w:hAnsi="Bookman Old Style" w:cs="Bookman Old Style"/>
          <w:sz w:val="20"/>
        </w:rPr>
        <w:t xml:space="preserve">factor </w:t>
      </w:r>
      <w:r>
        <w:rPr>
          <w:rFonts w:ascii="Bookman Old Style" w:hAnsi="Bookman Old Style" w:cs="Bookman Old Style"/>
          <w:sz w:val="20"/>
        </w:rPr>
        <w:t>varian</w:t>
      </w:r>
      <w:r w:rsidR="00C741A7">
        <w:rPr>
          <w:rFonts w:ascii="Bookman Old Style" w:hAnsi="Bookman Old Style" w:cs="Bookman Old Style"/>
          <w:sz w:val="20"/>
        </w:rPr>
        <w:t>nya</w:t>
      </w:r>
      <w:r>
        <w:rPr>
          <w:rFonts w:ascii="Bookman Old Style" w:hAnsi="Bookman Old Style" w:cs="Bookman Old Style"/>
          <w:sz w:val="20"/>
        </w:rPr>
        <w:t>.</w:t>
      </w:r>
    </w:p>
    <w:p w:rsidR="005D3C1A" w:rsidRPr="0019111A" w:rsidRDefault="005D3C1A">
      <w:pPr>
        <w:spacing w:line="240" w:lineRule="auto"/>
        <w:rPr>
          <w:rFonts w:ascii="Bookman Old Style" w:hAnsi="Bookman Old Style" w:cs="Bookman Old Style"/>
          <w:sz w:val="20"/>
          <w:szCs w:val="22"/>
        </w:rPr>
      </w:pPr>
    </w:p>
    <w:p w:rsidR="006B0648" w:rsidRPr="0019111A" w:rsidRDefault="00DE2F22" w:rsidP="00796B37">
      <w:pPr>
        <w:spacing w:line="240" w:lineRule="auto"/>
        <w:rPr>
          <w:rFonts w:ascii="Bookman Old Style" w:hAnsi="Bookman Old Style"/>
        </w:rPr>
      </w:pPr>
      <w:r w:rsidRPr="0019111A">
        <w:rPr>
          <w:rFonts w:ascii="Bookman Old Style" w:hAnsi="Bookman Old Style" w:cs="Bookman Old Style"/>
          <w:sz w:val="20"/>
        </w:rPr>
        <w:t xml:space="preserve">Kata kunci: </w:t>
      </w:r>
      <w:r w:rsidR="00796B37">
        <w:rPr>
          <w:rFonts w:ascii="Bookman Old Style" w:hAnsi="Bookman Old Style" w:cs="Bookman Old Style"/>
          <w:sz w:val="20"/>
        </w:rPr>
        <w:t>Kawin lari; Institusionalisasi; Disfungsi Hukum Perkawinan</w:t>
      </w:r>
      <w:r w:rsidRPr="0019111A">
        <w:rPr>
          <w:rFonts w:ascii="Bookman Old Style" w:hAnsi="Bookman Old Style" w:cs="Bookman Old Style"/>
          <w:sz w:val="20"/>
        </w:rPr>
        <w:t>.</w:t>
      </w:r>
    </w:p>
    <w:p w:rsidR="006B0648" w:rsidRPr="0019111A" w:rsidRDefault="006B0648">
      <w:pPr>
        <w:pStyle w:val="MDPI19line"/>
        <w:spacing w:line="240" w:lineRule="auto"/>
        <w:rPr>
          <w:rFonts w:ascii="Bookman Old Style" w:hAnsi="Bookman Old Style" w:cs="Bookman Old Style"/>
          <w:szCs w:val="20"/>
        </w:rPr>
      </w:pPr>
    </w:p>
    <w:p w:rsidR="006B0648" w:rsidRPr="0019111A" w:rsidRDefault="00D163A9" w:rsidP="00796B37">
      <w:pPr>
        <w:pStyle w:val="MDPI21heading1"/>
        <w:numPr>
          <w:ilvl w:val="0"/>
          <w:numId w:val="1"/>
        </w:numPr>
        <w:spacing w:before="120" w:line="240" w:lineRule="auto"/>
        <w:ind w:left="357" w:hanging="357"/>
        <w:rPr>
          <w:rFonts w:ascii="Bookman Old Style" w:hAnsi="Bookman Old Style" w:cs="Bookman Old Style"/>
          <w:szCs w:val="20"/>
        </w:rPr>
      </w:pPr>
      <w:r>
        <w:rPr>
          <w:rFonts w:ascii="Bookman Old Style" w:hAnsi="Bookman Old Style" w:cs="Bookman Old Style"/>
          <w:szCs w:val="20"/>
        </w:rPr>
        <w:t xml:space="preserve">Pedahuluan </w:t>
      </w:r>
    </w:p>
    <w:p w:rsidR="0011754A" w:rsidRPr="0019111A" w:rsidRDefault="00052100" w:rsidP="007B35D3">
      <w:pPr>
        <w:spacing w:line="240" w:lineRule="auto"/>
        <w:ind w:firstLine="357"/>
        <w:rPr>
          <w:rFonts w:ascii="Bookman Old Style" w:hAnsi="Bookman Old Style"/>
          <w:sz w:val="20"/>
        </w:rPr>
      </w:pPr>
      <w:r w:rsidRPr="005D3AA9">
        <w:rPr>
          <w:rFonts w:ascii="Bookman Old Style" w:hAnsi="Bookman Old Style"/>
          <w:sz w:val="20"/>
        </w:rPr>
        <w:t xml:space="preserve">Perkawinan merupakan ikatan </w:t>
      </w:r>
      <w:r w:rsidRPr="0019111A">
        <w:rPr>
          <w:rFonts w:ascii="Bookman Old Style" w:hAnsi="Bookman Old Style"/>
          <w:sz w:val="20"/>
        </w:rPr>
        <w:t xml:space="preserve">lahir batin manusia untuk bersama antara seorang </w:t>
      </w:r>
      <w:r w:rsidRPr="005D3AA9">
        <w:rPr>
          <w:rFonts w:ascii="Bookman Old Style" w:hAnsi="Bookman Old Style"/>
          <w:sz w:val="20"/>
        </w:rPr>
        <w:t>pria</w:t>
      </w:r>
      <w:r w:rsidRPr="0019111A">
        <w:rPr>
          <w:rFonts w:ascii="Bookman Old Style" w:hAnsi="Bookman Old Style"/>
          <w:sz w:val="20"/>
        </w:rPr>
        <w:t xml:space="preserve"> </w:t>
      </w:r>
      <w:r w:rsidRPr="005D3AA9">
        <w:rPr>
          <w:rFonts w:ascii="Bookman Old Style" w:hAnsi="Bookman Old Style"/>
          <w:sz w:val="20"/>
        </w:rPr>
        <w:t xml:space="preserve">dan </w:t>
      </w:r>
      <w:proofErr w:type="gramStart"/>
      <w:r w:rsidRPr="005D3AA9">
        <w:rPr>
          <w:rFonts w:ascii="Bookman Old Style" w:hAnsi="Bookman Old Style"/>
          <w:sz w:val="20"/>
        </w:rPr>
        <w:t>wanita  di</w:t>
      </w:r>
      <w:proofErr w:type="gramEnd"/>
      <w:r w:rsidRPr="0019111A">
        <w:rPr>
          <w:rFonts w:ascii="Bookman Old Style" w:hAnsi="Bookman Old Style"/>
          <w:sz w:val="20"/>
        </w:rPr>
        <w:t xml:space="preserve"> dalam keluarga (rumah tangga) </w:t>
      </w:r>
      <w:r w:rsidRPr="005D3AA9">
        <w:rPr>
          <w:rFonts w:ascii="Bookman Old Style" w:hAnsi="Bookman Old Style"/>
          <w:sz w:val="20"/>
        </w:rPr>
        <w:t>yang</w:t>
      </w:r>
      <w:r w:rsidRPr="0019111A">
        <w:rPr>
          <w:rFonts w:ascii="Bookman Old Style" w:hAnsi="Bookman Old Style"/>
          <w:sz w:val="20"/>
        </w:rPr>
        <w:t xml:space="preserve"> bahagia, </w:t>
      </w:r>
      <w:r w:rsidRPr="005D3AA9">
        <w:rPr>
          <w:rFonts w:ascii="Bookman Old Style" w:hAnsi="Bookman Old Style"/>
          <w:sz w:val="20"/>
        </w:rPr>
        <w:t xml:space="preserve">ikatan </w:t>
      </w:r>
      <w:r w:rsidRPr="0019111A">
        <w:rPr>
          <w:rFonts w:ascii="Bookman Old Style" w:hAnsi="Bookman Old Style"/>
          <w:sz w:val="20"/>
        </w:rPr>
        <w:t xml:space="preserve">yang nampak, ikatan formal </w:t>
      </w:r>
      <w:r w:rsidRPr="005D3AA9">
        <w:rPr>
          <w:rFonts w:ascii="Bookman Old Style" w:hAnsi="Bookman Old Style"/>
          <w:sz w:val="20"/>
        </w:rPr>
        <w:t xml:space="preserve">sesuai  aturan yang </w:t>
      </w:r>
      <w:r w:rsidRPr="0019111A">
        <w:rPr>
          <w:rFonts w:ascii="Bookman Old Style" w:hAnsi="Bookman Old Style"/>
          <w:sz w:val="20"/>
        </w:rPr>
        <w:t xml:space="preserve">ada. </w:t>
      </w:r>
      <w:proofErr w:type="gramStart"/>
      <w:r w:rsidRPr="005D3AA9">
        <w:rPr>
          <w:rFonts w:ascii="Bookman Old Style" w:hAnsi="Bookman Old Style"/>
          <w:sz w:val="20"/>
        </w:rPr>
        <w:t>I</w:t>
      </w:r>
      <w:r w:rsidRPr="0019111A">
        <w:rPr>
          <w:rFonts w:ascii="Bookman Old Style" w:hAnsi="Bookman Old Style"/>
          <w:sz w:val="20"/>
        </w:rPr>
        <w:t xml:space="preserve">katan formal ini </w:t>
      </w:r>
      <w:r w:rsidRPr="005D3AA9">
        <w:rPr>
          <w:rFonts w:ascii="Bookman Old Style" w:hAnsi="Bookman Old Style"/>
          <w:sz w:val="20"/>
        </w:rPr>
        <w:t>adalah</w:t>
      </w:r>
      <w:r w:rsidRPr="0019111A">
        <w:rPr>
          <w:rFonts w:ascii="Bookman Old Style" w:hAnsi="Bookman Old Style"/>
          <w:sz w:val="20"/>
        </w:rPr>
        <w:t xml:space="preserve"> nyata,</w:t>
      </w:r>
      <w:r w:rsidR="00EF5074">
        <w:rPr>
          <w:rFonts w:ascii="Bookman Old Style" w:hAnsi="Bookman Old Style"/>
          <w:sz w:val="20"/>
        </w:rPr>
        <w:t xml:space="preserve"> </w:t>
      </w:r>
      <w:r w:rsidRPr="005D3AA9">
        <w:rPr>
          <w:rFonts w:ascii="Bookman Old Style" w:hAnsi="Bookman Old Style"/>
          <w:sz w:val="20"/>
        </w:rPr>
        <w:t>baik mengikat dirinya yaitu suami dan istri, maupun bagi orang lain, yaitu masyarakat</w:t>
      </w:r>
      <w:r w:rsidRPr="0019111A">
        <w:rPr>
          <w:rFonts w:ascii="Bookman Old Style" w:hAnsi="Bookman Old Style"/>
          <w:sz w:val="20"/>
        </w:rPr>
        <w:t xml:space="preserve"> </w:t>
      </w:r>
      <w:r w:rsidRPr="005D3AA9">
        <w:rPr>
          <w:rFonts w:ascii="Bookman Old Style" w:hAnsi="Bookman Old Style"/>
          <w:sz w:val="20"/>
        </w:rPr>
        <w:t>luas.</w:t>
      </w:r>
      <w:proofErr w:type="gramEnd"/>
      <w:r w:rsidRPr="005D3AA9">
        <w:rPr>
          <w:rFonts w:ascii="Bookman Old Style" w:hAnsi="Bookman Old Style"/>
          <w:sz w:val="20"/>
        </w:rPr>
        <w:t xml:space="preserve"> </w:t>
      </w:r>
      <w:proofErr w:type="gramStart"/>
      <w:r w:rsidRPr="0019111A">
        <w:rPr>
          <w:rFonts w:ascii="Bookman Old Style" w:hAnsi="Bookman Old Style"/>
          <w:sz w:val="20"/>
        </w:rPr>
        <w:t xml:space="preserve">Setiap manusia </w:t>
      </w:r>
      <w:r w:rsidRPr="005D3AA9">
        <w:rPr>
          <w:rFonts w:ascii="Bookman Old Style" w:hAnsi="Bookman Old Style"/>
          <w:sz w:val="20"/>
        </w:rPr>
        <w:t>mendambakan h</w:t>
      </w:r>
      <w:r w:rsidRPr="0019111A">
        <w:rPr>
          <w:rFonts w:ascii="Bookman Old Style" w:hAnsi="Bookman Old Style"/>
          <w:sz w:val="20"/>
        </w:rPr>
        <w:t xml:space="preserve">al yang namanya pernikahan, baik itu pria </w:t>
      </w:r>
      <w:r w:rsidRPr="005D3AA9">
        <w:rPr>
          <w:rFonts w:ascii="Bookman Old Style" w:hAnsi="Bookman Old Style"/>
          <w:sz w:val="20"/>
        </w:rPr>
        <w:t>maupun</w:t>
      </w:r>
      <w:r w:rsidRPr="0019111A">
        <w:rPr>
          <w:rFonts w:ascii="Bookman Old Style" w:hAnsi="Bookman Old Style"/>
          <w:sz w:val="20"/>
        </w:rPr>
        <w:t xml:space="preserve"> wanita, karena manusia itu </w:t>
      </w:r>
      <w:r w:rsidRPr="005D3AA9">
        <w:rPr>
          <w:rFonts w:ascii="Bookman Old Style" w:hAnsi="Bookman Old Style"/>
          <w:sz w:val="20"/>
        </w:rPr>
        <w:t>diciptakan</w:t>
      </w:r>
      <w:r w:rsidRPr="0019111A">
        <w:rPr>
          <w:rFonts w:ascii="Bookman Old Style" w:hAnsi="Bookman Old Style"/>
          <w:sz w:val="20"/>
        </w:rPr>
        <w:t xml:space="preserve"> </w:t>
      </w:r>
      <w:r w:rsidRPr="005D3AA9">
        <w:rPr>
          <w:rFonts w:ascii="Bookman Old Style" w:hAnsi="Bookman Old Style"/>
          <w:sz w:val="20"/>
        </w:rPr>
        <w:t>untuk berpasang-</w:t>
      </w:r>
      <w:r w:rsidRPr="0019111A">
        <w:rPr>
          <w:rFonts w:ascii="Bookman Old Style" w:hAnsi="Bookman Old Style"/>
          <w:sz w:val="20"/>
        </w:rPr>
        <w:t>pasangan.</w:t>
      </w:r>
      <w:proofErr w:type="gramEnd"/>
      <w:r w:rsidRPr="0019111A">
        <w:rPr>
          <w:rFonts w:ascii="Bookman Old Style" w:hAnsi="Bookman Old Style"/>
          <w:sz w:val="20"/>
        </w:rPr>
        <w:t xml:space="preserve"> </w:t>
      </w:r>
      <w:proofErr w:type="gramStart"/>
      <w:r w:rsidRPr="0019111A">
        <w:rPr>
          <w:rFonts w:ascii="Bookman Old Style" w:hAnsi="Bookman Old Style"/>
          <w:sz w:val="20"/>
        </w:rPr>
        <w:t xml:space="preserve">Dan pernikahan itu </w:t>
      </w:r>
      <w:r w:rsidRPr="005D3AA9">
        <w:rPr>
          <w:rFonts w:ascii="Bookman Old Style" w:hAnsi="Bookman Old Style"/>
          <w:sz w:val="20"/>
        </w:rPr>
        <w:t>adalah</w:t>
      </w:r>
      <w:r w:rsidRPr="0019111A">
        <w:rPr>
          <w:rFonts w:ascii="Bookman Old Style" w:hAnsi="Bookman Old Style"/>
          <w:sz w:val="20"/>
        </w:rPr>
        <w:t xml:space="preserve"> suatu yang sangat sakral sehingga terkadang orang harus berfikir seribu kali </w:t>
      </w:r>
      <w:r w:rsidRPr="005D3AA9">
        <w:rPr>
          <w:rFonts w:ascii="Bookman Old Style" w:hAnsi="Bookman Old Style"/>
          <w:sz w:val="20"/>
        </w:rPr>
        <w:t>dalam</w:t>
      </w:r>
      <w:r w:rsidRPr="0019111A">
        <w:rPr>
          <w:rFonts w:ascii="Bookman Old Style" w:hAnsi="Bookman Old Style"/>
          <w:sz w:val="20"/>
        </w:rPr>
        <w:t xml:space="preserve"> mempersiapkan pernikahan.</w:t>
      </w:r>
      <w:proofErr w:type="gramEnd"/>
      <w:r w:rsidRPr="0019111A">
        <w:rPr>
          <w:rFonts w:ascii="Bookman Old Style" w:hAnsi="Bookman Old Style"/>
          <w:sz w:val="20"/>
        </w:rPr>
        <w:t xml:space="preserve"> </w:t>
      </w:r>
      <w:r w:rsidRPr="005D3AA9">
        <w:rPr>
          <w:rFonts w:ascii="Bookman Old Style" w:hAnsi="Bookman Old Style"/>
          <w:sz w:val="20"/>
        </w:rPr>
        <w:t xml:space="preserve">Perkawinan </w:t>
      </w:r>
      <w:r w:rsidRPr="0019111A">
        <w:rPr>
          <w:rFonts w:ascii="Bookman Old Style" w:hAnsi="Bookman Old Style"/>
          <w:sz w:val="20"/>
        </w:rPr>
        <w:t xml:space="preserve">merupakan hal penting, </w:t>
      </w:r>
      <w:r w:rsidRPr="005D3AA9">
        <w:rPr>
          <w:rFonts w:ascii="Bookman Old Style" w:hAnsi="Bookman Old Style"/>
          <w:sz w:val="20"/>
        </w:rPr>
        <w:t xml:space="preserve">karena </w:t>
      </w:r>
      <w:r w:rsidRPr="0019111A">
        <w:rPr>
          <w:rFonts w:ascii="Bookman Old Style" w:hAnsi="Bookman Old Style"/>
          <w:sz w:val="20"/>
        </w:rPr>
        <w:t xml:space="preserve">dengan </w:t>
      </w:r>
      <w:r w:rsidRPr="005D3AA9">
        <w:rPr>
          <w:rFonts w:ascii="Bookman Old Style" w:hAnsi="Bookman Old Style"/>
          <w:sz w:val="20"/>
        </w:rPr>
        <w:t>sebuah</w:t>
      </w:r>
      <w:r w:rsidRPr="0019111A">
        <w:rPr>
          <w:rFonts w:ascii="Bookman Old Style" w:hAnsi="Bookman Old Style"/>
          <w:sz w:val="20"/>
        </w:rPr>
        <w:t xml:space="preserve"> </w:t>
      </w:r>
      <w:r w:rsidRPr="005D3AA9">
        <w:rPr>
          <w:rFonts w:ascii="Bookman Old Style" w:hAnsi="Bookman Old Style"/>
          <w:sz w:val="20"/>
        </w:rPr>
        <w:t>perkawinan seorang akan memperoleh keseimbangan hidup secara sosial biologis, psikologis</w:t>
      </w:r>
      <w:r w:rsidRPr="0019111A">
        <w:rPr>
          <w:rFonts w:ascii="Bookman Old Style" w:hAnsi="Bookman Old Style"/>
          <w:sz w:val="20"/>
        </w:rPr>
        <w:t xml:space="preserve"> </w:t>
      </w:r>
      <w:r w:rsidRPr="005D3AA9">
        <w:rPr>
          <w:rFonts w:ascii="Bookman Old Style" w:hAnsi="Bookman Old Style"/>
          <w:sz w:val="20"/>
        </w:rPr>
        <w:t>maupun secara sosial</w:t>
      </w:r>
      <w:r w:rsidR="0011754A" w:rsidRPr="0019111A">
        <w:rPr>
          <w:rFonts w:ascii="Bookman Old Style" w:hAnsi="Bookman Old Style"/>
          <w:sz w:val="20"/>
        </w:rPr>
        <w:t xml:space="preserve"> </w:t>
      </w:r>
      <w:r w:rsidR="0011754A" w:rsidRPr="0019111A">
        <w:rPr>
          <w:rFonts w:ascii="Bookman Old Style" w:hAnsi="Bookman Old Style"/>
          <w:sz w:val="20"/>
        </w:rPr>
        <w:fldChar w:fldCharType="begin" w:fldLock="1"/>
      </w:r>
      <w:r w:rsidR="00F7658B" w:rsidRPr="0019111A">
        <w:rPr>
          <w:rFonts w:ascii="Bookman Old Style" w:hAnsi="Bookman Old Style"/>
          <w:sz w:val="20"/>
        </w:rPr>
        <w:instrText>ADDIN CSL_CITATION {"citationItems":[{"id":"ITEM-1","itemData":{"ISBN":"979-4214-36-1","author":[{"dropping-particle":"","family":"Kuzari","given":"Achmad","non-dropping-particle":"","parse-names":false,"suffix":""}],"edition":"Cet. 1","id":"ITEM-1","issued":{"date-parts":[["1995"]]},"number-of-pages":"1-2","publisher":"Raja Grafindo Persada","publisher-place":"Jakarta","title":"Nikah Sebagai Perikatan","type":"book"},"uris":["http://www.mendeley.com/documents/?uuid=9e3e921a-0a2c-4305-bfb3-f0c997b43a27"]}],"mendeley":{"formattedCitation":"(Kuzari, 1995)","manualFormatting":"(Kuzari, 1995","plainTextFormattedCitation":"(Kuzari, 1995)","previouslyFormattedCitation":"(Kuzari, 1995)"},"properties":{"noteIndex":0},"schema":"https://github.com/citation-style-language/schema/raw/master/csl-citation.json"}</w:instrText>
      </w:r>
      <w:r w:rsidR="0011754A" w:rsidRPr="0019111A">
        <w:rPr>
          <w:rFonts w:ascii="Bookman Old Style" w:hAnsi="Bookman Old Style"/>
          <w:sz w:val="20"/>
        </w:rPr>
        <w:fldChar w:fldCharType="separate"/>
      </w:r>
      <w:r w:rsidR="0011754A" w:rsidRPr="0019111A">
        <w:rPr>
          <w:rFonts w:ascii="Bookman Old Style" w:hAnsi="Bookman Old Style"/>
          <w:noProof/>
          <w:sz w:val="20"/>
        </w:rPr>
        <w:t>(Kuzari, 1995</w:t>
      </w:r>
      <w:r w:rsidR="0011754A" w:rsidRPr="0019111A">
        <w:rPr>
          <w:rFonts w:ascii="Bookman Old Style" w:hAnsi="Bookman Old Style"/>
          <w:sz w:val="20"/>
        </w:rPr>
        <w:fldChar w:fldCharType="end"/>
      </w:r>
      <w:r w:rsidR="0011754A" w:rsidRPr="0019111A">
        <w:rPr>
          <w:rFonts w:ascii="Bookman Old Style" w:hAnsi="Bookman Old Style"/>
          <w:sz w:val="20"/>
        </w:rPr>
        <w:t xml:space="preserve">; </w:t>
      </w:r>
      <w:r w:rsidR="0011754A" w:rsidRPr="0019111A">
        <w:rPr>
          <w:rFonts w:ascii="Bookman Old Style" w:hAnsi="Bookman Old Style"/>
          <w:sz w:val="20"/>
        </w:rPr>
        <w:fldChar w:fldCharType="begin" w:fldLock="1"/>
      </w:r>
      <w:r w:rsidR="0011754A" w:rsidRPr="0019111A">
        <w:rPr>
          <w:rFonts w:ascii="Bookman Old Style" w:hAnsi="Bookman Old Style"/>
          <w:sz w:val="20"/>
        </w:rPr>
        <w:instrText>ADDIN CSL_CITATION {"citationItems":[{"id":"ITEM-1","itemData":{"ISBN":"979-3925-26-4","author":[{"dropping-particle":"","family":"Syarifuddin","given":"Amir","non-dropping-particle":"","parse-names":false,"suffix":""}],"edition":"Ed. 1. Cet","id":"ITEM-1","issued":{"date-parts":[["2014"]]},"number-of-pages":"59","publisher":"Kencana","publisher-place":"Jakarta","title":"Hukum Perkawinan Islam di Indonesia : Antara Fiqih Munakahat dan Undang-Undang Perkawinan","type":"book"},"uris":["http://www.mendeley.com/documents/?uuid=8bf5177b-25c8-4b5d-bd56-4eb9a53719f9"]}],"mendeley":{"formattedCitation":"(Syarifuddin, 2014)","manualFormatting":"Syarifuddin, 2014","plainTextFormattedCitation":"(Syarifuddin, 2014)","previouslyFormattedCitation":"(Syarifuddin, 2014)"},"properties":{"noteIndex":0},"schema":"https://github.com/citation-style-language/schema/raw/master/csl-citation.json"}</w:instrText>
      </w:r>
      <w:r w:rsidR="0011754A" w:rsidRPr="0019111A">
        <w:rPr>
          <w:rFonts w:ascii="Bookman Old Style" w:hAnsi="Bookman Old Style"/>
          <w:sz w:val="20"/>
        </w:rPr>
        <w:fldChar w:fldCharType="separate"/>
      </w:r>
      <w:r w:rsidR="0011754A" w:rsidRPr="0019111A">
        <w:rPr>
          <w:rFonts w:ascii="Bookman Old Style" w:hAnsi="Bookman Old Style"/>
          <w:noProof/>
          <w:sz w:val="20"/>
        </w:rPr>
        <w:t>Syarifuddin, 2014</w:t>
      </w:r>
      <w:r w:rsidR="0011754A" w:rsidRPr="0019111A">
        <w:rPr>
          <w:rFonts w:ascii="Bookman Old Style" w:hAnsi="Bookman Old Style"/>
          <w:sz w:val="20"/>
        </w:rPr>
        <w:fldChar w:fldCharType="end"/>
      </w:r>
      <w:r w:rsidR="0011754A" w:rsidRPr="0019111A">
        <w:rPr>
          <w:rFonts w:ascii="Bookman Old Style" w:hAnsi="Bookman Old Style"/>
          <w:sz w:val="20"/>
        </w:rPr>
        <w:t>;</w:t>
      </w:r>
      <w:r w:rsidR="00BD5311" w:rsidRPr="0019111A">
        <w:rPr>
          <w:rFonts w:ascii="Bookman Old Style" w:hAnsi="Bookman Old Style"/>
          <w:sz w:val="20"/>
        </w:rPr>
        <w:t xml:space="preserve"> </w:t>
      </w:r>
      <w:r w:rsidR="00A20C67" w:rsidRPr="0019111A">
        <w:rPr>
          <w:rFonts w:ascii="Bookman Old Style" w:hAnsi="Bookman Old Style"/>
          <w:sz w:val="20"/>
        </w:rPr>
        <w:fldChar w:fldCharType="begin" w:fldLock="1"/>
      </w:r>
      <w:r w:rsidR="0011754A" w:rsidRPr="0019111A">
        <w:rPr>
          <w:rFonts w:ascii="Bookman Old Style" w:hAnsi="Bookman Old Style"/>
          <w:sz w:val="20"/>
        </w:rPr>
        <w:instrText>ADDIN CSL_CITATION {"citationItems":[{"id":"ITEM-1","itemData":{"author":[{"dropping-particle":"","family":"Ainiyah","given":"Qurrotul","non-dropping-particle":"","parse-names":false,"suffix":""}],"container-title":"Jurnal Aqlam","id":"ITEM-1","issue":"2","issued":{"date-parts":[["2018"]]},"page":"197-212","title":"Integrasi Hukum Islam Dan Hukum Adat Terhadap Fenomena Gredoan Di Suku","type":"article-journal","volume":"3"},"uris":["http://www.mendeley.com/documents/?uuid=0a7a50d6-fc59-4e94-9576-3ad38b3d62a8"]}],"mendeley":{"formattedCitation":"(Ainiyah, 2018)","manualFormatting":"Ainiyah, 2018)","plainTextFormattedCitation":"(Ainiyah, 2018)","previouslyFormattedCitation":"(Ainiyah, 2018)"},"properties":{"noteIndex":0},"schema":"https://github.com/citation-style-language/schema/raw/master/csl-citation.json"}</w:instrText>
      </w:r>
      <w:r w:rsidR="00A20C67" w:rsidRPr="0019111A">
        <w:rPr>
          <w:rFonts w:ascii="Bookman Old Style" w:hAnsi="Bookman Old Style"/>
          <w:sz w:val="20"/>
        </w:rPr>
        <w:fldChar w:fldCharType="separate"/>
      </w:r>
      <w:r w:rsidR="00A20C67" w:rsidRPr="0019111A">
        <w:rPr>
          <w:rFonts w:ascii="Bookman Old Style" w:hAnsi="Bookman Old Style"/>
          <w:noProof/>
          <w:sz w:val="20"/>
        </w:rPr>
        <w:t>Ainiyah, 2018)</w:t>
      </w:r>
      <w:r w:rsidR="00A20C67" w:rsidRPr="0019111A">
        <w:rPr>
          <w:rFonts w:ascii="Bookman Old Style" w:hAnsi="Bookman Old Style"/>
          <w:sz w:val="20"/>
        </w:rPr>
        <w:fldChar w:fldCharType="end"/>
      </w:r>
      <w:r w:rsidR="002F59C3" w:rsidRPr="0019111A">
        <w:rPr>
          <w:rFonts w:ascii="Bookman Old Style" w:hAnsi="Bookman Old Style"/>
          <w:sz w:val="20"/>
        </w:rPr>
        <w:t>.</w:t>
      </w:r>
    </w:p>
    <w:p w:rsidR="00BE4DA6" w:rsidRPr="0019111A" w:rsidRDefault="0011754A" w:rsidP="00B63021">
      <w:pPr>
        <w:spacing w:line="240" w:lineRule="auto"/>
        <w:ind w:firstLine="357"/>
        <w:rPr>
          <w:rFonts w:ascii="Bookman Old Style" w:hAnsi="Bookman Old Style"/>
          <w:sz w:val="20"/>
        </w:rPr>
      </w:pPr>
      <w:proofErr w:type="gramStart"/>
      <w:r w:rsidRPr="0019111A">
        <w:rPr>
          <w:rFonts w:ascii="Bookman Old Style" w:hAnsi="Bookman Old Style"/>
          <w:sz w:val="20"/>
        </w:rPr>
        <w:t>Dalam praktiknya, perkawinan ada dua jenis, yaitu perkawinan ideal dan tidak ideal.</w:t>
      </w:r>
      <w:proofErr w:type="gramEnd"/>
      <w:r w:rsidRPr="0019111A">
        <w:rPr>
          <w:rFonts w:ascii="Bookman Old Style" w:hAnsi="Bookman Old Style"/>
          <w:sz w:val="20"/>
        </w:rPr>
        <w:t xml:space="preserve"> </w:t>
      </w:r>
      <w:proofErr w:type="gramStart"/>
      <w:r w:rsidRPr="0019111A">
        <w:rPr>
          <w:rFonts w:ascii="Bookman Old Style" w:hAnsi="Bookman Old Style"/>
          <w:sz w:val="20"/>
        </w:rPr>
        <w:t>perkawinan</w:t>
      </w:r>
      <w:proofErr w:type="gramEnd"/>
      <w:r w:rsidRPr="0019111A">
        <w:rPr>
          <w:rFonts w:ascii="Bookman Old Style" w:hAnsi="Bookman Old Style"/>
          <w:sz w:val="20"/>
        </w:rPr>
        <w:t xml:space="preserve"> ideal adalah perkawinan yang dilangsungkan melalui proses resmi sesuai dengan ketentuan perkawinan yang berlaku.</w:t>
      </w:r>
      <w:r w:rsidR="0097332C" w:rsidRPr="0019111A">
        <w:rPr>
          <w:rFonts w:ascii="Bookman Old Style" w:hAnsi="Bookman Old Style"/>
          <w:sz w:val="20"/>
        </w:rPr>
        <w:t xml:space="preserve"> Sedangkan perkawinan tidak ideal yaitu perkawinan yang dilakukan dengan </w:t>
      </w:r>
      <w:proofErr w:type="gramStart"/>
      <w:r w:rsidR="0097332C" w:rsidRPr="0019111A">
        <w:rPr>
          <w:rFonts w:ascii="Bookman Old Style" w:hAnsi="Bookman Old Style"/>
          <w:sz w:val="20"/>
        </w:rPr>
        <w:t>cara</w:t>
      </w:r>
      <w:proofErr w:type="gramEnd"/>
      <w:r w:rsidR="0097332C" w:rsidRPr="0019111A">
        <w:rPr>
          <w:rFonts w:ascii="Bookman Old Style" w:hAnsi="Bookman Old Style"/>
          <w:sz w:val="20"/>
        </w:rPr>
        <w:t xml:space="preserve"> tidak resmi dan tidak melalui proses ketentuan perkawinan yang dibenarkan dalam norma, baik norma agama maupun norma adat, </w:t>
      </w:r>
      <w:r w:rsidR="0097332C" w:rsidRPr="0019111A">
        <w:rPr>
          <w:rFonts w:ascii="Bookman Old Style" w:hAnsi="Bookman Old Style"/>
          <w:sz w:val="20"/>
        </w:rPr>
        <w:lastRenderedPageBreak/>
        <w:t>seperti kawin lari.</w:t>
      </w:r>
      <w:r w:rsidR="00B63021">
        <w:rPr>
          <w:rFonts w:ascii="Bookman Old Style" w:hAnsi="Bookman Old Style"/>
          <w:sz w:val="20"/>
        </w:rPr>
        <w:t xml:space="preserve"> Dalam </w:t>
      </w:r>
      <w:r w:rsidR="00C741A7">
        <w:rPr>
          <w:rFonts w:ascii="Bookman Old Style" w:hAnsi="Bookman Old Style"/>
          <w:sz w:val="20"/>
        </w:rPr>
        <w:t xml:space="preserve">tradisi perkawinan </w:t>
      </w:r>
      <w:r w:rsidRPr="0019111A">
        <w:rPr>
          <w:rFonts w:ascii="Bookman Old Style" w:hAnsi="Bookman Old Style"/>
          <w:sz w:val="20"/>
        </w:rPr>
        <w:t xml:space="preserve">di Indonesia, </w:t>
      </w:r>
      <w:r w:rsidR="00B63021">
        <w:rPr>
          <w:rFonts w:ascii="Bookman Old Style" w:hAnsi="Bookman Old Style"/>
          <w:sz w:val="20"/>
        </w:rPr>
        <w:t xml:space="preserve">bagi umat Islam </w:t>
      </w:r>
      <w:r w:rsidRPr="0019111A">
        <w:rPr>
          <w:rFonts w:ascii="Bookman Old Style" w:hAnsi="Bookman Old Style"/>
          <w:sz w:val="20"/>
        </w:rPr>
        <w:t>kawin lari</w:t>
      </w:r>
      <w:r w:rsidR="00C741A7">
        <w:rPr>
          <w:rFonts w:ascii="Bookman Old Style" w:hAnsi="Bookman Old Style"/>
          <w:sz w:val="20"/>
        </w:rPr>
        <w:t xml:space="preserve"> adalah</w:t>
      </w:r>
      <w:r w:rsidRPr="0019111A">
        <w:rPr>
          <w:rFonts w:ascii="Bookman Old Style" w:hAnsi="Bookman Old Style"/>
          <w:sz w:val="20"/>
        </w:rPr>
        <w:t xml:space="preserve"> </w:t>
      </w:r>
      <w:r w:rsidR="00C741A7">
        <w:rPr>
          <w:rFonts w:ascii="Bookman Old Style" w:hAnsi="Bookman Old Style"/>
          <w:sz w:val="20"/>
        </w:rPr>
        <w:t>salah satu</w:t>
      </w:r>
      <w:r w:rsidR="00B63021">
        <w:rPr>
          <w:rFonts w:ascii="Bookman Old Style" w:hAnsi="Bookman Old Style"/>
          <w:sz w:val="20"/>
        </w:rPr>
        <w:t xml:space="preserve"> bentuk pelanggaran</w:t>
      </w:r>
      <w:r w:rsidRPr="0019111A">
        <w:rPr>
          <w:rFonts w:ascii="Bookman Old Style" w:hAnsi="Bookman Old Style"/>
          <w:sz w:val="20"/>
        </w:rPr>
        <w:t xml:space="preserve"> terhadap</w:t>
      </w:r>
      <w:r w:rsidR="00C741A7">
        <w:rPr>
          <w:rFonts w:ascii="Bookman Old Style" w:hAnsi="Bookman Old Style"/>
          <w:sz w:val="20"/>
        </w:rPr>
        <w:t xml:space="preserve"> aturan dan</w:t>
      </w:r>
      <w:r w:rsidRPr="0019111A">
        <w:rPr>
          <w:rFonts w:ascii="Bookman Old Style" w:hAnsi="Bookman Old Style"/>
          <w:sz w:val="20"/>
        </w:rPr>
        <w:t xml:space="preserve"> </w:t>
      </w:r>
      <w:proofErr w:type="gramStart"/>
      <w:r w:rsidRPr="0019111A">
        <w:rPr>
          <w:rFonts w:ascii="Bookman Old Style" w:hAnsi="Bookman Old Style"/>
          <w:sz w:val="20"/>
        </w:rPr>
        <w:t>norma</w:t>
      </w:r>
      <w:proofErr w:type="gramEnd"/>
      <w:r w:rsidRPr="0019111A">
        <w:rPr>
          <w:rFonts w:ascii="Bookman Old Style" w:hAnsi="Bookman Old Style"/>
          <w:sz w:val="20"/>
        </w:rPr>
        <w:t xml:space="preserve"> perkawinan. </w:t>
      </w:r>
      <w:proofErr w:type="gramStart"/>
      <w:r w:rsidR="00C741A7" w:rsidRPr="0019111A">
        <w:rPr>
          <w:rFonts w:ascii="Bookman Old Style" w:hAnsi="Bookman Old Style"/>
          <w:sz w:val="20"/>
        </w:rPr>
        <w:t>Secara</w:t>
      </w:r>
      <w:r w:rsidR="00C741A7">
        <w:rPr>
          <w:rFonts w:ascii="Bookman Old Style" w:hAnsi="Bookman Old Style"/>
          <w:sz w:val="20"/>
        </w:rPr>
        <w:t xml:space="preserve"> </w:t>
      </w:r>
      <w:r w:rsidR="00C741A7" w:rsidRPr="0019111A">
        <w:rPr>
          <w:rFonts w:ascii="Bookman Old Style" w:hAnsi="Bookman Old Style"/>
          <w:sz w:val="20"/>
        </w:rPr>
        <w:t>implisit</w:t>
      </w:r>
      <w:r w:rsidR="00C741A7">
        <w:rPr>
          <w:rFonts w:ascii="Bookman Old Style" w:hAnsi="Bookman Old Style"/>
          <w:sz w:val="20"/>
        </w:rPr>
        <w:t>,</w:t>
      </w:r>
      <w:r w:rsidR="00C741A7" w:rsidRPr="0019111A">
        <w:rPr>
          <w:rFonts w:ascii="Bookman Old Style" w:hAnsi="Bookman Old Style"/>
          <w:sz w:val="20"/>
        </w:rPr>
        <w:t xml:space="preserve"> </w:t>
      </w:r>
      <w:r w:rsidRPr="0019111A">
        <w:rPr>
          <w:rFonts w:ascii="Bookman Old Style" w:hAnsi="Bookman Old Style"/>
          <w:sz w:val="20"/>
        </w:rPr>
        <w:t>Undang</w:t>
      </w:r>
      <w:r w:rsidR="00C741A7">
        <w:rPr>
          <w:rFonts w:ascii="Bookman Old Style" w:hAnsi="Bookman Old Style"/>
          <w:sz w:val="20"/>
        </w:rPr>
        <w:t>-</w:t>
      </w:r>
      <w:r w:rsidRPr="0019111A">
        <w:rPr>
          <w:rFonts w:ascii="Bookman Old Style" w:hAnsi="Bookman Old Style"/>
          <w:sz w:val="20"/>
        </w:rPr>
        <w:t xml:space="preserve">undang Nomor 1 </w:t>
      </w:r>
      <w:r w:rsidR="00B63021">
        <w:rPr>
          <w:rFonts w:ascii="Bookman Old Style" w:hAnsi="Bookman Old Style"/>
          <w:sz w:val="20"/>
        </w:rPr>
        <w:t>Tahun 1974 yang merupakan regulasi</w:t>
      </w:r>
      <w:r w:rsidRPr="0019111A">
        <w:rPr>
          <w:rFonts w:ascii="Bookman Old Style" w:hAnsi="Bookman Old Style"/>
          <w:sz w:val="20"/>
        </w:rPr>
        <w:t xml:space="preserve"> yang bersifat mengikat bagi </w:t>
      </w:r>
      <w:r w:rsidR="00B65779">
        <w:rPr>
          <w:rFonts w:ascii="Bookman Old Style" w:hAnsi="Bookman Old Style"/>
          <w:sz w:val="20"/>
        </w:rPr>
        <w:t>masyarakat yang ber</w:t>
      </w:r>
      <w:r w:rsidRPr="0019111A">
        <w:rPr>
          <w:rFonts w:ascii="Bookman Old Style" w:hAnsi="Bookman Old Style"/>
          <w:sz w:val="20"/>
        </w:rPr>
        <w:t>agama Islam</w:t>
      </w:r>
      <w:r w:rsidR="00B65779">
        <w:rPr>
          <w:rFonts w:ascii="Bookman Old Style" w:hAnsi="Bookman Old Style"/>
          <w:sz w:val="20"/>
        </w:rPr>
        <w:t>.</w:t>
      </w:r>
      <w:proofErr w:type="gramEnd"/>
      <w:r w:rsidR="00B65779">
        <w:rPr>
          <w:rFonts w:ascii="Bookman Old Style" w:hAnsi="Bookman Old Style"/>
          <w:sz w:val="20"/>
        </w:rPr>
        <w:t xml:space="preserve"> Pasal 2 Ayat 1 </w:t>
      </w:r>
      <w:r w:rsidR="00C741A7">
        <w:rPr>
          <w:rFonts w:ascii="Bookman Old Style" w:hAnsi="Bookman Old Style"/>
          <w:sz w:val="20"/>
        </w:rPr>
        <w:t>menyatakan</w:t>
      </w:r>
      <w:r w:rsidR="00512165">
        <w:rPr>
          <w:rFonts w:ascii="Bookman Old Style" w:hAnsi="Bookman Old Style"/>
          <w:sz w:val="20"/>
        </w:rPr>
        <w:t xml:space="preserve"> bahwa </w:t>
      </w:r>
      <w:r w:rsidRPr="0019111A">
        <w:rPr>
          <w:rFonts w:ascii="Bookman Old Style" w:hAnsi="Bookman Old Style"/>
          <w:sz w:val="20"/>
        </w:rPr>
        <w:t>perkawinan</w:t>
      </w:r>
      <w:r w:rsidR="00512165">
        <w:rPr>
          <w:rFonts w:ascii="Bookman Old Style" w:hAnsi="Bookman Old Style"/>
          <w:sz w:val="20"/>
        </w:rPr>
        <w:t xml:space="preserve"> yang</w:t>
      </w:r>
      <w:r w:rsidRPr="0019111A">
        <w:rPr>
          <w:rFonts w:ascii="Bookman Old Style" w:hAnsi="Bookman Old Style"/>
          <w:sz w:val="20"/>
        </w:rPr>
        <w:t xml:space="preserve"> sah</w:t>
      </w:r>
      <w:r w:rsidR="00512165">
        <w:rPr>
          <w:rFonts w:ascii="Bookman Old Style" w:hAnsi="Bookman Old Style"/>
          <w:sz w:val="20"/>
        </w:rPr>
        <w:t xml:space="preserve"> </w:t>
      </w:r>
      <w:r w:rsidRPr="0019111A">
        <w:rPr>
          <w:rFonts w:ascii="Bookman Old Style" w:hAnsi="Bookman Old Style"/>
          <w:sz w:val="20"/>
        </w:rPr>
        <w:t>apabila dilakukan menurut hukum masing-masi</w:t>
      </w:r>
      <w:r w:rsidR="00512165">
        <w:rPr>
          <w:rFonts w:ascii="Bookman Old Style" w:hAnsi="Bookman Old Style"/>
          <w:sz w:val="20"/>
        </w:rPr>
        <w:t>ng agama dan kepercayaan,</w:t>
      </w:r>
      <w:r w:rsidRPr="0019111A">
        <w:rPr>
          <w:rFonts w:ascii="Bookman Old Style" w:hAnsi="Bookman Old Style"/>
          <w:sz w:val="20"/>
        </w:rPr>
        <w:t xml:space="preserve"> </w:t>
      </w:r>
      <w:r w:rsidR="00B65779">
        <w:rPr>
          <w:rFonts w:ascii="Bookman Old Style" w:hAnsi="Bookman Old Style"/>
          <w:sz w:val="20"/>
        </w:rPr>
        <w:t xml:space="preserve">selanjutnya </w:t>
      </w:r>
      <w:r w:rsidR="00B65779" w:rsidRPr="0019111A">
        <w:rPr>
          <w:rFonts w:ascii="Bookman Old Style" w:hAnsi="Bookman Old Style"/>
          <w:sz w:val="20"/>
        </w:rPr>
        <w:t>Pasal 2 Ayat 2</w:t>
      </w:r>
      <w:r w:rsidR="00B65779">
        <w:rPr>
          <w:rFonts w:ascii="Bookman Old Style" w:hAnsi="Bookman Old Style"/>
          <w:sz w:val="20"/>
        </w:rPr>
        <w:t xml:space="preserve"> menyatakan bahwa </w:t>
      </w:r>
      <w:r w:rsidRPr="0019111A">
        <w:rPr>
          <w:rFonts w:ascii="Bookman Old Style" w:hAnsi="Bookman Old Style"/>
          <w:sz w:val="20"/>
        </w:rPr>
        <w:t>tiap-tiap perkawinan dicatat menurut peraturan perundang-</w:t>
      </w:r>
      <w:r w:rsidR="00512165">
        <w:rPr>
          <w:rFonts w:ascii="Bookman Old Style" w:hAnsi="Bookman Old Style"/>
          <w:sz w:val="20"/>
        </w:rPr>
        <w:t>undangan yang berlaku</w:t>
      </w:r>
      <w:r w:rsidR="00B65779">
        <w:rPr>
          <w:rFonts w:ascii="Bookman Old Style" w:hAnsi="Bookman Old Style"/>
          <w:sz w:val="20"/>
        </w:rPr>
        <w:t xml:space="preserve">. </w:t>
      </w:r>
      <w:r w:rsidR="00512165">
        <w:rPr>
          <w:rFonts w:ascii="Bookman Old Style" w:hAnsi="Bookman Old Style"/>
          <w:sz w:val="20"/>
        </w:rPr>
        <w:t xml:space="preserve">Setidaknya di dalam </w:t>
      </w:r>
      <w:r w:rsidRPr="0019111A">
        <w:rPr>
          <w:rFonts w:ascii="Bookman Old Style" w:hAnsi="Bookman Old Style"/>
          <w:sz w:val="20"/>
        </w:rPr>
        <w:t>Pasal dua Undang-undang Perkawinan tersebut m</w:t>
      </w:r>
      <w:r w:rsidR="00B65779">
        <w:rPr>
          <w:rFonts w:ascii="Bookman Old Style" w:hAnsi="Bookman Old Style"/>
          <w:sz w:val="20"/>
        </w:rPr>
        <w:t>emberi amanat bahwa</w:t>
      </w:r>
      <w:r w:rsidRPr="0019111A">
        <w:rPr>
          <w:rFonts w:ascii="Bookman Old Style" w:hAnsi="Bookman Old Style"/>
          <w:sz w:val="20"/>
        </w:rPr>
        <w:t xml:space="preserve"> setiap </w:t>
      </w:r>
      <w:r w:rsidR="00512165">
        <w:rPr>
          <w:rFonts w:ascii="Bookman Old Style" w:hAnsi="Bookman Old Style"/>
          <w:sz w:val="20"/>
        </w:rPr>
        <w:t xml:space="preserve">pelaksanaan </w:t>
      </w:r>
      <w:r w:rsidRPr="0019111A">
        <w:rPr>
          <w:rFonts w:ascii="Bookman Old Style" w:hAnsi="Bookman Old Style"/>
          <w:sz w:val="20"/>
        </w:rPr>
        <w:t xml:space="preserve">perkawinan </w:t>
      </w:r>
      <w:r w:rsidR="00512165">
        <w:rPr>
          <w:rFonts w:ascii="Bookman Old Style" w:hAnsi="Bookman Old Style"/>
          <w:sz w:val="20"/>
        </w:rPr>
        <w:t>rukun dan syaratnya harus terpenuhi agar dinyatakan</w:t>
      </w:r>
      <w:r w:rsidRPr="0019111A">
        <w:rPr>
          <w:rFonts w:ascii="Bookman Old Style" w:hAnsi="Bookman Old Style"/>
          <w:sz w:val="20"/>
        </w:rPr>
        <w:t xml:space="preserve"> sah secara agama, dan perkawinan yang sah secara agama</w:t>
      </w:r>
      <w:r w:rsidR="00512165">
        <w:rPr>
          <w:rFonts w:ascii="Bookman Old Style" w:hAnsi="Bookman Old Style"/>
          <w:sz w:val="20"/>
        </w:rPr>
        <w:t xml:space="preserve"> tersebut</w:t>
      </w:r>
      <w:r w:rsidR="00785C06">
        <w:rPr>
          <w:rFonts w:ascii="Bookman Old Style" w:hAnsi="Bookman Old Style"/>
          <w:sz w:val="20"/>
        </w:rPr>
        <w:t xml:space="preserve"> juga harus didaftarkan</w:t>
      </w:r>
      <w:r w:rsidRPr="0019111A">
        <w:rPr>
          <w:rFonts w:ascii="Bookman Old Style" w:hAnsi="Bookman Old Style"/>
          <w:sz w:val="20"/>
        </w:rPr>
        <w:t xml:space="preserve"> </w:t>
      </w:r>
      <w:r w:rsidR="00B65779">
        <w:rPr>
          <w:rFonts w:ascii="Bookman Old Style" w:hAnsi="Bookman Old Style"/>
          <w:sz w:val="20"/>
        </w:rPr>
        <w:t>kepada</w:t>
      </w:r>
      <w:r w:rsidRPr="0019111A">
        <w:rPr>
          <w:rFonts w:ascii="Bookman Old Style" w:hAnsi="Bookman Old Style"/>
          <w:sz w:val="20"/>
        </w:rPr>
        <w:t xml:space="preserve"> pegawai pencatat nikah (KUA)</w:t>
      </w:r>
      <w:r w:rsidR="00B65779">
        <w:rPr>
          <w:rFonts w:ascii="Bookman Old Style" w:hAnsi="Bookman Old Style"/>
          <w:sz w:val="20"/>
        </w:rPr>
        <w:t xml:space="preserve"> setempat</w:t>
      </w:r>
      <w:r w:rsidR="00B63021">
        <w:rPr>
          <w:rFonts w:ascii="Bookman Old Style" w:hAnsi="Bookman Old Style"/>
          <w:sz w:val="20"/>
        </w:rPr>
        <w:t>,</w:t>
      </w:r>
      <w:r w:rsidRPr="0019111A">
        <w:rPr>
          <w:rFonts w:ascii="Bookman Old Style" w:hAnsi="Bookman Old Style"/>
          <w:sz w:val="20"/>
        </w:rPr>
        <w:t xml:space="preserve"> agar </w:t>
      </w:r>
      <w:r w:rsidR="00512165">
        <w:rPr>
          <w:rFonts w:ascii="Bookman Old Style" w:hAnsi="Bookman Old Style"/>
          <w:sz w:val="20"/>
        </w:rPr>
        <w:t>secara administrasi dan aturan negara</w:t>
      </w:r>
      <w:r w:rsidR="00F7658B" w:rsidRPr="0019111A">
        <w:rPr>
          <w:rFonts w:ascii="Bookman Old Style" w:hAnsi="Bookman Old Style"/>
          <w:sz w:val="20"/>
        </w:rPr>
        <w:t xml:space="preserve"> </w:t>
      </w:r>
      <w:r w:rsidR="00B65779">
        <w:rPr>
          <w:rFonts w:ascii="Bookman Old Style" w:hAnsi="Bookman Old Style"/>
          <w:sz w:val="20"/>
        </w:rPr>
        <w:t xml:space="preserve">dianggap sah </w:t>
      </w:r>
      <w:r w:rsidR="00F7658B" w:rsidRPr="0019111A">
        <w:rPr>
          <w:rFonts w:ascii="Bookman Old Style" w:hAnsi="Bookman Old Style"/>
          <w:sz w:val="20"/>
        </w:rPr>
        <w:fldChar w:fldCharType="begin" w:fldLock="1"/>
      </w:r>
      <w:r w:rsidR="00F7658B" w:rsidRPr="0019111A">
        <w:rPr>
          <w:rFonts w:ascii="Bookman Old Style" w:hAnsi="Bookman Old Style"/>
          <w:sz w:val="20"/>
        </w:rPr>
        <w:instrText>ADDIN CSL_CITATION {"citationItems":[{"id":"ITEM-1","itemData":{"ISBN":"979-3925-57-4","author":[{"dropping-particle":"","family":"Manan","given":"Abdul","non-dropping-particle":"","parse-names":false,"suffix":""}],"id":"ITEM-1","issued":{"date-parts":[["2012"]]},"number-of-pages":"11","publisher":"Kencana","publisher-place":"Jakarta","title":"Aneka Masalah Hukum Perdata Islam di Indonesia","type":"book"},"uris":["http://www.mendeley.com/documents/?uuid=99e0eaee-4c13-44a4-9111-572fc9b90d4c"]}],"mendeley":{"formattedCitation":"(Manan, 2012)","manualFormatting":"(Manan, 2012","plainTextFormattedCitation":"(Manan, 2012)","previouslyFormattedCitation":"(Manan, 2012)"},"properties":{"noteIndex":0},"schema":"https://github.com/citation-style-language/schema/raw/master/csl-citation.json"}</w:instrText>
      </w:r>
      <w:r w:rsidR="00F7658B" w:rsidRPr="0019111A">
        <w:rPr>
          <w:rFonts w:ascii="Bookman Old Style" w:hAnsi="Bookman Old Style"/>
          <w:sz w:val="20"/>
        </w:rPr>
        <w:fldChar w:fldCharType="separate"/>
      </w:r>
      <w:r w:rsidR="00F7658B" w:rsidRPr="0019111A">
        <w:rPr>
          <w:rFonts w:ascii="Bookman Old Style" w:hAnsi="Bookman Old Style"/>
          <w:noProof/>
          <w:sz w:val="20"/>
        </w:rPr>
        <w:t>(Manan, 2012</w:t>
      </w:r>
      <w:r w:rsidR="00F7658B" w:rsidRPr="0019111A">
        <w:rPr>
          <w:rFonts w:ascii="Bookman Old Style" w:hAnsi="Bookman Old Style"/>
          <w:sz w:val="20"/>
        </w:rPr>
        <w:fldChar w:fldCharType="end"/>
      </w:r>
      <w:r w:rsidR="00F7658B" w:rsidRPr="0019111A">
        <w:rPr>
          <w:rFonts w:ascii="Bookman Old Style" w:hAnsi="Bookman Old Style"/>
          <w:sz w:val="20"/>
        </w:rPr>
        <w:t xml:space="preserve">; </w:t>
      </w:r>
      <w:r w:rsidR="00F7658B" w:rsidRPr="0019111A">
        <w:rPr>
          <w:rFonts w:ascii="Bookman Old Style" w:hAnsi="Bookman Old Style"/>
          <w:sz w:val="20"/>
        </w:rPr>
        <w:fldChar w:fldCharType="begin" w:fldLock="1"/>
      </w:r>
      <w:r w:rsidR="00CB6C3D" w:rsidRPr="0019111A">
        <w:rPr>
          <w:rFonts w:ascii="Bookman Old Style" w:hAnsi="Bookman Old Style"/>
          <w:sz w:val="20"/>
        </w:rPr>
        <w:instrText>ADDIN CSL_CITATION {"citationItems":[{"id":"ITEM-1","itemData":{"author":[{"dropping-particle":"","family":"Murni","given":"","non-dropping-particle":"","parse-names":false,"suffix":""},{"dropping-particle":"","family":"Muslimin","given":"Asis","non-dropping-particle":"","parse-names":false,"suffix":""},{"dropping-particle":"","family":"Suardi","given":"","non-dropping-particle":"","parse-names":false,"suffix":""}],"id":"ITEM-1","issued":{"date-parts":[["2019"]]},"page":"257-263","title":"PENERIMAAN MASYARAKAT TEHADAP PERILAKU KAWIN LARI (STUDY KASUS KELURAHAN MALAKAJI KECAMATAN TOMPOBULU KABUPATEN GOWA)","type":"article-journal","volume":"VII"},"uris":["http://www.mendeley.com/documents/?uuid=e3d3de51-895e-42dc-808d-6a5b209665bb"]}],"mendeley":{"formattedCitation":"(Murni et al., 2019)","manualFormatting":"Murni et al., 2019)","plainTextFormattedCitation":"(Murni et al., 2019)","previouslyFormattedCitation":"(Murni et al., 2019)"},"properties":{"noteIndex":0},"schema":"https://github.com/citation-style-language/schema/raw/master/csl-citation.json"}</w:instrText>
      </w:r>
      <w:r w:rsidR="00F7658B" w:rsidRPr="0019111A">
        <w:rPr>
          <w:rFonts w:ascii="Bookman Old Style" w:hAnsi="Bookman Old Style"/>
          <w:sz w:val="20"/>
        </w:rPr>
        <w:fldChar w:fldCharType="separate"/>
      </w:r>
      <w:r w:rsidR="00F7658B" w:rsidRPr="0019111A">
        <w:rPr>
          <w:rFonts w:ascii="Bookman Old Style" w:hAnsi="Bookman Old Style"/>
          <w:noProof/>
          <w:sz w:val="20"/>
        </w:rPr>
        <w:t>Murni et al., 2019)</w:t>
      </w:r>
      <w:r w:rsidR="00F7658B" w:rsidRPr="0019111A">
        <w:rPr>
          <w:rFonts w:ascii="Bookman Old Style" w:hAnsi="Bookman Old Style"/>
          <w:sz w:val="20"/>
        </w:rPr>
        <w:fldChar w:fldCharType="end"/>
      </w:r>
      <w:r w:rsidR="00F7658B" w:rsidRPr="0019111A">
        <w:rPr>
          <w:rFonts w:ascii="Bookman Old Style" w:hAnsi="Bookman Old Style"/>
          <w:sz w:val="20"/>
        </w:rPr>
        <w:t>.</w:t>
      </w:r>
      <w:r w:rsidR="00413A24" w:rsidRPr="0019111A">
        <w:rPr>
          <w:rFonts w:ascii="Bookman Old Style" w:hAnsi="Bookman Old Style"/>
          <w:sz w:val="20"/>
        </w:rPr>
        <w:t xml:space="preserve"> </w:t>
      </w:r>
      <w:proofErr w:type="gramStart"/>
      <w:r w:rsidR="00F7658B" w:rsidRPr="0019111A">
        <w:rPr>
          <w:rFonts w:ascii="Bookman Old Style" w:hAnsi="Bookman Old Style"/>
          <w:sz w:val="20"/>
        </w:rPr>
        <w:t xml:space="preserve">Selain </w:t>
      </w:r>
      <w:r w:rsidR="00B65779">
        <w:rPr>
          <w:rFonts w:ascii="Bookman Old Style" w:hAnsi="Bookman Old Style"/>
          <w:sz w:val="20"/>
        </w:rPr>
        <w:t xml:space="preserve">dinyatakan </w:t>
      </w:r>
      <w:r w:rsidR="00F7658B" w:rsidRPr="0019111A">
        <w:rPr>
          <w:rFonts w:ascii="Bookman Old Style" w:hAnsi="Bookman Old Style"/>
          <w:sz w:val="20"/>
        </w:rPr>
        <w:t xml:space="preserve">tidak sah menurut </w:t>
      </w:r>
      <w:r w:rsidR="00512165">
        <w:rPr>
          <w:rFonts w:ascii="Bookman Old Style" w:hAnsi="Bookman Old Style"/>
          <w:sz w:val="20"/>
        </w:rPr>
        <w:t>peraturan</w:t>
      </w:r>
      <w:r w:rsidR="00F7658B" w:rsidRPr="0019111A">
        <w:rPr>
          <w:rFonts w:ascii="Bookman Old Style" w:hAnsi="Bookman Old Style"/>
          <w:sz w:val="20"/>
        </w:rPr>
        <w:t xml:space="preserve"> </w:t>
      </w:r>
      <w:r w:rsidR="00512165">
        <w:rPr>
          <w:rFonts w:ascii="Bookman Old Style" w:hAnsi="Bookman Old Style"/>
          <w:sz w:val="20"/>
        </w:rPr>
        <w:t>per</w:t>
      </w:r>
      <w:r w:rsidR="00F7658B" w:rsidRPr="0019111A">
        <w:rPr>
          <w:rFonts w:ascii="Bookman Old Style" w:hAnsi="Bookman Old Style"/>
          <w:sz w:val="20"/>
        </w:rPr>
        <w:t>undang</w:t>
      </w:r>
      <w:r w:rsidR="00512165">
        <w:rPr>
          <w:rFonts w:ascii="Bookman Old Style" w:hAnsi="Bookman Old Style"/>
          <w:sz w:val="20"/>
        </w:rPr>
        <w:t>-</w:t>
      </w:r>
      <w:r w:rsidR="00F7658B" w:rsidRPr="0019111A">
        <w:rPr>
          <w:rFonts w:ascii="Bookman Old Style" w:hAnsi="Bookman Old Style"/>
          <w:sz w:val="20"/>
        </w:rPr>
        <w:t>undang</w:t>
      </w:r>
      <w:r w:rsidR="00512165">
        <w:rPr>
          <w:rFonts w:ascii="Bookman Old Style" w:hAnsi="Bookman Old Style"/>
          <w:sz w:val="20"/>
        </w:rPr>
        <w:t>an</w:t>
      </w:r>
      <w:r w:rsidR="00F7658B" w:rsidRPr="0019111A">
        <w:rPr>
          <w:rFonts w:ascii="Bookman Old Style" w:hAnsi="Bookman Old Style"/>
          <w:sz w:val="20"/>
        </w:rPr>
        <w:t xml:space="preserve">, kawin lari </w:t>
      </w:r>
      <w:r w:rsidR="00CE47F2">
        <w:rPr>
          <w:rFonts w:ascii="Bookman Old Style" w:hAnsi="Bookman Old Style"/>
          <w:sz w:val="20"/>
        </w:rPr>
        <w:t>berstatus</w:t>
      </w:r>
      <w:r w:rsidR="00F7658B" w:rsidRPr="0019111A">
        <w:rPr>
          <w:rFonts w:ascii="Bookman Old Style" w:hAnsi="Bookman Old Style"/>
          <w:sz w:val="20"/>
        </w:rPr>
        <w:t xml:space="preserve"> tidak sah</w:t>
      </w:r>
      <w:r w:rsidR="00CE47F2">
        <w:rPr>
          <w:rFonts w:ascii="Bookman Old Style" w:hAnsi="Bookman Old Style"/>
          <w:sz w:val="20"/>
        </w:rPr>
        <w:t xml:space="preserve"> dalam ketentuan dan</w:t>
      </w:r>
      <w:r w:rsidR="00F7658B" w:rsidRPr="0019111A">
        <w:rPr>
          <w:rFonts w:ascii="Bookman Old Style" w:hAnsi="Bookman Old Style"/>
          <w:sz w:val="20"/>
        </w:rPr>
        <w:t xml:space="preserve"> </w:t>
      </w:r>
      <w:r w:rsidR="00785C06">
        <w:rPr>
          <w:rFonts w:ascii="Bookman Old Style" w:hAnsi="Bookman Old Style"/>
          <w:sz w:val="20"/>
        </w:rPr>
        <w:t xml:space="preserve">ketetapan </w:t>
      </w:r>
      <w:r w:rsidR="00F7658B" w:rsidRPr="0019111A">
        <w:rPr>
          <w:rFonts w:ascii="Bookman Old Style" w:hAnsi="Bookman Old Style"/>
          <w:sz w:val="20"/>
        </w:rPr>
        <w:t xml:space="preserve">agama, karena tidak </w:t>
      </w:r>
      <w:r w:rsidR="00785C06">
        <w:rPr>
          <w:rFonts w:ascii="Bookman Old Style" w:hAnsi="Bookman Old Style"/>
          <w:sz w:val="20"/>
        </w:rPr>
        <w:t>terpenuhinya</w:t>
      </w:r>
      <w:r w:rsidR="00F7658B" w:rsidRPr="0019111A">
        <w:rPr>
          <w:rFonts w:ascii="Bookman Old Style" w:hAnsi="Bookman Old Style"/>
          <w:sz w:val="20"/>
        </w:rPr>
        <w:t xml:space="preserve"> </w:t>
      </w:r>
      <w:r w:rsidR="00785C06">
        <w:rPr>
          <w:rFonts w:ascii="Bookman Old Style" w:hAnsi="Bookman Old Style"/>
          <w:sz w:val="20"/>
        </w:rPr>
        <w:t xml:space="preserve">syarat dan </w:t>
      </w:r>
      <w:r w:rsidR="00F7658B" w:rsidRPr="0019111A">
        <w:rPr>
          <w:rFonts w:ascii="Bookman Old Style" w:hAnsi="Bookman Old Style"/>
          <w:sz w:val="20"/>
        </w:rPr>
        <w:t xml:space="preserve">rukun perkawinan, terutama </w:t>
      </w:r>
      <w:r w:rsidR="00CE47F2">
        <w:rPr>
          <w:rFonts w:ascii="Bookman Old Style" w:hAnsi="Bookman Old Style"/>
          <w:sz w:val="20"/>
        </w:rPr>
        <w:t xml:space="preserve">yang bertindak sebagai </w:t>
      </w:r>
      <w:r w:rsidR="00F7658B" w:rsidRPr="0019111A">
        <w:rPr>
          <w:rFonts w:ascii="Bookman Old Style" w:hAnsi="Bookman Old Style"/>
          <w:sz w:val="20"/>
        </w:rPr>
        <w:t>wali dan saksi</w:t>
      </w:r>
      <w:r w:rsidR="00785C06">
        <w:rPr>
          <w:rFonts w:ascii="Bookman Old Style" w:hAnsi="Bookman Old Style"/>
          <w:sz w:val="20"/>
        </w:rPr>
        <w:t xml:space="preserve"> yang tidak sah.</w:t>
      </w:r>
      <w:proofErr w:type="gramEnd"/>
      <w:r w:rsidR="00785C06">
        <w:rPr>
          <w:rFonts w:ascii="Bookman Old Style" w:hAnsi="Bookman Old Style"/>
          <w:sz w:val="20"/>
        </w:rPr>
        <w:t xml:space="preserve"> Kawin lari</w:t>
      </w:r>
      <w:r w:rsidR="00CE47F2">
        <w:rPr>
          <w:rFonts w:ascii="Bookman Old Style" w:hAnsi="Bookman Old Style"/>
          <w:sz w:val="20"/>
        </w:rPr>
        <w:t xml:space="preserve"> merupakan</w:t>
      </w:r>
      <w:r w:rsidR="00785C06">
        <w:rPr>
          <w:rFonts w:ascii="Bookman Old Style" w:hAnsi="Bookman Old Style"/>
          <w:sz w:val="20"/>
        </w:rPr>
        <w:t xml:space="preserve"> pertemuan</w:t>
      </w:r>
      <w:r w:rsidR="00CE47F2">
        <w:rPr>
          <w:rFonts w:ascii="Bookman Old Style" w:hAnsi="Bookman Old Style"/>
          <w:sz w:val="20"/>
        </w:rPr>
        <w:t xml:space="preserve"> antara dua kebutuhan</w:t>
      </w:r>
      <w:r w:rsidR="00F7658B" w:rsidRPr="0019111A">
        <w:rPr>
          <w:rFonts w:ascii="Bookman Old Style" w:hAnsi="Bookman Old Style"/>
          <w:sz w:val="20"/>
        </w:rPr>
        <w:t xml:space="preserve">: </w:t>
      </w:r>
      <w:r w:rsidR="00CE47F2">
        <w:rPr>
          <w:rFonts w:ascii="Bookman Old Style" w:hAnsi="Bookman Old Style"/>
          <w:sz w:val="20"/>
        </w:rPr>
        <w:t>kebutuhan pasangan calon pengantin</w:t>
      </w:r>
      <w:r w:rsidR="00F7658B" w:rsidRPr="0019111A">
        <w:rPr>
          <w:rFonts w:ascii="Bookman Old Style" w:hAnsi="Bookman Old Style"/>
          <w:sz w:val="20"/>
        </w:rPr>
        <w:t xml:space="preserve"> untuk dapat </w:t>
      </w:r>
      <w:r w:rsidR="00B63021">
        <w:rPr>
          <w:rFonts w:ascii="Bookman Old Style" w:hAnsi="Bookman Old Style"/>
          <w:sz w:val="20"/>
        </w:rPr>
        <w:t>di</w:t>
      </w:r>
      <w:r w:rsidR="00CE47F2">
        <w:rPr>
          <w:rFonts w:ascii="Bookman Old Style" w:hAnsi="Bookman Old Style"/>
          <w:sz w:val="20"/>
        </w:rPr>
        <w:t>akui</w:t>
      </w:r>
      <w:r w:rsidR="00F7658B" w:rsidRPr="0019111A">
        <w:rPr>
          <w:rFonts w:ascii="Bookman Old Style" w:hAnsi="Bookman Old Style"/>
          <w:sz w:val="20"/>
        </w:rPr>
        <w:t xml:space="preserve"> atau </w:t>
      </w:r>
      <w:r w:rsidR="00CE47F2">
        <w:rPr>
          <w:rFonts w:ascii="Bookman Old Style" w:hAnsi="Bookman Old Style"/>
          <w:sz w:val="20"/>
        </w:rPr>
        <w:t>mengakui</w:t>
      </w:r>
      <w:r w:rsidR="00B63021">
        <w:rPr>
          <w:rFonts w:ascii="Bookman Old Style" w:hAnsi="Bookman Old Style"/>
          <w:sz w:val="20"/>
        </w:rPr>
        <w:t xml:space="preserve"> </w:t>
      </w:r>
      <w:r w:rsidR="00CE47F2">
        <w:rPr>
          <w:rFonts w:ascii="Bookman Old Style" w:hAnsi="Bookman Old Style"/>
          <w:sz w:val="20"/>
        </w:rPr>
        <w:t xml:space="preserve">berstatus </w:t>
      </w:r>
      <w:r w:rsidR="00B63021">
        <w:rPr>
          <w:rFonts w:ascii="Bookman Old Style" w:hAnsi="Bookman Old Style"/>
          <w:sz w:val="20"/>
        </w:rPr>
        <w:t>suami istri;</w:t>
      </w:r>
      <w:r w:rsidR="00F7658B" w:rsidRPr="0019111A">
        <w:rPr>
          <w:rFonts w:ascii="Bookman Old Style" w:hAnsi="Bookman Old Style"/>
          <w:sz w:val="20"/>
        </w:rPr>
        <w:t xml:space="preserve"> dan </w:t>
      </w:r>
      <w:r w:rsidR="00CE47F2">
        <w:rPr>
          <w:rFonts w:ascii="Bookman Old Style" w:hAnsi="Bookman Old Style"/>
          <w:sz w:val="20"/>
        </w:rPr>
        <w:t>kebutuhan</w:t>
      </w:r>
      <w:r w:rsidR="00F7658B" w:rsidRPr="0019111A">
        <w:rPr>
          <w:rFonts w:ascii="Bookman Old Style" w:hAnsi="Bookman Old Style"/>
          <w:sz w:val="20"/>
        </w:rPr>
        <w:t xml:space="preserve"> wali hakim </w:t>
      </w:r>
      <w:r w:rsidR="00CE47F2">
        <w:rPr>
          <w:rFonts w:ascii="Bookman Old Style" w:hAnsi="Bookman Old Style"/>
          <w:sz w:val="20"/>
        </w:rPr>
        <w:t>palsu</w:t>
      </w:r>
      <w:r w:rsidR="00F7658B" w:rsidRPr="0019111A">
        <w:rPr>
          <w:rFonts w:ascii="Bookman Old Style" w:hAnsi="Bookman Old Style"/>
          <w:sz w:val="20"/>
        </w:rPr>
        <w:t xml:space="preserve"> sebagai sumber bisnis </w:t>
      </w:r>
      <w:r w:rsidR="00CB6C3D" w:rsidRPr="0019111A">
        <w:rPr>
          <w:rFonts w:ascii="Bookman Old Style" w:hAnsi="Bookman Old Style"/>
          <w:sz w:val="20"/>
        </w:rPr>
        <w:fldChar w:fldCharType="begin" w:fldLock="1"/>
      </w:r>
      <w:r w:rsidR="00CB6C3D" w:rsidRPr="0019111A">
        <w:rPr>
          <w:rFonts w:ascii="Bookman Old Style" w:hAnsi="Bookman Old Style"/>
          <w:sz w:val="20"/>
        </w:rPr>
        <w:instrText>ADDIN CSL_CITATION {"citationItems":[{"id":"ITEM-1","itemData":{"DOI":"https://doi.org/10.32488/harmoni.v18i2.334","author":[{"dropping-particle":"","family":"Syaerozi","given":"Ahmad","non-dropping-particle":"","parse-names":false,"suffix":""}],"container-title":"Jurnal Multikultural &amp; Multireligius","id":"ITEM-1","issue":"2","issued":{"date-parts":[["2019"]]},"page":"337-354","title":"REVITALISASI ADAT KAWIN LARI (MERARIQ) SUKU SASAK SEBAGAI UPAYA PENCEGAHAN PERNIKAHAN ANAK DAN SIRRI: SEBUAH ADAT KAWIN LARI (MERARIQ) SUKU SASAK SEBAGAI UPAYA PEMIKIRAN","type":"article-journal","volume":"18"},"uris":["http://www.mendeley.com/documents/?uuid=53b2b8a4-0d90-4000-9fc2-095f97524828"]}],"mendeley":{"formattedCitation":"(Syaerozi, 2019)","plainTextFormattedCitation":"(Syaerozi, 2019)","previouslyFormattedCitation":"(Syaerozi, 2019)"},"properties":{"noteIndex":0},"schema":"https://github.com/citation-style-language/schema/raw/master/csl-citation.json"}</w:instrText>
      </w:r>
      <w:r w:rsidR="00CB6C3D" w:rsidRPr="0019111A">
        <w:rPr>
          <w:rFonts w:ascii="Bookman Old Style" w:hAnsi="Bookman Old Style"/>
          <w:sz w:val="20"/>
        </w:rPr>
        <w:fldChar w:fldCharType="separate"/>
      </w:r>
      <w:r w:rsidR="00CB6C3D" w:rsidRPr="0019111A">
        <w:rPr>
          <w:rFonts w:ascii="Bookman Old Style" w:hAnsi="Bookman Old Style"/>
          <w:noProof/>
          <w:sz w:val="20"/>
        </w:rPr>
        <w:t>(Syaerozi, 2019)</w:t>
      </w:r>
      <w:r w:rsidR="00CB6C3D" w:rsidRPr="0019111A">
        <w:rPr>
          <w:rFonts w:ascii="Bookman Old Style" w:hAnsi="Bookman Old Style"/>
          <w:sz w:val="20"/>
        </w:rPr>
        <w:fldChar w:fldCharType="end"/>
      </w:r>
      <w:r w:rsidR="00F7658B" w:rsidRPr="0019111A">
        <w:rPr>
          <w:rFonts w:ascii="Bookman Old Style" w:hAnsi="Bookman Old Style"/>
          <w:sz w:val="20"/>
        </w:rPr>
        <w:t>.</w:t>
      </w:r>
      <w:r w:rsidR="00CB6C3D" w:rsidRPr="0019111A">
        <w:rPr>
          <w:rFonts w:ascii="Bookman Old Style" w:hAnsi="Bookman Old Style"/>
          <w:sz w:val="20"/>
        </w:rPr>
        <w:t xml:space="preserve"> </w:t>
      </w:r>
      <w:proofErr w:type="gramStart"/>
      <w:r w:rsidR="00CE47F2">
        <w:rPr>
          <w:rFonts w:ascii="Bookman Old Style" w:hAnsi="Bookman Old Style"/>
          <w:sz w:val="20"/>
        </w:rPr>
        <w:t>Pelaksanaan p</w:t>
      </w:r>
      <w:r w:rsidR="00CB6C3D" w:rsidRPr="0019111A">
        <w:rPr>
          <w:rFonts w:ascii="Bookman Old Style" w:hAnsi="Bookman Old Style"/>
          <w:sz w:val="20"/>
        </w:rPr>
        <w:t xml:space="preserve">raktik kawin lari tidak </w:t>
      </w:r>
      <w:r w:rsidR="00CE47F2">
        <w:rPr>
          <w:rFonts w:ascii="Bookman Old Style" w:hAnsi="Bookman Old Style"/>
          <w:sz w:val="20"/>
        </w:rPr>
        <w:t xml:space="preserve">pernah </w:t>
      </w:r>
      <w:r w:rsidR="00CB6C3D" w:rsidRPr="0019111A">
        <w:rPr>
          <w:rFonts w:ascii="Bookman Old Style" w:hAnsi="Bookman Old Style"/>
          <w:sz w:val="20"/>
        </w:rPr>
        <w:t xml:space="preserve">melibatkan wali dan saksi yang </w:t>
      </w:r>
      <w:r w:rsidR="00CE47F2">
        <w:rPr>
          <w:rFonts w:ascii="Bookman Old Style" w:hAnsi="Bookman Old Style"/>
          <w:sz w:val="20"/>
        </w:rPr>
        <w:t xml:space="preserve">dibenarkan dan sah </w:t>
      </w:r>
      <w:r w:rsidR="00CB6C3D" w:rsidRPr="0019111A">
        <w:rPr>
          <w:rFonts w:ascii="Bookman Old Style" w:hAnsi="Bookman Old Style"/>
          <w:sz w:val="20"/>
        </w:rPr>
        <w:t>secara huk</w:t>
      </w:r>
      <w:r w:rsidR="00CE47F2">
        <w:rPr>
          <w:rFonts w:ascii="Bookman Old Style" w:hAnsi="Bookman Old Style"/>
          <w:sz w:val="20"/>
        </w:rPr>
        <w:t xml:space="preserve">um, apalagi terdaftar </w:t>
      </w:r>
      <w:r w:rsidR="00CB6C3D" w:rsidRPr="0019111A">
        <w:rPr>
          <w:rFonts w:ascii="Bookman Old Style" w:hAnsi="Bookman Old Style"/>
          <w:sz w:val="20"/>
        </w:rPr>
        <w:t>resmi oleh</w:t>
      </w:r>
      <w:r w:rsidR="00CE47F2">
        <w:rPr>
          <w:rFonts w:ascii="Bookman Old Style" w:hAnsi="Bookman Old Style"/>
          <w:sz w:val="20"/>
        </w:rPr>
        <w:t xml:space="preserve"> institusi</w:t>
      </w:r>
      <w:r w:rsidR="00CB6C3D" w:rsidRPr="0019111A">
        <w:rPr>
          <w:rFonts w:ascii="Bookman Old Style" w:hAnsi="Bookman Old Style"/>
          <w:sz w:val="20"/>
        </w:rPr>
        <w:t xml:space="preserve"> negara yang di</w:t>
      </w:r>
      <w:r w:rsidR="00CE47F2">
        <w:rPr>
          <w:rFonts w:ascii="Bookman Old Style" w:hAnsi="Bookman Old Style"/>
          <w:sz w:val="20"/>
        </w:rPr>
        <w:t>beri amanah</w:t>
      </w:r>
      <w:r w:rsidR="00CB6C3D" w:rsidRPr="0019111A">
        <w:rPr>
          <w:rFonts w:ascii="Bookman Old Style" w:hAnsi="Bookman Old Style"/>
          <w:sz w:val="20"/>
        </w:rPr>
        <w:t xml:space="preserve"> untuk itu.</w:t>
      </w:r>
      <w:proofErr w:type="gramEnd"/>
      <w:r w:rsidR="00CB6C3D" w:rsidRPr="0019111A">
        <w:rPr>
          <w:rFonts w:ascii="Bookman Old Style" w:hAnsi="Bookman Old Style"/>
          <w:sz w:val="20"/>
        </w:rPr>
        <w:t xml:space="preserve"> Dalam praktik</w:t>
      </w:r>
      <w:r w:rsidR="00993428">
        <w:rPr>
          <w:rFonts w:ascii="Bookman Old Style" w:hAnsi="Bookman Old Style"/>
          <w:sz w:val="20"/>
        </w:rPr>
        <w:t>nya,</w:t>
      </w:r>
      <w:r w:rsidR="00B63021">
        <w:rPr>
          <w:rFonts w:ascii="Bookman Old Style" w:hAnsi="Bookman Old Style"/>
          <w:sz w:val="20"/>
        </w:rPr>
        <w:t xml:space="preserve"> kawin lari tidak bertujuan</w:t>
      </w:r>
      <w:r w:rsidR="00993428">
        <w:rPr>
          <w:rFonts w:ascii="Bookman Old Style" w:hAnsi="Bookman Old Style"/>
          <w:sz w:val="20"/>
        </w:rPr>
        <w:t xml:space="preserve"> membuka ruang</w:t>
      </w:r>
      <w:r w:rsidR="00CB6C3D" w:rsidRPr="0019111A">
        <w:rPr>
          <w:rFonts w:ascii="Bookman Old Style" w:hAnsi="Bookman Old Style"/>
          <w:sz w:val="20"/>
        </w:rPr>
        <w:t xml:space="preserve"> agar </w:t>
      </w:r>
      <w:r w:rsidR="00993428">
        <w:rPr>
          <w:rFonts w:ascii="Bookman Old Style" w:hAnsi="Bookman Old Style"/>
          <w:sz w:val="20"/>
        </w:rPr>
        <w:t>calon pengantin</w:t>
      </w:r>
      <w:r w:rsidR="00CB6C3D" w:rsidRPr="0019111A">
        <w:rPr>
          <w:rFonts w:ascii="Bookman Old Style" w:hAnsi="Bookman Old Style"/>
          <w:sz w:val="20"/>
        </w:rPr>
        <w:t xml:space="preserve"> tersebut menciptakan keluarga sakinah</w:t>
      </w:r>
      <w:r w:rsidR="00993428">
        <w:rPr>
          <w:rFonts w:ascii="Bookman Old Style" w:hAnsi="Bookman Old Style"/>
          <w:sz w:val="20"/>
        </w:rPr>
        <w:t>, mawaddah warahmah</w:t>
      </w:r>
      <w:r w:rsidR="00CB6C3D" w:rsidRPr="0019111A">
        <w:rPr>
          <w:rFonts w:ascii="Bookman Old Style" w:hAnsi="Bookman Old Style"/>
          <w:sz w:val="20"/>
        </w:rPr>
        <w:t xml:space="preserve">, juga tidak ada </w:t>
      </w:r>
      <w:r w:rsidR="00993428">
        <w:rPr>
          <w:rFonts w:ascii="Bookman Old Style" w:hAnsi="Bookman Old Style"/>
          <w:sz w:val="20"/>
        </w:rPr>
        <w:t>tekad</w:t>
      </w:r>
      <w:r w:rsidR="00CB6C3D" w:rsidRPr="0019111A">
        <w:rPr>
          <w:rFonts w:ascii="Bookman Old Style" w:hAnsi="Bookman Old Style"/>
          <w:sz w:val="20"/>
        </w:rPr>
        <w:t xml:space="preserve"> untuk menjadi keluarga yang </w:t>
      </w:r>
      <w:r w:rsidR="00993428">
        <w:rPr>
          <w:rFonts w:ascii="Bookman Old Style" w:hAnsi="Bookman Old Style"/>
          <w:sz w:val="20"/>
        </w:rPr>
        <w:t xml:space="preserve">bahagia dan </w:t>
      </w:r>
      <w:r w:rsidR="00CB6C3D" w:rsidRPr="0019111A">
        <w:rPr>
          <w:rFonts w:ascii="Bookman Old Style" w:hAnsi="Bookman Old Style"/>
          <w:sz w:val="20"/>
        </w:rPr>
        <w:t xml:space="preserve">harmonis, kecuali </w:t>
      </w:r>
      <w:r w:rsidR="00993428">
        <w:rPr>
          <w:rFonts w:ascii="Bookman Old Style" w:hAnsi="Bookman Old Style"/>
          <w:sz w:val="20"/>
        </w:rPr>
        <w:t>tekad</w:t>
      </w:r>
      <w:r w:rsidR="00CB6C3D" w:rsidRPr="0019111A">
        <w:rPr>
          <w:rFonts w:ascii="Bookman Old Style" w:hAnsi="Bookman Old Style"/>
          <w:sz w:val="20"/>
        </w:rPr>
        <w:t xml:space="preserve"> wali hakim </w:t>
      </w:r>
      <w:r w:rsidR="00993428">
        <w:rPr>
          <w:rFonts w:ascii="Bookman Old Style" w:hAnsi="Bookman Old Style"/>
          <w:sz w:val="20"/>
        </w:rPr>
        <w:t>palsu</w:t>
      </w:r>
      <w:r w:rsidR="00CB6C3D" w:rsidRPr="0019111A">
        <w:rPr>
          <w:rFonts w:ascii="Bookman Old Style" w:hAnsi="Bookman Old Style"/>
          <w:sz w:val="20"/>
        </w:rPr>
        <w:t xml:space="preserve"> dan </w:t>
      </w:r>
      <w:r w:rsidR="00993428">
        <w:rPr>
          <w:rFonts w:ascii="Bookman Old Style" w:hAnsi="Bookman Old Style"/>
          <w:sz w:val="20"/>
        </w:rPr>
        <w:t>pasangan pengantin yang dikawinkan itu menjaga rahasia</w:t>
      </w:r>
      <w:r w:rsidR="00CB6C3D" w:rsidRPr="0019111A">
        <w:rPr>
          <w:rFonts w:ascii="Bookman Old Style" w:hAnsi="Bookman Old Style"/>
          <w:sz w:val="20"/>
        </w:rPr>
        <w:t xml:space="preserve"> proses perkawinan mereka</w:t>
      </w:r>
      <w:r w:rsidR="00993428">
        <w:rPr>
          <w:rFonts w:ascii="Bookman Old Style" w:hAnsi="Bookman Old Style"/>
          <w:sz w:val="20"/>
        </w:rPr>
        <w:t xml:space="preserve"> yang dinilai bermasalah</w:t>
      </w:r>
      <w:r w:rsidR="00CB6C3D" w:rsidRPr="0019111A">
        <w:rPr>
          <w:rFonts w:ascii="Bookman Old Style" w:hAnsi="Bookman Old Style"/>
          <w:sz w:val="20"/>
        </w:rPr>
        <w:t xml:space="preserve"> </w:t>
      </w:r>
      <w:r w:rsidR="00CB6C3D" w:rsidRPr="0019111A">
        <w:rPr>
          <w:rFonts w:ascii="Bookman Old Style" w:hAnsi="Bookman Old Style"/>
          <w:sz w:val="20"/>
        </w:rPr>
        <w:fldChar w:fldCharType="begin" w:fldLock="1"/>
      </w:r>
      <w:r w:rsidR="00BE4DA6" w:rsidRPr="0019111A">
        <w:rPr>
          <w:rFonts w:ascii="Bookman Old Style" w:hAnsi="Bookman Old Style"/>
          <w:sz w:val="20"/>
        </w:rPr>
        <w:instrText>ADDIN CSL_CITATION {"citationItems":[{"id":"ITEM-1","itemData":{"author":[{"dropping-particle":"","family":"Abdur Rahman","given":"I","non-dropping-particle":"","parse-names":false,"suffix":""}],"editor":[{"dropping-particle":"","family":"Basri Iba Asghary","given":"Haji","non-dropping-particle":"","parse-names":false,"suffix":""},{"dropping-particle":"","family":"Wadi Masturi","given":"Haji","non-dropping-particle":"","parse-names":false,"suffix":""},{"dropping-particle":"","family":"Doi","given":"Abdur Rahman I.","non-dropping-particle":"","parse-names":false,"suffix":""}],"id":"ITEM-1","issued":{"date-parts":[["1996"]]},"number-of-pages":"230","publisher":"Pustaka Panjimas","publisher-place":"Jakarta","title":"Shari`ah the Islamic Law (Perkawinan dalam Syariat Islam)","type":"book"},"uris":["http://www.mendeley.com/documents/?uuid=949f3b44-e788-43da-88a5-54e81076b8d5"]}],"mendeley":{"formattedCitation":"(Abdur Rahman, 1996)","plainTextFormattedCitation":"(Abdur Rahman, 1996)","previouslyFormattedCitation":"(Abdur Rahman, 1996)"},"properties":{"noteIndex":0},"schema":"https://github.com/citation-style-language/schema/raw/master/csl-citation.json"}</w:instrText>
      </w:r>
      <w:r w:rsidR="00CB6C3D" w:rsidRPr="0019111A">
        <w:rPr>
          <w:rFonts w:ascii="Bookman Old Style" w:hAnsi="Bookman Old Style"/>
          <w:sz w:val="20"/>
        </w:rPr>
        <w:fldChar w:fldCharType="separate"/>
      </w:r>
      <w:r w:rsidR="00CB6C3D" w:rsidRPr="0019111A">
        <w:rPr>
          <w:rFonts w:ascii="Bookman Old Style" w:hAnsi="Bookman Old Style"/>
          <w:noProof/>
          <w:sz w:val="20"/>
        </w:rPr>
        <w:t>(Abdur Rahman, 1996)</w:t>
      </w:r>
      <w:r w:rsidR="00CB6C3D" w:rsidRPr="0019111A">
        <w:rPr>
          <w:rFonts w:ascii="Bookman Old Style" w:hAnsi="Bookman Old Style"/>
          <w:sz w:val="20"/>
        </w:rPr>
        <w:fldChar w:fldCharType="end"/>
      </w:r>
      <w:r w:rsidR="00CB6C3D" w:rsidRPr="0019111A">
        <w:rPr>
          <w:rFonts w:ascii="Bookman Old Style" w:hAnsi="Bookman Old Style"/>
          <w:sz w:val="20"/>
        </w:rPr>
        <w:t>.</w:t>
      </w:r>
      <w:r w:rsidR="00413A24" w:rsidRPr="0019111A">
        <w:rPr>
          <w:rFonts w:ascii="Bookman Old Style" w:hAnsi="Bookman Old Style"/>
          <w:sz w:val="20"/>
        </w:rPr>
        <w:t xml:space="preserve"> </w:t>
      </w:r>
      <w:proofErr w:type="gramStart"/>
      <w:r w:rsidR="00413A24" w:rsidRPr="0019111A">
        <w:rPr>
          <w:rFonts w:ascii="Bookman Old Style" w:hAnsi="Bookman Old Style" w:cstheme="minorBidi"/>
          <w:sz w:val="20"/>
        </w:rPr>
        <w:t>Meski sudah lebih dari puluhan tahun Undang-Undang Perkawinan diberlakukan, masalah kawin lari masih terjadi di banyak daerah di Indonesia, termasuk Sumatera Barat.</w:t>
      </w:r>
      <w:proofErr w:type="gramEnd"/>
      <w:r w:rsidR="00413A24" w:rsidRPr="0019111A">
        <w:rPr>
          <w:rFonts w:ascii="Bookman Old Style" w:hAnsi="Bookman Old Style" w:cstheme="minorBidi"/>
          <w:sz w:val="20"/>
        </w:rPr>
        <w:t xml:space="preserve"> Lebih</w:t>
      </w:r>
      <w:r w:rsidR="00413A24" w:rsidRPr="0019111A">
        <w:rPr>
          <w:rFonts w:ascii="Bookman Old Style" w:hAnsi="Bookman Old Style"/>
          <w:sz w:val="20"/>
        </w:rPr>
        <w:t xml:space="preserve"> dari alasan agama hukum, di Sumatera Barat yang berlatar </w:t>
      </w:r>
      <w:r w:rsidR="00413A24" w:rsidRPr="0019111A">
        <w:rPr>
          <w:rFonts w:ascii="Bookman Old Style" w:hAnsi="Bookman Old Style" w:cstheme="minorBidi"/>
          <w:sz w:val="20"/>
        </w:rPr>
        <w:t xml:space="preserve">belakang budaya Minangkabau, kawin lari juga berarti penyimpangan dari </w:t>
      </w:r>
      <w:proofErr w:type="gramStart"/>
      <w:r w:rsidR="00413A24" w:rsidRPr="0019111A">
        <w:rPr>
          <w:rFonts w:ascii="Bookman Old Style" w:hAnsi="Bookman Old Style" w:cstheme="minorBidi"/>
          <w:sz w:val="20"/>
        </w:rPr>
        <w:t>norma</w:t>
      </w:r>
      <w:proofErr w:type="gramEnd"/>
      <w:r w:rsidR="00413A24" w:rsidRPr="0019111A">
        <w:rPr>
          <w:rFonts w:ascii="Bookman Old Style" w:hAnsi="Bookman Old Style" w:cstheme="minorBidi"/>
          <w:sz w:val="20"/>
        </w:rPr>
        <w:t xml:space="preserve"> adat, dimana proses perkawinan menurut adat Minangkabau harus melalui tahapan dan proses</w:t>
      </w:r>
      <w:r w:rsidR="00413A24" w:rsidRPr="0019111A">
        <w:rPr>
          <w:rFonts w:ascii="Bookman Old Style" w:hAnsi="Bookman Old Style"/>
          <w:sz w:val="20"/>
        </w:rPr>
        <w:t xml:space="preserve"> "</w:t>
      </w:r>
      <w:r w:rsidR="00413A24" w:rsidRPr="008224D9">
        <w:rPr>
          <w:rFonts w:ascii="Bookman Old Style" w:hAnsi="Bookman Old Style"/>
          <w:i/>
          <w:iCs/>
          <w:sz w:val="20"/>
        </w:rPr>
        <w:t>basuluah di matohari, bagalanggang di mato urang banyak</w:t>
      </w:r>
      <w:r w:rsidR="00413A24" w:rsidRPr="0019111A">
        <w:rPr>
          <w:rFonts w:ascii="Bookman Old Style" w:hAnsi="Bookman Old Style"/>
          <w:sz w:val="20"/>
        </w:rPr>
        <w:t xml:space="preserve">". </w:t>
      </w:r>
      <w:r w:rsidR="00413A24" w:rsidRPr="0019111A">
        <w:rPr>
          <w:rFonts w:ascii="Bookman Old Style" w:hAnsi="Bookman Old Style" w:cstheme="minorBidi"/>
          <w:sz w:val="20"/>
        </w:rPr>
        <w:t xml:space="preserve">Artinya, prosesi pernikahan bagi masyarakat Minangkabau selain harus memenuhi aturan dan hukum agama, juga harus memenuhi ketentuan adat dan diperlihatkan kepada seluruh masyarakat adat sebagai ungkapan kebahagiaan </w:t>
      </w:r>
      <w:r w:rsidR="00BE4DA6" w:rsidRPr="0019111A">
        <w:rPr>
          <w:rFonts w:ascii="Bookman Old Style" w:hAnsi="Bookman Old Style"/>
          <w:sz w:val="20"/>
        </w:rPr>
        <w:fldChar w:fldCharType="begin" w:fldLock="1"/>
      </w:r>
      <w:r w:rsidR="00232D4F" w:rsidRPr="0019111A">
        <w:rPr>
          <w:rFonts w:ascii="Bookman Old Style" w:hAnsi="Bookman Old Style"/>
          <w:sz w:val="20"/>
        </w:rPr>
        <w:instrText>ADDIN CSL_CITATION {"citationItems":[{"id":"ITEM-1","itemData":{"author":[{"dropping-particle":"","family":"Idrus Hakimi Datuk Rajo Panghulu","given":"","non-dropping-particle":"","parse-names":false,"suffix":""}],"id":"ITEM-1","issued":{"date-parts":[["1998"]]},"number-of-pages":"xvi","publisher":"Remaja Rosdakarya","publisher-place":"Bandung","title":"Rangkaian Mustika Adat Basandi Syarak di Minangkabau","type":"book"},"uris":["http://www.mendeley.com/documents/?uuid=784d673c-17ce-4972-84fe-1daca34c5564"]}],"mendeley":{"formattedCitation":"(Idrus Hakimi Datuk Rajo Panghulu, 1998)","plainTextFormattedCitation":"(Idrus Hakimi Datuk Rajo Panghulu, 1998)","previouslyFormattedCitation":"(Idrus Hakimi Datuk Rajo Panghulu, 1998)"},"properties":{"noteIndex":0},"schema":"https://github.com/citation-style-language/schema/raw/master/csl-citation.json"}</w:instrText>
      </w:r>
      <w:r w:rsidR="00BE4DA6" w:rsidRPr="0019111A">
        <w:rPr>
          <w:rFonts w:ascii="Bookman Old Style" w:hAnsi="Bookman Old Style"/>
          <w:sz w:val="20"/>
        </w:rPr>
        <w:fldChar w:fldCharType="separate"/>
      </w:r>
      <w:r w:rsidR="00BE4DA6" w:rsidRPr="0019111A">
        <w:rPr>
          <w:rFonts w:ascii="Bookman Old Style" w:hAnsi="Bookman Old Style"/>
          <w:noProof/>
          <w:sz w:val="20"/>
        </w:rPr>
        <w:t>(Idrus Hakimi Datuk Rajo Panghulu, 1998)</w:t>
      </w:r>
      <w:r w:rsidR="00BE4DA6" w:rsidRPr="0019111A">
        <w:rPr>
          <w:rFonts w:ascii="Bookman Old Style" w:hAnsi="Bookman Old Style"/>
          <w:sz w:val="20"/>
        </w:rPr>
        <w:fldChar w:fldCharType="end"/>
      </w:r>
      <w:r w:rsidR="00BE4DA6" w:rsidRPr="0019111A">
        <w:rPr>
          <w:rFonts w:ascii="Bookman Old Style" w:hAnsi="Bookman Old Style"/>
          <w:sz w:val="20"/>
        </w:rPr>
        <w:t>.</w:t>
      </w:r>
    </w:p>
    <w:p w:rsidR="001A4546" w:rsidRPr="0019111A" w:rsidRDefault="00B63021" w:rsidP="008224D9">
      <w:pPr>
        <w:spacing w:line="240" w:lineRule="auto"/>
        <w:ind w:firstLine="357"/>
        <w:rPr>
          <w:rFonts w:ascii="Bookman Old Style" w:hAnsi="Bookman Old Style" w:cs="Bookman Old Style"/>
          <w:spacing w:val="-2"/>
          <w:sz w:val="20"/>
        </w:rPr>
      </w:pPr>
      <w:proofErr w:type="gramStart"/>
      <w:r>
        <w:rPr>
          <w:rFonts w:ascii="Bookman Old Style" w:hAnsi="Bookman Old Style"/>
          <w:sz w:val="20"/>
        </w:rPr>
        <w:t>Berbagai studi menampilkan</w:t>
      </w:r>
      <w:r w:rsidR="00413A24" w:rsidRPr="0019111A">
        <w:rPr>
          <w:rFonts w:ascii="Bookman Old Style" w:hAnsi="Bookman Old Style"/>
          <w:sz w:val="20"/>
        </w:rPr>
        <w:t xml:space="preserve"> fenomena kawin lari yang masih eksis sebagai pilihan perkawinan oleh oknum masyarakat, </w:t>
      </w:r>
      <w:r>
        <w:rPr>
          <w:rFonts w:ascii="Bookman Old Style" w:hAnsi="Bookman Old Style"/>
          <w:sz w:val="20"/>
        </w:rPr>
        <w:t xml:space="preserve">ini </w:t>
      </w:r>
      <w:r w:rsidR="00413A24" w:rsidRPr="0019111A">
        <w:rPr>
          <w:rFonts w:ascii="Bookman Old Style" w:hAnsi="Bookman Old Style"/>
          <w:sz w:val="20"/>
        </w:rPr>
        <w:t>ditandai dari laporan</w:t>
      </w:r>
      <w:r w:rsidR="00413A24" w:rsidRPr="0019111A">
        <w:rPr>
          <w:rFonts w:ascii="Bookman Old Style" w:hAnsi="Bookman Old Style" w:cstheme="minorBidi"/>
          <w:sz w:val="20"/>
        </w:rPr>
        <w:t xml:space="preserve"> aparatur negara yang bertugas menangani persoalan per</w:t>
      </w:r>
      <w:r>
        <w:rPr>
          <w:rFonts w:ascii="Bookman Old Style" w:hAnsi="Bookman Old Style" w:cstheme="minorBidi"/>
          <w:sz w:val="20"/>
        </w:rPr>
        <w:t>kawinan</w:t>
      </w:r>
      <w:r w:rsidR="00413A24" w:rsidRPr="0019111A">
        <w:rPr>
          <w:rFonts w:ascii="Bookman Old Style" w:hAnsi="Bookman Old Style" w:cstheme="minorBidi"/>
          <w:sz w:val="20"/>
        </w:rPr>
        <w:t xml:space="preserve"> cukup kesulitan dalam menangani persoalan tersebut.</w:t>
      </w:r>
      <w:proofErr w:type="gramEnd"/>
      <w:r w:rsidR="00413A24" w:rsidRPr="0019111A">
        <w:rPr>
          <w:rFonts w:ascii="Bookman Old Style" w:hAnsi="Bookman Old Style" w:cstheme="minorBidi"/>
          <w:sz w:val="20"/>
        </w:rPr>
        <w:t xml:space="preserve"> </w:t>
      </w:r>
      <w:proofErr w:type="gramStart"/>
      <w:r w:rsidR="00413A24" w:rsidRPr="0019111A">
        <w:rPr>
          <w:rFonts w:ascii="Bookman Old Style" w:hAnsi="Bookman Old Style" w:cstheme="minorBidi"/>
          <w:sz w:val="20"/>
        </w:rPr>
        <w:t>Masalah ini hampir di setiap daerah ditemukan pasangan yang kawin lari kemudian mengajukan legalisasi buku nikah untuk pengurusan akta kelahiran anaknya.</w:t>
      </w:r>
      <w:proofErr w:type="gramEnd"/>
      <w:r w:rsidR="00413A24" w:rsidRPr="0019111A">
        <w:rPr>
          <w:rFonts w:ascii="Bookman Old Style" w:hAnsi="Bookman Old Style" w:cstheme="minorBidi"/>
          <w:sz w:val="20"/>
        </w:rPr>
        <w:t xml:space="preserve"> </w:t>
      </w:r>
      <w:proofErr w:type="gramStart"/>
      <w:r w:rsidR="00413A24" w:rsidRPr="0019111A">
        <w:rPr>
          <w:rFonts w:ascii="Bookman Old Style" w:hAnsi="Bookman Old Style" w:cstheme="minorBidi"/>
          <w:sz w:val="20"/>
        </w:rPr>
        <w:t>Indikasi kawin lari terlihat dari nomor pendaftaran dan data di buku nikah yang tidak sesuai dengan data KUA setempat.</w:t>
      </w:r>
      <w:proofErr w:type="gramEnd"/>
      <w:r w:rsidR="00413A24" w:rsidRPr="0019111A">
        <w:rPr>
          <w:rFonts w:ascii="Bookman Old Style" w:hAnsi="Bookman Old Style" w:cstheme="minorBidi"/>
          <w:sz w:val="20"/>
        </w:rPr>
        <w:t xml:space="preserve"> </w:t>
      </w:r>
      <w:proofErr w:type="gramStart"/>
      <w:r w:rsidR="00413A24" w:rsidRPr="0019111A">
        <w:rPr>
          <w:rFonts w:ascii="Bookman Old Style" w:hAnsi="Bookman Old Style" w:cstheme="minorBidi"/>
          <w:sz w:val="20"/>
        </w:rPr>
        <w:t>Dari beberapa pasangan kawin lari yang dinikahkan oleh wali hakim gadungan tersebut, mereka mengaku kepada petugas KUA setempat bahwa pernikahan mereka terjadi di Padang.</w:t>
      </w:r>
      <w:proofErr w:type="gramEnd"/>
      <w:r w:rsidR="00413A24" w:rsidRPr="0019111A">
        <w:rPr>
          <w:rFonts w:ascii="Bookman Old Style" w:hAnsi="Bookman Old Style" w:cstheme="minorBidi"/>
          <w:sz w:val="20"/>
        </w:rPr>
        <w:t xml:space="preserve"> Namun buku nikah rata-rata mencantumkan tanda tangan dan stempel KUA di </w:t>
      </w:r>
      <w:r w:rsidR="001B371B" w:rsidRPr="0019111A">
        <w:rPr>
          <w:rFonts w:ascii="Bookman Old Style" w:hAnsi="Bookman Old Style" w:cstheme="minorBidi"/>
          <w:sz w:val="20"/>
        </w:rPr>
        <w:t xml:space="preserve">kabupaten </w:t>
      </w:r>
      <w:r w:rsidR="00413A24" w:rsidRPr="0019111A">
        <w:rPr>
          <w:rFonts w:ascii="Bookman Old Style" w:hAnsi="Bookman Old Style" w:cstheme="minorBidi"/>
          <w:sz w:val="20"/>
        </w:rPr>
        <w:t xml:space="preserve">tetangga di luar </w:t>
      </w:r>
      <w:r w:rsidR="001B371B" w:rsidRPr="0019111A">
        <w:rPr>
          <w:rFonts w:ascii="Bookman Old Style" w:hAnsi="Bookman Old Style" w:cstheme="minorBidi"/>
          <w:sz w:val="20"/>
        </w:rPr>
        <w:t xml:space="preserve">Kota Padang </w:t>
      </w:r>
      <w:r w:rsidR="00232D4F" w:rsidRPr="0019111A">
        <w:rPr>
          <w:rFonts w:ascii="Bookman Old Style" w:hAnsi="Bookman Old Style" w:cstheme="minorBidi"/>
          <w:sz w:val="20"/>
        </w:rPr>
        <w:fldChar w:fldCharType="begin" w:fldLock="1"/>
      </w:r>
      <w:r w:rsidR="00232D4F" w:rsidRPr="0019111A">
        <w:rPr>
          <w:rFonts w:ascii="Bookman Old Style" w:hAnsi="Bookman Old Style" w:cstheme="minorBidi"/>
          <w:sz w:val="20"/>
        </w:rPr>
        <w:instrText>ADDIN CSL_CITATION {"citationItems":[{"id":"ITEM-1","itemData":{"container-title":"Padang Exspres","id":"ITEM-1","issued":{"date-parts":[["2014","10"]]},"publisher-place":"Padang","title":"Menyorot Pelayanan KUA Bungus","type":"article-magazine"},"uris":["http://www.mendeley.com/documents/?uuid=ffd5b297-360f-4e01-bc82-a0207e03364e"]}],"mendeley":{"formattedCitation":"(“Menyorot Pelayanan KUA Bungus,” 2014)","manualFormatting":"(“Menyorot Pelayanan KUA Bungus,” 2014","plainTextFormattedCitation":"(“Menyorot Pelayanan KUA Bungus,” 2014)","previouslyFormattedCitation":"(“Menyorot Pelayanan KUA Bungus,” 2014)"},"properties":{"noteIndex":0},"schema":"https://github.com/citation-style-language/schema/raw/master/csl-citation.json"}</w:instrText>
      </w:r>
      <w:r w:rsidR="00232D4F" w:rsidRPr="0019111A">
        <w:rPr>
          <w:rFonts w:ascii="Bookman Old Style" w:hAnsi="Bookman Old Style" w:cstheme="minorBidi"/>
          <w:sz w:val="20"/>
        </w:rPr>
        <w:fldChar w:fldCharType="separate"/>
      </w:r>
      <w:r w:rsidR="00232D4F" w:rsidRPr="0019111A">
        <w:rPr>
          <w:rFonts w:ascii="Bookman Old Style" w:hAnsi="Bookman Old Style" w:cstheme="minorBidi"/>
          <w:noProof/>
          <w:sz w:val="20"/>
        </w:rPr>
        <w:t xml:space="preserve">(“Menyorot Pelayanan KUA </w:t>
      </w:r>
      <w:r w:rsidR="00232D4F" w:rsidRPr="0019111A">
        <w:rPr>
          <w:rFonts w:ascii="Bookman Old Style" w:hAnsi="Bookman Old Style" w:cs="Bookman Old Style"/>
          <w:noProof/>
          <w:spacing w:val="-2"/>
          <w:sz w:val="20"/>
        </w:rPr>
        <w:t>Bungus</w:t>
      </w:r>
      <w:r w:rsidR="00232D4F" w:rsidRPr="0019111A">
        <w:rPr>
          <w:rFonts w:ascii="Bookman Old Style" w:hAnsi="Bookman Old Style" w:cstheme="minorBidi"/>
          <w:noProof/>
          <w:sz w:val="20"/>
        </w:rPr>
        <w:t>,” 2014</w:t>
      </w:r>
      <w:r w:rsidR="00232D4F" w:rsidRPr="0019111A">
        <w:rPr>
          <w:rFonts w:ascii="Bookman Old Style" w:hAnsi="Bookman Old Style" w:cstheme="minorBidi"/>
          <w:sz w:val="20"/>
        </w:rPr>
        <w:fldChar w:fldCharType="end"/>
      </w:r>
      <w:r w:rsidR="00232D4F" w:rsidRPr="0019111A">
        <w:rPr>
          <w:rFonts w:ascii="Bookman Old Style" w:hAnsi="Bookman Old Style" w:cstheme="minorBidi"/>
          <w:sz w:val="20"/>
        </w:rPr>
        <w:t xml:space="preserve">; </w:t>
      </w:r>
      <w:r w:rsidR="00232D4F" w:rsidRPr="0019111A">
        <w:rPr>
          <w:rFonts w:ascii="Bookman Old Style" w:hAnsi="Bookman Old Style" w:cstheme="minorBidi"/>
          <w:sz w:val="20"/>
        </w:rPr>
        <w:fldChar w:fldCharType="begin" w:fldLock="1"/>
      </w:r>
      <w:r w:rsidR="00232D4F" w:rsidRPr="0019111A">
        <w:rPr>
          <w:rFonts w:ascii="Bookman Old Style" w:hAnsi="Bookman Old Style" w:cstheme="minorBidi"/>
          <w:sz w:val="20"/>
        </w:rPr>
        <w:instrText>ADDIN CSL_CITATION {"citationItems":[{"id":"ITEM-1","itemData":{"ISBN":"978-1389-78-5","author":[{"dropping-particle":"","family":"Shalihin","given":"Nurus","non-dropping-particle":"","parse-names":false,"suffix":""}],"edition":"Cet. 1","id":"ITEM-1","issued":{"date-parts":[["2015"]]},"publisher":"Imam Bonjol Press","publisher-place":"Padang","title":"Peta Masalah Kehidupan Beragama di Sumatera Barat","type":"book"},"uris":["http://www.mendeley.com/documents/?uuid=1cc989e4-7de5-4838-8b36-da8a7b3dcb42"]}],"mendeley":{"formattedCitation":"(Shalihin, 2015)","manualFormatting":"Shalihin, 2015","plainTextFormattedCitation":"(Shalihin, 2015)","previouslyFormattedCitation":"(Shalihin, 2015)"},"properties":{"noteIndex":0},"schema":"https://github.com/citation-style-language/schema/raw/master/csl-citation.json"}</w:instrText>
      </w:r>
      <w:r w:rsidR="00232D4F" w:rsidRPr="0019111A">
        <w:rPr>
          <w:rFonts w:ascii="Bookman Old Style" w:hAnsi="Bookman Old Style" w:cstheme="minorBidi"/>
          <w:sz w:val="20"/>
        </w:rPr>
        <w:fldChar w:fldCharType="separate"/>
      </w:r>
      <w:r w:rsidR="00232D4F" w:rsidRPr="0019111A">
        <w:rPr>
          <w:rFonts w:ascii="Bookman Old Style" w:hAnsi="Bookman Old Style" w:cstheme="minorBidi"/>
          <w:noProof/>
          <w:sz w:val="20"/>
        </w:rPr>
        <w:t>Shalihin, 2015</w:t>
      </w:r>
      <w:r w:rsidR="00232D4F" w:rsidRPr="0019111A">
        <w:rPr>
          <w:rFonts w:ascii="Bookman Old Style" w:hAnsi="Bookman Old Style" w:cstheme="minorBidi"/>
          <w:sz w:val="20"/>
        </w:rPr>
        <w:fldChar w:fldCharType="end"/>
      </w:r>
      <w:r w:rsidR="00232D4F" w:rsidRPr="0019111A">
        <w:rPr>
          <w:rFonts w:ascii="Bookman Old Style" w:hAnsi="Bookman Old Style" w:cstheme="minorBidi"/>
          <w:sz w:val="20"/>
        </w:rPr>
        <w:t xml:space="preserve">; </w:t>
      </w:r>
      <w:r w:rsidR="00232D4F" w:rsidRPr="0019111A">
        <w:rPr>
          <w:rFonts w:ascii="Bookman Old Style" w:hAnsi="Bookman Old Style" w:cstheme="minorBidi"/>
          <w:sz w:val="20"/>
        </w:rPr>
        <w:fldChar w:fldCharType="begin" w:fldLock="1"/>
      </w:r>
      <w:r w:rsidR="00232D4F" w:rsidRPr="0019111A">
        <w:rPr>
          <w:rFonts w:ascii="Bookman Old Style" w:hAnsi="Bookman Old Style" w:cstheme="minorBidi"/>
          <w:sz w:val="20"/>
        </w:rPr>
        <w:instrText>ADDIN CSL_CITATION {"citationItems":[{"id":"ITEM-1","itemData":{"author":[{"dropping-particle":"","family":"Syafitra","given":"Fadilah","non-dropping-particle":"","parse-names":false,"suffix":""}],"id":"ITEM-1","issued":{"date-parts":[["2021"]]},"number-of-pages":"3-4","publisher":"UIN Sunan Gunung Djati Bandung","title":"Keabsahan wali nikah pada kasus kawin lari dalam perspektif hukum Islam : Studi kasus di Nagari Tluk Kualo Inderapura Kecamatan Airpura Kabupaten Pesisir Selatan Sumatera Barat.","type":"thesis"},"uris":["http://www.mendeley.com/documents/?uuid=a053ed45-7819-48fa-ae22-0b8aff21049c"]}],"mendeley":{"formattedCitation":"(Syafitra, 2021)","manualFormatting":"Syafitra, 2021; ","plainTextFormattedCitation":"(Syafitra, 2021)","previouslyFormattedCitation":"(Syafitra, 2021)"},"properties":{"noteIndex":0},"schema":"https://github.com/citation-style-language/schema/raw/master/csl-citation.json"}</w:instrText>
      </w:r>
      <w:r w:rsidR="00232D4F" w:rsidRPr="0019111A">
        <w:rPr>
          <w:rFonts w:ascii="Bookman Old Style" w:hAnsi="Bookman Old Style" w:cstheme="minorBidi"/>
          <w:sz w:val="20"/>
        </w:rPr>
        <w:fldChar w:fldCharType="separate"/>
      </w:r>
      <w:r w:rsidR="00232D4F" w:rsidRPr="0019111A">
        <w:rPr>
          <w:rFonts w:ascii="Bookman Old Style" w:hAnsi="Bookman Old Style" w:cstheme="minorBidi"/>
          <w:noProof/>
          <w:sz w:val="20"/>
        </w:rPr>
        <w:t xml:space="preserve">Syafitra, 2021; </w:t>
      </w:r>
      <w:r w:rsidR="00232D4F" w:rsidRPr="0019111A">
        <w:rPr>
          <w:rFonts w:ascii="Bookman Old Style" w:hAnsi="Bookman Old Style" w:cstheme="minorBidi"/>
          <w:sz w:val="20"/>
        </w:rPr>
        <w:fldChar w:fldCharType="end"/>
      </w:r>
      <w:r w:rsidR="00232D4F" w:rsidRPr="0019111A">
        <w:rPr>
          <w:rFonts w:ascii="Bookman Old Style" w:hAnsi="Bookman Old Style" w:cstheme="minorBidi"/>
          <w:sz w:val="20"/>
        </w:rPr>
        <w:fldChar w:fldCharType="begin" w:fldLock="1"/>
      </w:r>
      <w:r w:rsidR="001546BB" w:rsidRPr="0019111A">
        <w:rPr>
          <w:rFonts w:ascii="Bookman Old Style" w:hAnsi="Bookman Old Style" w:cstheme="minorBidi"/>
          <w:sz w:val="20"/>
        </w:rPr>
        <w:instrText>ADDIN CSL_CITATION {"citationItems":[{"id":"ITEM-1","itemData":{"author":[{"dropping-particle":"","family":"Iqbal","given":"Endrik Ahmad","non-dropping-particle":"","parse-names":false,"suffix":""}],"container-title":"Haluan.com","id":"ITEM-1","issued":{"date-parts":[["2021","7"]]},"publisher-place":"Padang","title":"Klarifikasi Mahasiswi UNP yang Diduga Dilarikan Dukun: Ternyata Kawin lari","type":"article-magazine"},"uris":["http://www.mendeley.com/documents/?uuid=b3651825-ebf8-458d-bb01-3ab1d5763672"]}],"mendeley":{"formattedCitation":"(Iqbal, 2021)","manualFormatting":"Iqbal, 2021)","plainTextFormattedCitation":"(Iqbal, 2021)","previouslyFormattedCitation":"(Iqbal, 2021)"},"properties":{"noteIndex":0},"schema":"https://github.com/citation-style-language/schema/raw/master/csl-citation.json"}</w:instrText>
      </w:r>
      <w:r w:rsidR="00232D4F" w:rsidRPr="0019111A">
        <w:rPr>
          <w:rFonts w:ascii="Bookman Old Style" w:hAnsi="Bookman Old Style" w:cstheme="minorBidi"/>
          <w:sz w:val="20"/>
        </w:rPr>
        <w:fldChar w:fldCharType="separate"/>
      </w:r>
      <w:r w:rsidR="00232D4F" w:rsidRPr="0019111A">
        <w:rPr>
          <w:rFonts w:ascii="Bookman Old Style" w:hAnsi="Bookman Old Style" w:cstheme="minorBidi"/>
          <w:noProof/>
          <w:sz w:val="20"/>
        </w:rPr>
        <w:t>Iqbal, 2021)</w:t>
      </w:r>
      <w:r w:rsidR="00232D4F" w:rsidRPr="0019111A">
        <w:rPr>
          <w:rFonts w:ascii="Bookman Old Style" w:hAnsi="Bookman Old Style" w:cstheme="minorBidi"/>
          <w:sz w:val="20"/>
        </w:rPr>
        <w:fldChar w:fldCharType="end"/>
      </w:r>
      <w:r w:rsidR="00413A24" w:rsidRPr="0019111A">
        <w:rPr>
          <w:rFonts w:ascii="Bookman Old Style" w:hAnsi="Bookman Old Style" w:cstheme="minorBidi"/>
          <w:sz w:val="20"/>
        </w:rPr>
        <w:t>.</w:t>
      </w:r>
      <w:r w:rsidR="00232D4F" w:rsidRPr="0019111A">
        <w:rPr>
          <w:rFonts w:ascii="Bookman Old Style" w:hAnsi="Bookman Old Style" w:cstheme="minorBidi"/>
          <w:sz w:val="20"/>
        </w:rPr>
        <w:t xml:space="preserve"> </w:t>
      </w:r>
      <w:proofErr w:type="gramStart"/>
      <w:r w:rsidR="00232D4F" w:rsidRPr="0019111A">
        <w:rPr>
          <w:rFonts w:ascii="Bookman Old Style" w:hAnsi="Bookman Old Style"/>
          <w:sz w:val="20"/>
        </w:rPr>
        <w:t>Atas dasar itu, perlu dilakukan penelitian lebih lanjut untuk mengungkap maraknya praktik kawin lari.</w:t>
      </w:r>
      <w:proofErr w:type="gramEnd"/>
      <w:r w:rsidR="00232D4F" w:rsidRPr="0019111A">
        <w:rPr>
          <w:rFonts w:ascii="Bookman Old Style" w:hAnsi="Bookman Old Style"/>
          <w:sz w:val="20"/>
        </w:rPr>
        <w:t xml:space="preserve"> </w:t>
      </w:r>
      <w:proofErr w:type="gramStart"/>
      <w:r w:rsidR="00232D4F" w:rsidRPr="0019111A">
        <w:rPr>
          <w:rFonts w:ascii="Bookman Old Style" w:hAnsi="Bookman Old Style"/>
          <w:sz w:val="20"/>
        </w:rPr>
        <w:t>Artikel ini merupakan salah satu</w:t>
      </w:r>
      <w:r>
        <w:rPr>
          <w:rFonts w:ascii="Bookman Old Style" w:hAnsi="Bookman Old Style"/>
          <w:sz w:val="20"/>
        </w:rPr>
        <w:t xml:space="preserve"> upaya untuk memenuhi tuntutan</w:t>
      </w:r>
      <w:r w:rsidR="00232D4F" w:rsidRPr="0019111A">
        <w:rPr>
          <w:rFonts w:ascii="Bookman Old Style" w:hAnsi="Bookman Old Style"/>
          <w:sz w:val="20"/>
        </w:rPr>
        <w:t xml:space="preserve"> kajian untuk mengetahui lebih jauh tentang isu tersebut.</w:t>
      </w:r>
      <w:proofErr w:type="gramEnd"/>
      <w:r w:rsidR="00232D4F" w:rsidRPr="0019111A">
        <w:rPr>
          <w:rFonts w:ascii="Bookman Old Style" w:hAnsi="Bookman Old Style"/>
          <w:sz w:val="20"/>
        </w:rPr>
        <w:t xml:space="preserve"> </w:t>
      </w:r>
      <w:r w:rsidR="002F59C3" w:rsidRPr="0019111A">
        <w:rPr>
          <w:rFonts w:ascii="Bookman Old Style" w:hAnsi="Bookman Old Style"/>
          <w:sz w:val="20"/>
        </w:rPr>
        <w:t xml:space="preserve"> </w:t>
      </w:r>
    </w:p>
    <w:p w:rsidR="006B0648" w:rsidRPr="0019111A" w:rsidRDefault="00DE2F22" w:rsidP="00232D4F">
      <w:pPr>
        <w:pStyle w:val="MDPI21heading1"/>
        <w:numPr>
          <w:ilvl w:val="0"/>
          <w:numId w:val="1"/>
        </w:numPr>
        <w:spacing w:before="120"/>
        <w:ind w:left="357" w:hanging="357"/>
        <w:rPr>
          <w:rFonts w:ascii="Bookman Old Style" w:hAnsi="Bookman Old Style" w:cs="Bookman Old Style"/>
          <w:szCs w:val="20"/>
        </w:rPr>
      </w:pPr>
      <w:r w:rsidRPr="0019111A">
        <w:rPr>
          <w:rFonts w:ascii="Bookman Old Style" w:hAnsi="Bookman Old Style" w:cs="Bookman Old Style"/>
          <w:szCs w:val="20"/>
        </w:rPr>
        <w:t xml:space="preserve">Tinjauan Teoretis </w:t>
      </w:r>
    </w:p>
    <w:p w:rsidR="007B35D3" w:rsidRPr="0019111A" w:rsidRDefault="007B35D3" w:rsidP="007B35D3">
      <w:pPr>
        <w:pStyle w:val="MDPI21heading1"/>
        <w:spacing w:before="120"/>
        <w:rPr>
          <w:rFonts w:ascii="Bookman Old Style" w:hAnsi="Bookman Old Style" w:cs="Bookman Old Style"/>
          <w:b w:val="0"/>
          <w:bCs/>
          <w:szCs w:val="20"/>
        </w:rPr>
      </w:pPr>
      <w:r w:rsidRPr="0019111A">
        <w:rPr>
          <w:rFonts w:ascii="Bookman Old Style" w:hAnsi="Bookman Old Style" w:cs="Bookman Old Style"/>
          <w:b w:val="0"/>
          <w:bCs/>
          <w:szCs w:val="20"/>
        </w:rPr>
        <w:t xml:space="preserve">2.1 </w:t>
      </w:r>
      <w:r w:rsidRPr="0019111A">
        <w:rPr>
          <w:rFonts w:ascii="Bookman Old Style" w:hAnsi="Bookman Old Style"/>
          <w:b w:val="0"/>
          <w:bCs/>
          <w:szCs w:val="24"/>
        </w:rPr>
        <w:t>Institusionalisasi Praktik Kawin Lari</w:t>
      </w:r>
    </w:p>
    <w:p w:rsidR="007B35D3" w:rsidRPr="0019111A" w:rsidRDefault="007B35D3" w:rsidP="001546BB">
      <w:pPr>
        <w:spacing w:line="240" w:lineRule="auto"/>
        <w:ind w:firstLine="357"/>
        <w:rPr>
          <w:rFonts w:ascii="Bookman Old Style" w:hAnsi="Bookman Old Style"/>
          <w:sz w:val="20"/>
        </w:rPr>
      </w:pPr>
      <w:r w:rsidRPr="0019111A">
        <w:rPr>
          <w:rFonts w:ascii="Bookman Old Style" w:hAnsi="Bookman Old Style"/>
          <w:sz w:val="20"/>
        </w:rPr>
        <w:t xml:space="preserve">Sebelum menjelaskan lebih lanjut persoalan institusionalisasi praktik kawin lari, ada bagian terpenting yang perlu diuraikan dalam artikel ini, </w:t>
      </w:r>
      <w:r w:rsidRPr="0019111A">
        <w:rPr>
          <w:rFonts w:ascii="Bookman Old Style" w:hAnsi="Bookman Old Style"/>
          <w:i/>
          <w:iCs/>
          <w:sz w:val="20"/>
        </w:rPr>
        <w:t>pertama</w:t>
      </w:r>
      <w:r w:rsidRPr="0019111A">
        <w:rPr>
          <w:rFonts w:ascii="Bookman Old Style" w:hAnsi="Bookman Old Style"/>
          <w:sz w:val="20"/>
        </w:rPr>
        <w:t>; intitusionalisasi merupakan proses terbentuknya sebuah institusi, keberadaannya diakui, dapat dirasakan manfaatnya, sehingga terus diterima sebagai pola prilaku dan tindakan.</w:t>
      </w:r>
      <w:r w:rsidRPr="0019111A">
        <w:rPr>
          <w:rFonts w:ascii="Bookman Old Style" w:hAnsi="Bookman Old Style"/>
          <w:sz w:val="20"/>
          <w:shd w:val="clear" w:color="auto" w:fill="FFFFFF"/>
        </w:rPr>
        <w:t xml:space="preserve"> Oleh sebab itu dalam proses institusionalisasi yang terpenting bukan kehadiran suatu organisasi atau </w:t>
      </w:r>
      <w:r w:rsidRPr="0019111A">
        <w:rPr>
          <w:rFonts w:ascii="Bookman Old Style" w:hAnsi="Bookman Old Style"/>
          <w:i/>
          <w:iCs/>
          <w:sz w:val="20"/>
          <w:shd w:val="clear" w:color="auto" w:fill="FFFFFF"/>
        </w:rPr>
        <w:t>institute</w:t>
      </w:r>
      <w:r w:rsidRPr="0019111A">
        <w:rPr>
          <w:rFonts w:ascii="Bookman Old Style" w:hAnsi="Bookman Old Style"/>
          <w:sz w:val="20"/>
          <w:shd w:val="clear" w:color="auto" w:fill="FFFFFF"/>
        </w:rPr>
        <w:t xml:space="preserve"> sebagai wadahnya, melainkan hadirnya suatu pola tingk</w:t>
      </w:r>
      <w:r w:rsidR="001546BB" w:rsidRPr="0019111A">
        <w:rPr>
          <w:rFonts w:ascii="Bookman Old Style" w:hAnsi="Bookman Old Style"/>
          <w:sz w:val="20"/>
          <w:shd w:val="clear" w:color="auto" w:fill="FFFFFF"/>
        </w:rPr>
        <w:t xml:space="preserve">ah laku yang semakin melembaga </w:t>
      </w:r>
      <w:r w:rsidR="001546BB" w:rsidRPr="0019111A">
        <w:rPr>
          <w:rFonts w:ascii="Bookman Old Style" w:hAnsi="Bookman Old Style"/>
          <w:sz w:val="20"/>
          <w:shd w:val="clear" w:color="auto" w:fill="FFFFFF"/>
        </w:rPr>
        <w:fldChar w:fldCharType="begin" w:fldLock="1"/>
      </w:r>
      <w:r w:rsidR="001546BB" w:rsidRPr="0019111A">
        <w:rPr>
          <w:rFonts w:ascii="Bookman Old Style" w:hAnsi="Bookman Old Style"/>
          <w:sz w:val="20"/>
          <w:shd w:val="clear" w:color="auto" w:fill="FFFFFF"/>
        </w:rPr>
        <w:instrText>ADDIN CSL_CITATION {"citationItems":[{"id":"ITEM-1","itemData":{"ISBN":"979-526-79-7","author":[{"dropping-particle":"","family":"Syani","given":"Abdul","non-dropping-particle":"","parse-names":false,"suffix":""}],"id":"ITEM-1","issued":{"date-parts":[["2002"]]},"number-of-pages":"151","publisher":"Bumi Aksara","publisher-place":"Jakarta","title":"Sosiologi Skematika, Teori, dan Terapan","type":"book"},"uris":["http://www.mendeley.com/documents/?uuid=4cd6ca03-35a1-4cc0-9e55-50322ca4ede4"]}],"mendeley":{"formattedCitation":"(Syani, 2002)","manualFormatting":"(Syani, 2002; ","plainTextFormattedCitation":"(Syani, 2002)","previouslyFormattedCitation":"(Syani, 2002)"},"properties":{"noteIndex":0},"schema":"https://github.com/citation-style-language/schema/raw/master/csl-citation.json"}</w:instrText>
      </w:r>
      <w:r w:rsidR="001546BB" w:rsidRPr="0019111A">
        <w:rPr>
          <w:rFonts w:ascii="Bookman Old Style" w:hAnsi="Bookman Old Style"/>
          <w:sz w:val="20"/>
          <w:shd w:val="clear" w:color="auto" w:fill="FFFFFF"/>
        </w:rPr>
        <w:fldChar w:fldCharType="separate"/>
      </w:r>
      <w:r w:rsidR="001546BB" w:rsidRPr="0019111A">
        <w:rPr>
          <w:rFonts w:ascii="Bookman Old Style" w:hAnsi="Bookman Old Style"/>
          <w:noProof/>
          <w:sz w:val="20"/>
          <w:shd w:val="clear" w:color="auto" w:fill="FFFFFF"/>
        </w:rPr>
        <w:t xml:space="preserve">(Syani, 2002; </w:t>
      </w:r>
      <w:r w:rsidR="001546BB" w:rsidRPr="0019111A">
        <w:rPr>
          <w:rFonts w:ascii="Bookman Old Style" w:hAnsi="Bookman Old Style"/>
          <w:sz w:val="20"/>
          <w:shd w:val="clear" w:color="auto" w:fill="FFFFFF"/>
        </w:rPr>
        <w:fldChar w:fldCharType="end"/>
      </w:r>
      <w:r w:rsidR="001546BB" w:rsidRPr="0019111A">
        <w:rPr>
          <w:rFonts w:ascii="Bookman Old Style" w:hAnsi="Bookman Old Style"/>
          <w:sz w:val="20"/>
          <w:shd w:val="clear" w:color="auto" w:fill="FFFFFF"/>
        </w:rPr>
        <w:fldChar w:fldCharType="begin" w:fldLock="1"/>
      </w:r>
      <w:r w:rsidR="001546BB" w:rsidRPr="0019111A">
        <w:rPr>
          <w:rFonts w:ascii="Bookman Old Style" w:hAnsi="Bookman Old Style"/>
          <w:sz w:val="20"/>
          <w:shd w:val="clear" w:color="auto" w:fill="FFFFFF"/>
        </w:rPr>
        <w:instrText>ADDIN CSL_CITATION {"citationItems":[{"id":"ITEM-1","itemData":{"abstract":"Abstraksi Penelitian ini bertujuan untuk menganalisis peran gerakan perempuan, khususnya di Eropa dan AS dalam mendorong pertumbumbuhan norma kesetaraan gender menjadi norma internasional. Dengan menggunakan pendekatan kualitatif dan teori life cycle of norm yang dikembangkan oleh Finnemore &amp; Sikkink, penelitian ini mencoba menjelaskan perkembangan norma kesetaraan gender melalui tiga tahapan, yaitu norm emergence, norm cascade, dan norm internalization. Hasil penelitian menunjukkan bahwa ada keterlibatan yang kuat dari gerakan perempuan di setiap tahapan, mulai dari era perang dunia, perang dingin hngga pasca perang, khususnya ketika organisasi internasional seperti Liga bangsa-bangsa dan Perserikatan Bangsa-Bangsa dibentuk. Langkah demi langkah menunjukkan bagaimana gagasan norma kesetaraan gender dipromosikan oleh kaum feminis di negara-negara barat. Kata kunci: norma kesetaraan gender, norma internasional, organisasi-organisasi perempuan. Abstract This study aims to analyze the role of the women's movement, specifically in US and Eurpe in driving the growth of gender equality norm become international norm. Using the qualitative approach and theory of Life Cycle of Norm developed by Finnemore &amp; Sikkink, this study tries to explain the development of gender equality norm through three stages, namely the norm emergence, norm cascade, and norm internalization. The results showed that there was a strong involvement of the women's movement at every stage, from the world war era, to the postwar world war, especially when international organizations such as the League of Nations and the United Nations were formed. Step by step demonstrates the idea of gender equality norm acquired by feminists in western countries.","author":[{"dropping-particle":"","family":"Setiyaningsih","given":"Dewi","non-dropping-particle":"","parse-names":false,"suffix":""}],"container-title":"POPULIKA","id":"ITEM-1","issue":"1","issued":{"date-parts":[["2022"]]},"page":"42-62","title":"Gerakan Perempuan Dalam Mendorong Pertumbuhan Norma Kesetaraan Gender Internasional","type":"article-journal","volume":"10"},"uris":["http://www.mendeley.com/documents/?uuid=86e12529-1289-4a7c-9fcf-33905f9731fb"]}],"mendeley":{"formattedCitation":"(Setiyaningsih, 2022)","manualFormatting":"Setiyaningsih, 2022","plainTextFormattedCitation":"(Setiyaningsih, 2022)","previouslyFormattedCitation":"(Setiyaningsih, 2022)"},"properties":{"noteIndex":0},"schema":"https://github.com/citation-style-language/schema/raw/master/csl-citation.json"}</w:instrText>
      </w:r>
      <w:r w:rsidR="001546BB" w:rsidRPr="0019111A">
        <w:rPr>
          <w:rFonts w:ascii="Bookman Old Style" w:hAnsi="Bookman Old Style"/>
          <w:sz w:val="20"/>
          <w:shd w:val="clear" w:color="auto" w:fill="FFFFFF"/>
        </w:rPr>
        <w:fldChar w:fldCharType="separate"/>
      </w:r>
      <w:r w:rsidR="001546BB" w:rsidRPr="0019111A">
        <w:rPr>
          <w:rFonts w:ascii="Bookman Old Style" w:hAnsi="Bookman Old Style"/>
          <w:noProof/>
          <w:sz w:val="20"/>
          <w:shd w:val="clear" w:color="auto" w:fill="FFFFFF"/>
        </w:rPr>
        <w:t>Setiyaningsih, 2022</w:t>
      </w:r>
      <w:r w:rsidR="001546BB" w:rsidRPr="0019111A">
        <w:rPr>
          <w:rFonts w:ascii="Bookman Old Style" w:hAnsi="Bookman Old Style"/>
          <w:sz w:val="20"/>
          <w:shd w:val="clear" w:color="auto" w:fill="FFFFFF"/>
        </w:rPr>
        <w:fldChar w:fldCharType="end"/>
      </w:r>
      <w:r w:rsidR="001546BB" w:rsidRPr="0019111A">
        <w:rPr>
          <w:rFonts w:ascii="Bookman Old Style" w:hAnsi="Bookman Old Style"/>
          <w:sz w:val="20"/>
          <w:shd w:val="clear" w:color="auto" w:fill="FFFFFF"/>
        </w:rPr>
        <w:t xml:space="preserve">; </w:t>
      </w:r>
      <w:r w:rsidR="001546BB" w:rsidRPr="0019111A">
        <w:rPr>
          <w:rFonts w:ascii="Bookman Old Style" w:hAnsi="Bookman Old Style"/>
          <w:sz w:val="20"/>
          <w:shd w:val="clear" w:color="auto" w:fill="FFFFFF"/>
        </w:rPr>
        <w:fldChar w:fldCharType="begin" w:fldLock="1"/>
      </w:r>
      <w:r w:rsidR="001546BB" w:rsidRPr="0019111A">
        <w:rPr>
          <w:rFonts w:ascii="Bookman Old Style" w:hAnsi="Bookman Old Style"/>
          <w:sz w:val="20"/>
          <w:shd w:val="clear" w:color="auto" w:fill="FFFFFF"/>
        </w:rPr>
        <w:instrText>ADDIN CSL_CITATION {"citationItems":[{"id":"ITEM-1","itemData":{"DOI":"10.5281/zenodo.6927346","abstract":"… Karena itu, teknologi pendidikan secara konseptual berperan dalam pembelajaran manusia … teknologi pendidikan itu dapat dibedakan dalam tiga kategori: pertama, pengembangan …","author":[{"dropping-particle":"","family":"Basri","given":"H","non-dropping-particle":"","parse-names":false,"suffix":""}],"container-title":"Jurnal Penelitian Progresif","id":"ITEM-1","issue":"1","issued":{"date-parts":[["2022"]]},"title":"Difusi Dan Institusionalisasi Teknologi Instruksional Sebagai Upaya Peningkatan Kualitas Pembelajaran","type":"article-journal","volume":"1"},"uris":["http://www.mendeley.com/documents/?uuid=01ea4612-e827-432f-bb50-288f24322351"]}],"mendeley":{"formattedCitation":"(Basri, 2022)","manualFormatting":"Basri, 2022)","plainTextFormattedCitation":"(Basri, 2022)","previouslyFormattedCitation":"(Basri, 2022)"},"properties":{"noteIndex":0},"schema":"https://github.com/citation-style-language/schema/raw/master/csl-citation.json"}</w:instrText>
      </w:r>
      <w:r w:rsidR="001546BB" w:rsidRPr="0019111A">
        <w:rPr>
          <w:rFonts w:ascii="Bookman Old Style" w:hAnsi="Bookman Old Style"/>
          <w:sz w:val="20"/>
          <w:shd w:val="clear" w:color="auto" w:fill="FFFFFF"/>
        </w:rPr>
        <w:fldChar w:fldCharType="separate"/>
      </w:r>
      <w:r w:rsidR="001546BB" w:rsidRPr="0019111A">
        <w:rPr>
          <w:rFonts w:ascii="Bookman Old Style" w:hAnsi="Bookman Old Style"/>
          <w:noProof/>
          <w:sz w:val="20"/>
          <w:shd w:val="clear" w:color="auto" w:fill="FFFFFF"/>
        </w:rPr>
        <w:t>Basri, 2022)</w:t>
      </w:r>
      <w:r w:rsidR="001546BB" w:rsidRPr="0019111A">
        <w:rPr>
          <w:rFonts w:ascii="Bookman Old Style" w:hAnsi="Bookman Old Style"/>
          <w:sz w:val="20"/>
          <w:shd w:val="clear" w:color="auto" w:fill="FFFFFF"/>
        </w:rPr>
        <w:fldChar w:fldCharType="end"/>
      </w:r>
      <w:r w:rsidRPr="0019111A">
        <w:rPr>
          <w:rFonts w:ascii="Bookman Old Style" w:hAnsi="Bookman Old Style"/>
          <w:sz w:val="20"/>
          <w:shd w:val="clear" w:color="auto" w:fill="FFFFFF"/>
        </w:rPr>
        <w:t xml:space="preserve">. </w:t>
      </w:r>
      <w:r w:rsidRPr="0019111A">
        <w:rPr>
          <w:rFonts w:ascii="Bookman Old Style" w:hAnsi="Bookman Old Style"/>
          <w:i/>
          <w:iCs/>
          <w:sz w:val="20"/>
          <w:shd w:val="clear" w:color="auto" w:fill="FFFFFF"/>
        </w:rPr>
        <w:t xml:space="preserve">Kedua </w:t>
      </w:r>
      <w:r w:rsidRPr="0019111A">
        <w:rPr>
          <w:rFonts w:ascii="Bookman Old Style" w:hAnsi="Bookman Old Style"/>
          <w:sz w:val="20"/>
          <w:shd w:val="clear" w:color="auto" w:fill="FFFFFF"/>
        </w:rPr>
        <w:t xml:space="preserve">kawin lari. </w:t>
      </w:r>
      <w:proofErr w:type="gramStart"/>
      <w:r w:rsidRPr="0019111A">
        <w:rPr>
          <w:rFonts w:ascii="Bookman Old Style" w:hAnsi="Bookman Old Style"/>
          <w:sz w:val="20"/>
          <w:shd w:val="clear" w:color="auto" w:fill="FFFFFF"/>
        </w:rPr>
        <w:t>Meminjam analisis Hadikusuma, kawin lari merupakan perkawinan yang</w:t>
      </w:r>
      <w:r w:rsidRPr="0019111A">
        <w:rPr>
          <w:rFonts w:ascii="Bookman Old Style" w:hAnsi="Bookman Old Style"/>
          <w:sz w:val="20"/>
        </w:rPr>
        <w:t xml:space="preserve"> meghindari persyaratan adat (adat istiadat dan administrasi Negara) dalam melakukan perkawinan.</w:t>
      </w:r>
      <w:proofErr w:type="gramEnd"/>
      <w:r w:rsidR="001546BB" w:rsidRPr="0019111A">
        <w:rPr>
          <w:rFonts w:ascii="Bookman Old Style" w:hAnsi="Bookman Old Style"/>
          <w:sz w:val="20"/>
        </w:rPr>
        <w:t xml:space="preserve"> </w:t>
      </w:r>
      <w:r w:rsidRPr="0019111A">
        <w:rPr>
          <w:rFonts w:ascii="Bookman Old Style" w:hAnsi="Bookman Old Style"/>
          <w:sz w:val="20"/>
        </w:rPr>
        <w:t xml:space="preserve">Kawin lari juga bentuk perkawinan yang tidak didasarkan atas persetujuan orang tua, tetapi didasarkan </w:t>
      </w:r>
      <w:r w:rsidRPr="0019111A">
        <w:rPr>
          <w:rFonts w:ascii="Bookman Old Style" w:hAnsi="Bookman Old Style"/>
          <w:sz w:val="20"/>
        </w:rPr>
        <w:lastRenderedPageBreak/>
        <w:t>kemauan kedua pihak yang bersangkutan</w:t>
      </w:r>
      <w:r w:rsidR="001546BB" w:rsidRPr="0019111A">
        <w:rPr>
          <w:rFonts w:ascii="Bookman Old Style" w:hAnsi="Bookman Old Style"/>
          <w:sz w:val="20"/>
        </w:rPr>
        <w:t xml:space="preserve"> </w:t>
      </w:r>
      <w:r w:rsidR="001546BB" w:rsidRPr="0019111A">
        <w:rPr>
          <w:rFonts w:ascii="Bookman Old Style" w:hAnsi="Bookman Old Style"/>
          <w:sz w:val="20"/>
        </w:rPr>
        <w:fldChar w:fldCharType="begin" w:fldLock="1"/>
      </w:r>
      <w:r w:rsidR="001546BB" w:rsidRPr="0019111A">
        <w:rPr>
          <w:rFonts w:ascii="Bookman Old Style" w:hAnsi="Bookman Old Style"/>
          <w:sz w:val="20"/>
        </w:rPr>
        <w:instrText>ADDIN CSL_CITATION {"citationItems":[{"id":"ITEM-1","itemData":{"author":[{"dropping-particle":"","family":"Hadikusuma","given":"Hilman","non-dropping-particle":"","parse-names":false,"suffix":""}],"id":"ITEM-1","issued":{"date-parts":[["1989"]]},"number-of-pages":"151","publisher":"Bandar Maju","publisher-place":"Bandung","title":"Masyarakat dan Adat-Budaya Lampung","type":"book"},"uris":["http://www.mendeley.com/documents/?uuid=99facd41-8f2c-423a-8255-1287ad66b350"]}],"mendeley":{"formattedCitation":"(Hadikusuma, 1989)","manualFormatting":"(Hadikusuma, 1989; ","plainTextFormattedCitation":"(Hadikusuma, 1989)","previouslyFormattedCitation":"(Hadikusuma, 1989)"},"properties":{"noteIndex":0},"schema":"https://github.com/citation-style-language/schema/raw/master/csl-citation.json"}</w:instrText>
      </w:r>
      <w:r w:rsidR="001546BB" w:rsidRPr="0019111A">
        <w:rPr>
          <w:rFonts w:ascii="Bookman Old Style" w:hAnsi="Bookman Old Style"/>
          <w:sz w:val="20"/>
        </w:rPr>
        <w:fldChar w:fldCharType="separate"/>
      </w:r>
      <w:r w:rsidR="001546BB" w:rsidRPr="0019111A">
        <w:rPr>
          <w:rFonts w:ascii="Bookman Old Style" w:hAnsi="Bookman Old Style"/>
          <w:noProof/>
          <w:sz w:val="20"/>
        </w:rPr>
        <w:t xml:space="preserve">(Hadikusuma, 1989; </w:t>
      </w:r>
      <w:r w:rsidR="001546BB" w:rsidRPr="0019111A">
        <w:rPr>
          <w:rFonts w:ascii="Bookman Old Style" w:hAnsi="Bookman Old Style"/>
          <w:sz w:val="20"/>
        </w:rPr>
        <w:fldChar w:fldCharType="end"/>
      </w:r>
      <w:r w:rsidR="001546BB" w:rsidRPr="0019111A">
        <w:rPr>
          <w:rFonts w:ascii="Bookman Old Style" w:hAnsi="Bookman Old Style"/>
          <w:sz w:val="20"/>
        </w:rPr>
        <w:fldChar w:fldCharType="begin" w:fldLock="1"/>
      </w:r>
      <w:r w:rsidR="001546BB" w:rsidRPr="0019111A">
        <w:rPr>
          <w:rFonts w:ascii="Bookman Old Style" w:hAnsi="Bookman Old Style"/>
          <w:sz w:val="20"/>
        </w:rPr>
        <w:instrText>ADDIN CSL_CITATION {"citationItems":[{"id":"ITEM-1","itemData":{"author":[{"dropping-particle":"","family":"Sefri Noviardi S","given":"","non-dropping-particle":"","parse-names":false,"suffix":""}],"id":"ITEM-1","issued":{"date-parts":[["2003"]]},"publisher":"Universitas Diponegoro","title":"Kawin Lari Dalam Budaya Siri pada Masyarakat Suku Bugis di Kecamatan Nipah Panjang Kabupaten Tanjung Jabung Propinsi Jambi","type":"thesis"},"uris":["http://www.mendeley.com/documents/?uuid=823f1494-fec4-4d6e-a36f-7aed8ade16a0"]}],"mendeley":{"formattedCitation":"(Sefri Noviardi S, 2003)","manualFormatting":"Sefri Noviardi S, 2003","plainTextFormattedCitation":"(Sefri Noviardi S, 2003)","previouslyFormattedCitation":"(Sefri Noviardi S, 2003)"},"properties":{"noteIndex":0},"schema":"https://github.com/citation-style-language/schema/raw/master/csl-citation.json"}</w:instrText>
      </w:r>
      <w:r w:rsidR="001546BB" w:rsidRPr="0019111A">
        <w:rPr>
          <w:rFonts w:ascii="Bookman Old Style" w:hAnsi="Bookman Old Style"/>
          <w:sz w:val="20"/>
        </w:rPr>
        <w:fldChar w:fldCharType="separate"/>
      </w:r>
      <w:r w:rsidR="001546BB" w:rsidRPr="0019111A">
        <w:rPr>
          <w:rFonts w:ascii="Bookman Old Style" w:hAnsi="Bookman Old Style"/>
          <w:noProof/>
          <w:sz w:val="20"/>
        </w:rPr>
        <w:t>Sefri Noviardi S, 2003</w:t>
      </w:r>
      <w:r w:rsidR="001546BB" w:rsidRPr="0019111A">
        <w:rPr>
          <w:rFonts w:ascii="Bookman Old Style" w:hAnsi="Bookman Old Style"/>
          <w:sz w:val="20"/>
        </w:rPr>
        <w:fldChar w:fldCharType="end"/>
      </w:r>
      <w:r w:rsidR="001546BB" w:rsidRPr="0019111A">
        <w:rPr>
          <w:rFonts w:ascii="Bookman Old Style" w:hAnsi="Bookman Old Style"/>
          <w:sz w:val="20"/>
        </w:rPr>
        <w:t xml:space="preserve">; </w:t>
      </w:r>
      <w:r w:rsidR="001546BB" w:rsidRPr="0019111A">
        <w:rPr>
          <w:rFonts w:ascii="Bookman Old Style" w:hAnsi="Bookman Old Style"/>
          <w:sz w:val="20"/>
        </w:rPr>
        <w:fldChar w:fldCharType="begin" w:fldLock="1"/>
      </w:r>
      <w:r w:rsidR="00552B36" w:rsidRPr="0019111A">
        <w:rPr>
          <w:rFonts w:ascii="Bookman Old Style" w:hAnsi="Bookman Old Style"/>
          <w:sz w:val="20"/>
        </w:rPr>
        <w:instrText>ADDIN CSL_CITATION {"citationItems":[{"id":"ITEM-1","itemData":{"ISBN":"9781119130536","abstract":"Predicting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approach.","author":[{"dropping-particle":"","family":"Rahmat Abd.Fatah","given":"Irma Kasim","non-dropping-particle":"","parse-names":false,"suffix":""}],"container-title":"Journal of Ethnic Diversity and Local Wisdom","id":"ITEM-1","issue":"1","issued":{"date-parts":[["2019"]]},"page":"1-15","title":"FENOMENA MASIBIRI (KAWIN LARI) STUDI DI DESA BOBANEHENA KABUPATEN HALMAHERABARAT","type":"article-journal","volume":"1"},"uris":["http://www.mendeley.com/documents/?uuid=963b88d3-6e9f-4731-8cbb-40993ae0b9b5"]}],"mendeley":{"formattedCitation":"(Rahmat Abd.Fatah, 2019)","manualFormatting":"Rahmat Abd.Fatah, 2019)","plainTextFormattedCitation":"(Rahmat Abd.Fatah, 2019)","previouslyFormattedCitation":"(Rahmat Abd.Fatah, 2019)"},"properties":{"noteIndex":0},"schema":"https://github.com/citation-style-language/schema/raw/master/csl-citation.json"}</w:instrText>
      </w:r>
      <w:r w:rsidR="001546BB" w:rsidRPr="0019111A">
        <w:rPr>
          <w:rFonts w:ascii="Bookman Old Style" w:hAnsi="Bookman Old Style"/>
          <w:sz w:val="20"/>
        </w:rPr>
        <w:fldChar w:fldCharType="separate"/>
      </w:r>
      <w:r w:rsidR="001546BB" w:rsidRPr="0019111A">
        <w:rPr>
          <w:rFonts w:ascii="Bookman Old Style" w:hAnsi="Bookman Old Style"/>
          <w:noProof/>
          <w:sz w:val="20"/>
        </w:rPr>
        <w:t>Rahmat Abd.Fatah, 2019)</w:t>
      </w:r>
      <w:r w:rsidR="001546BB" w:rsidRPr="0019111A">
        <w:rPr>
          <w:rFonts w:ascii="Bookman Old Style" w:hAnsi="Bookman Old Style"/>
          <w:sz w:val="20"/>
        </w:rPr>
        <w:fldChar w:fldCharType="end"/>
      </w:r>
      <w:r w:rsidRPr="0019111A">
        <w:rPr>
          <w:rFonts w:ascii="Bookman Old Style" w:hAnsi="Bookman Old Style"/>
          <w:sz w:val="20"/>
        </w:rPr>
        <w:t>.</w:t>
      </w:r>
      <w:r w:rsidR="00DE19A8" w:rsidRPr="0019111A">
        <w:rPr>
          <w:rFonts w:ascii="Bookman Old Style" w:hAnsi="Bookman Old Style"/>
          <w:sz w:val="20"/>
        </w:rPr>
        <w:t xml:space="preserve"> Berdasarkan dua konsep tersebut, dapat dipahami bahwa institusionalisasi praktik kawin lari merupakan perkawinan yang tidak melalui </w:t>
      </w:r>
      <w:proofErr w:type="gramStart"/>
      <w:r w:rsidR="00DE19A8" w:rsidRPr="0019111A">
        <w:rPr>
          <w:rFonts w:ascii="Bookman Old Style" w:hAnsi="Bookman Old Style"/>
          <w:sz w:val="20"/>
        </w:rPr>
        <w:t>cara</w:t>
      </w:r>
      <w:proofErr w:type="gramEnd"/>
      <w:r w:rsidR="00DE19A8" w:rsidRPr="0019111A">
        <w:rPr>
          <w:rFonts w:ascii="Bookman Old Style" w:hAnsi="Bookman Old Style"/>
          <w:sz w:val="20"/>
        </w:rPr>
        <w:t xml:space="preserve"> yang dibenarkan dalam agama dan Negara. Kendatipun berada pada kategori perkawinan yang illegal, fenomena praktik kawin lari sudah menjadi rahasia umum bagi masyarakat </w:t>
      </w:r>
      <w:proofErr w:type="gramStart"/>
      <w:r w:rsidR="00DE19A8" w:rsidRPr="0019111A">
        <w:rPr>
          <w:rFonts w:ascii="Bookman Old Style" w:hAnsi="Bookman Old Style"/>
          <w:sz w:val="20"/>
        </w:rPr>
        <w:t>kota</w:t>
      </w:r>
      <w:proofErr w:type="gramEnd"/>
      <w:r w:rsidR="00DE19A8" w:rsidRPr="0019111A">
        <w:rPr>
          <w:rFonts w:ascii="Bookman Old Style" w:hAnsi="Bookman Old Style"/>
          <w:sz w:val="20"/>
        </w:rPr>
        <w:t xml:space="preserve"> Padang dan bagian dari prilaku serta tindakan masyarakat dalam perkawinan. Jika dikaitkan dengan semangat lahirnya UU No 1 Tahun 1974 dan Kompilasi Hukum Islam, Negara telah membuktikan keseriusannya dalam mengurus umat Islam dengan fungsi legalisasi peraturan tersebut. Namun, jika dihubungkan fungsi legalisasi peraturan perkawinan dalam teori fungsi aliran fungsionalis, barangkali produk hukum yang tertuang dalam peraturan tidak hanya meninggalkan fugsi </w:t>
      </w:r>
      <w:r w:rsidR="00DE19A8" w:rsidRPr="0019111A">
        <w:rPr>
          <w:rFonts w:ascii="Bookman Old Style" w:hAnsi="Bookman Old Style"/>
          <w:i/>
          <w:iCs/>
          <w:sz w:val="20"/>
        </w:rPr>
        <w:t xml:space="preserve">manifest, </w:t>
      </w:r>
      <w:r w:rsidR="00DE19A8" w:rsidRPr="0019111A">
        <w:rPr>
          <w:rFonts w:ascii="Bookman Old Style" w:hAnsi="Bookman Old Style"/>
          <w:sz w:val="20"/>
        </w:rPr>
        <w:t>tetapi juga</w:t>
      </w:r>
      <w:r w:rsidR="00DE19A8" w:rsidRPr="0019111A">
        <w:rPr>
          <w:rFonts w:ascii="Bookman Old Style" w:hAnsi="Bookman Old Style"/>
          <w:i/>
          <w:iCs/>
          <w:sz w:val="20"/>
        </w:rPr>
        <w:t xml:space="preserve"> </w:t>
      </w:r>
      <w:r w:rsidR="00DE19A8" w:rsidRPr="0019111A">
        <w:rPr>
          <w:rFonts w:ascii="Bookman Old Style" w:hAnsi="Bookman Old Style"/>
          <w:sz w:val="20"/>
        </w:rPr>
        <w:t xml:space="preserve">menyisakan fungsi </w:t>
      </w:r>
      <w:r w:rsidR="00DE19A8" w:rsidRPr="0019111A">
        <w:rPr>
          <w:rFonts w:ascii="Bookman Old Style" w:hAnsi="Bookman Old Style"/>
          <w:i/>
          <w:iCs/>
          <w:sz w:val="20"/>
        </w:rPr>
        <w:t xml:space="preserve">laten, </w:t>
      </w:r>
      <w:r w:rsidR="00DE19A8" w:rsidRPr="0019111A">
        <w:rPr>
          <w:rFonts w:ascii="Bookman Old Style" w:hAnsi="Bookman Old Style"/>
          <w:sz w:val="20"/>
        </w:rPr>
        <w:t>yaitu maraknya praktik kawin lari sebagai alternatif perkawinan legal</w:t>
      </w:r>
      <w:r w:rsidR="005471C3" w:rsidRPr="0019111A">
        <w:rPr>
          <w:rFonts w:ascii="Bookman Old Style" w:hAnsi="Bookman Old Style"/>
          <w:sz w:val="20"/>
        </w:rPr>
        <w:t>.</w:t>
      </w:r>
    </w:p>
    <w:p w:rsidR="005471C3" w:rsidRPr="0019111A" w:rsidRDefault="005471C3" w:rsidP="00552B36">
      <w:pPr>
        <w:spacing w:line="240" w:lineRule="auto"/>
        <w:ind w:firstLine="357"/>
        <w:rPr>
          <w:rFonts w:ascii="Bookman Old Style" w:hAnsi="Bookman Old Style"/>
          <w:sz w:val="20"/>
        </w:rPr>
      </w:pPr>
      <w:proofErr w:type="gramStart"/>
      <w:r w:rsidRPr="0019111A">
        <w:rPr>
          <w:rFonts w:ascii="Bookman Old Style" w:hAnsi="Bookman Old Style"/>
          <w:sz w:val="20"/>
        </w:rPr>
        <w:t>Produk hukum yang tertuang dalam perundang-undangan tidak lahir dalam ruang hampa, sehingga berbagai fungsi dan kepentingan harus dipenuhi menjadi indikatornya.</w:t>
      </w:r>
      <w:proofErr w:type="gramEnd"/>
      <w:r w:rsidRPr="0019111A">
        <w:rPr>
          <w:rFonts w:ascii="Bookman Old Style" w:hAnsi="Bookman Old Style"/>
          <w:sz w:val="20"/>
        </w:rPr>
        <w:t xml:space="preserve"> </w:t>
      </w:r>
      <w:proofErr w:type="gramStart"/>
      <w:r w:rsidRPr="0019111A">
        <w:rPr>
          <w:rFonts w:ascii="Bookman Old Style" w:hAnsi="Bookman Old Style"/>
          <w:sz w:val="20"/>
        </w:rPr>
        <w:t>Meminjam analisis Mahfud, karakter suatu produk hukum jika dihubungkan dengan konfigurasi politik terbagi dua, yaitu hukum responsif dan hukum ortodoks.</w:t>
      </w:r>
      <w:proofErr w:type="gramEnd"/>
      <w:r w:rsidRPr="0019111A">
        <w:rPr>
          <w:rFonts w:ascii="Bookman Old Style" w:hAnsi="Bookman Old Style"/>
          <w:sz w:val="20"/>
        </w:rPr>
        <w:t xml:space="preserve"> Kedua karakter produk hukum ini bisa dilihat dengan menggunakan tiga indikator, yaitu; proses pembuatan, fungsi dan penafsiran atas produk hukum tersebut</w:t>
      </w:r>
      <w:r w:rsidR="00552B36" w:rsidRPr="0019111A">
        <w:rPr>
          <w:rFonts w:ascii="Bookman Old Style" w:hAnsi="Bookman Old Style"/>
          <w:sz w:val="20"/>
        </w:rPr>
        <w:t xml:space="preserve"> </w:t>
      </w:r>
      <w:r w:rsidR="00552B36" w:rsidRPr="0019111A">
        <w:rPr>
          <w:rFonts w:ascii="Bookman Old Style" w:hAnsi="Bookman Old Style"/>
          <w:sz w:val="20"/>
        </w:rPr>
        <w:fldChar w:fldCharType="begin" w:fldLock="1"/>
      </w:r>
      <w:r w:rsidR="00552B36" w:rsidRPr="0019111A">
        <w:rPr>
          <w:rFonts w:ascii="Bookman Old Style" w:hAnsi="Bookman Old Style"/>
          <w:sz w:val="20"/>
        </w:rPr>
        <w:instrText>ADDIN CSL_CITATION {"citationItems":[{"id":"ITEM-1","itemData":{"author":[{"dropping-particle":"","family":"MD","given":"Moh. Mahfud","non-dropping-particle":"","parse-names":false,"suffix":""}],"id":"ITEM-1","issued":{"date-parts":[["1998"]]},"number-of-pages":"25-26","publisher":"PT LP3ES","publisher-place":"Jakarta","title":"Politik Hukum di Indonesia","type":"book"},"uris":["http://www.mendeley.com/documents/?uuid=2c0fb690-746d-4d48-a0ed-fdcee7c655b2"]}],"mendeley":{"formattedCitation":"(MD, 1998)","manualFormatting":"(MD, 1998","plainTextFormattedCitation":"(MD, 1998)","previouslyFormattedCitation":"(MD, 1998)"},"properties":{"noteIndex":0},"schema":"https://github.com/citation-style-language/schema/raw/master/csl-citation.json"}</w:instrText>
      </w:r>
      <w:r w:rsidR="00552B36" w:rsidRPr="0019111A">
        <w:rPr>
          <w:rFonts w:ascii="Bookman Old Style" w:hAnsi="Bookman Old Style"/>
          <w:sz w:val="20"/>
        </w:rPr>
        <w:fldChar w:fldCharType="separate"/>
      </w:r>
      <w:r w:rsidR="00552B36" w:rsidRPr="0019111A">
        <w:rPr>
          <w:rFonts w:ascii="Bookman Old Style" w:hAnsi="Bookman Old Style"/>
          <w:noProof/>
          <w:sz w:val="20"/>
        </w:rPr>
        <w:t>(MD, 1998</w:t>
      </w:r>
      <w:r w:rsidR="00552B36" w:rsidRPr="0019111A">
        <w:rPr>
          <w:rFonts w:ascii="Bookman Old Style" w:hAnsi="Bookman Old Style"/>
          <w:sz w:val="20"/>
        </w:rPr>
        <w:fldChar w:fldCharType="end"/>
      </w:r>
      <w:r w:rsidR="00552B36" w:rsidRPr="0019111A">
        <w:rPr>
          <w:rFonts w:ascii="Bookman Old Style" w:hAnsi="Bookman Old Style"/>
          <w:sz w:val="20"/>
        </w:rPr>
        <w:t xml:space="preserve">; </w:t>
      </w:r>
      <w:r w:rsidR="00552B36" w:rsidRPr="0019111A">
        <w:rPr>
          <w:rFonts w:ascii="Bookman Old Style" w:hAnsi="Bookman Old Style"/>
          <w:sz w:val="20"/>
        </w:rPr>
        <w:fldChar w:fldCharType="begin" w:fldLock="1"/>
      </w:r>
      <w:r w:rsidR="00552B36" w:rsidRPr="0019111A">
        <w:rPr>
          <w:rFonts w:ascii="Bookman Old Style" w:hAnsi="Bookman Old Style"/>
          <w:sz w:val="20"/>
        </w:rPr>
        <w:instrText>ADDIN CSL_CITATION {"citationItems":[{"id":"ITEM-1","itemData":{"DOI":"10.35316/istidlal.v4i1.267","author":[{"dropping-particle":"","family":"Najib","given":"Ainun","non-dropping-particle":"","parse-names":false,"suffix":""}],"container-title":"Jurnal Ekonomi dan Hukum Islam","id":"ITEM-1","issue":"2","issued":{"date-parts":[["2020"]]},"page":"116-126","title":"Legislasi Hukum Islam dalam Sistem Hukum Nasional","type":"article-journal","volume":"4"},"uris":["http://www.mendeley.com/documents/?uuid=5eed8bb7-35d3-416e-a8a9-37a1a75d26a5"]}],"mendeley":{"formattedCitation":"(Najib, 2020)","manualFormatting":"Najib, 2020)","plainTextFormattedCitation":"(Najib, 2020)","previouslyFormattedCitation":"(Najib, 2020)"},"properties":{"noteIndex":0},"schema":"https://github.com/citation-style-language/schema/raw/master/csl-citation.json"}</w:instrText>
      </w:r>
      <w:r w:rsidR="00552B36" w:rsidRPr="0019111A">
        <w:rPr>
          <w:rFonts w:ascii="Bookman Old Style" w:hAnsi="Bookman Old Style"/>
          <w:sz w:val="20"/>
        </w:rPr>
        <w:fldChar w:fldCharType="separate"/>
      </w:r>
      <w:r w:rsidR="00552B36" w:rsidRPr="0019111A">
        <w:rPr>
          <w:rFonts w:ascii="Bookman Old Style" w:hAnsi="Bookman Old Style"/>
          <w:noProof/>
          <w:sz w:val="20"/>
        </w:rPr>
        <w:t>Najib, 2020)</w:t>
      </w:r>
      <w:r w:rsidR="00552B36" w:rsidRPr="0019111A">
        <w:rPr>
          <w:rFonts w:ascii="Bookman Old Style" w:hAnsi="Bookman Old Style"/>
          <w:sz w:val="20"/>
        </w:rPr>
        <w:fldChar w:fldCharType="end"/>
      </w:r>
      <w:r w:rsidRPr="0019111A">
        <w:rPr>
          <w:rFonts w:ascii="Bookman Old Style" w:hAnsi="Bookman Old Style"/>
          <w:sz w:val="20"/>
        </w:rPr>
        <w:t xml:space="preserve">.  </w:t>
      </w:r>
      <w:proofErr w:type="gramStart"/>
      <w:r w:rsidRPr="0019111A">
        <w:rPr>
          <w:rFonts w:ascii="Bookman Old Style" w:hAnsi="Bookman Old Style"/>
          <w:sz w:val="20"/>
        </w:rPr>
        <w:t>Dalam pembahasan ini, yang dilihat adalah fungsi dari lahirnya hukum perkawinan.</w:t>
      </w:r>
      <w:proofErr w:type="gramEnd"/>
      <w:r w:rsidRPr="0019111A">
        <w:rPr>
          <w:rFonts w:ascii="Bookman Old Style" w:hAnsi="Bookman Old Style"/>
          <w:sz w:val="20"/>
        </w:rPr>
        <w:t xml:space="preserve"> Fungsi yang dimaksud didefinisikan sebagai “</w:t>
      </w:r>
      <w:r w:rsidR="00552B36" w:rsidRPr="0019111A">
        <w:rPr>
          <w:rFonts w:ascii="Bookman Old Style" w:hAnsi="Bookman Old Style"/>
          <w:i/>
          <w:iCs/>
          <w:sz w:val="20"/>
        </w:rPr>
        <w:t>Sebuah akibat yang ditujukan pada sistem sosial dari sebuah peristiwa sosial, di mana peristiwa ini dianggap sebagai pencipta kontribusi esensial bagi bekerja dan berlanjutnya sistem tersebut</w:t>
      </w:r>
      <w:r w:rsidR="00552B36" w:rsidRPr="0019111A">
        <w:rPr>
          <w:rFonts w:ascii="Bookman Old Style" w:hAnsi="Bookman Old Style"/>
          <w:sz w:val="20"/>
        </w:rPr>
        <w:t xml:space="preserve">” </w:t>
      </w:r>
      <w:r w:rsidR="00552B36" w:rsidRPr="0019111A">
        <w:rPr>
          <w:rFonts w:ascii="Bookman Old Style" w:hAnsi="Bookman Old Style"/>
          <w:sz w:val="20"/>
        </w:rPr>
        <w:fldChar w:fldCharType="begin" w:fldLock="1"/>
      </w:r>
      <w:r w:rsidR="00BF0F20" w:rsidRPr="0019111A">
        <w:rPr>
          <w:rFonts w:ascii="Bookman Old Style" w:hAnsi="Bookman Old Style"/>
          <w:sz w:val="20"/>
        </w:rPr>
        <w:instrText>ADDIN CSL_CITATION {"citationItems":[{"id":"ITEM-1","itemData":{"ISBN":"0-06-271543-7","author":[{"dropping-particle":"","family":"Jery","given":"David Jery dan Julia","non-dropping-particle":"","parse-names":false,"suffix":""}],"id":"ITEM-1","issued":{"date-parts":[["1991"]]},"number-of-pages":"242","publisher":"Harper Collins Publishers","publisher-place":"Great Britain","title":"Collins Dictionary of Sociology","type":"book"},"uris":["http://www.mendeley.com/documents/?uuid=0a267f48-42fc-4fb5-8607-eee2ec8670e4"]}],"mendeley":{"formattedCitation":"(Jery, 1991)","plainTextFormattedCitation":"(Jery, 1991)","previouslyFormattedCitation":"(Jery, 1991)"},"properties":{"noteIndex":0},"schema":"https://github.com/citation-style-language/schema/raw/master/csl-citation.json"}</w:instrText>
      </w:r>
      <w:r w:rsidR="00552B36" w:rsidRPr="0019111A">
        <w:rPr>
          <w:rFonts w:ascii="Bookman Old Style" w:hAnsi="Bookman Old Style"/>
          <w:sz w:val="20"/>
        </w:rPr>
        <w:fldChar w:fldCharType="separate"/>
      </w:r>
      <w:r w:rsidR="00552B36" w:rsidRPr="0019111A">
        <w:rPr>
          <w:rFonts w:ascii="Bookman Old Style" w:hAnsi="Bookman Old Style"/>
          <w:noProof/>
          <w:sz w:val="20"/>
        </w:rPr>
        <w:t>(Jery, 1991)</w:t>
      </w:r>
      <w:r w:rsidR="00552B36" w:rsidRPr="0019111A">
        <w:rPr>
          <w:rFonts w:ascii="Bookman Old Style" w:hAnsi="Bookman Old Style"/>
          <w:sz w:val="20"/>
        </w:rPr>
        <w:fldChar w:fldCharType="end"/>
      </w:r>
      <w:r w:rsidR="00552B36" w:rsidRPr="0019111A">
        <w:rPr>
          <w:rFonts w:ascii="Bookman Old Style" w:hAnsi="Bookman Old Style"/>
          <w:sz w:val="20"/>
        </w:rPr>
        <w:t>.</w:t>
      </w:r>
    </w:p>
    <w:p w:rsidR="00552B36" w:rsidRPr="0019111A" w:rsidRDefault="00552B36" w:rsidP="00BF0F20">
      <w:pPr>
        <w:spacing w:line="240" w:lineRule="auto"/>
        <w:ind w:firstLine="357"/>
        <w:rPr>
          <w:rFonts w:ascii="Bookman Old Style" w:hAnsi="Bookman Old Style"/>
          <w:sz w:val="20"/>
        </w:rPr>
      </w:pPr>
      <w:r w:rsidRPr="0019111A">
        <w:rPr>
          <w:rFonts w:ascii="Bookman Old Style" w:hAnsi="Bookman Old Style"/>
          <w:sz w:val="20"/>
        </w:rPr>
        <w:t>Dalam sosiologi aliran fungsional,</w:t>
      </w:r>
      <w:r w:rsidR="00BF0F20" w:rsidRPr="0019111A">
        <w:rPr>
          <w:rFonts w:ascii="Bookman Old Style" w:hAnsi="Bookman Old Style"/>
          <w:sz w:val="20"/>
        </w:rPr>
        <w:t xml:space="preserve"> </w:t>
      </w:r>
      <w:r w:rsidRPr="0019111A">
        <w:rPr>
          <w:rFonts w:ascii="Bookman Old Style" w:hAnsi="Bookman Old Style"/>
          <w:sz w:val="20"/>
        </w:rPr>
        <w:t>membagi fungsi kepada dua bagian; pertama</w:t>
      </w:r>
      <w:r w:rsidRPr="0019111A">
        <w:rPr>
          <w:rFonts w:ascii="Bookman Old Style" w:hAnsi="Bookman Old Style"/>
          <w:i/>
          <w:iCs/>
          <w:sz w:val="20"/>
        </w:rPr>
        <w:t xml:space="preserve"> fungsi manifest, </w:t>
      </w:r>
      <w:r w:rsidRPr="0019111A">
        <w:rPr>
          <w:rFonts w:ascii="Bookman Old Style" w:hAnsi="Bookman Old Style"/>
          <w:sz w:val="20"/>
        </w:rPr>
        <w:t xml:space="preserve">yaitu fungsi-fungsi yang sadar dan memang diniatkan dalam proses social. Kedua </w:t>
      </w:r>
      <w:r w:rsidRPr="0019111A">
        <w:rPr>
          <w:rFonts w:ascii="Bookman Old Style" w:hAnsi="Bookman Old Style"/>
          <w:i/>
          <w:iCs/>
          <w:sz w:val="20"/>
        </w:rPr>
        <w:t xml:space="preserve">fungsi laten, </w:t>
      </w:r>
      <w:r w:rsidRPr="0019111A">
        <w:rPr>
          <w:rFonts w:ascii="Bookman Old Style" w:hAnsi="Bookman Old Style"/>
          <w:sz w:val="20"/>
        </w:rPr>
        <w:t>yaitu fungsi-fungsi yang tidak sadar dan tidak diniatkan dalam proses social</w:t>
      </w:r>
      <w:r w:rsidR="00BF0F20" w:rsidRPr="0019111A">
        <w:rPr>
          <w:rFonts w:ascii="Bookman Old Style" w:hAnsi="Bookman Old Style"/>
          <w:sz w:val="20"/>
        </w:rPr>
        <w:t xml:space="preserve"> </w:t>
      </w:r>
      <w:r w:rsidR="00BF0F20" w:rsidRPr="0019111A">
        <w:rPr>
          <w:rFonts w:ascii="Bookman Old Style" w:hAnsi="Bookman Old Style"/>
          <w:sz w:val="20"/>
        </w:rPr>
        <w:fldChar w:fldCharType="begin" w:fldLock="1"/>
      </w:r>
      <w:r w:rsidR="00BF0F20" w:rsidRPr="0019111A">
        <w:rPr>
          <w:rFonts w:ascii="Bookman Old Style" w:hAnsi="Bookman Old Style"/>
          <w:sz w:val="20"/>
        </w:rPr>
        <w:instrText>ADDIN CSL_CITATION {"citationItems":[{"id":"ITEM-1","itemData":{"author":[{"dropping-particle":"","family":"McGee","given":"Reece","non-dropping-particle":"","parse-names":false,"suffix":""}],"id":"ITEM-1","issued":{"date-parts":[["1972"]]},"number-of-pages":"114-150","publisher":"The Dryden Press","publisher-place":"Illinois","title":"Point of Departure; Basic Consep in Sociology","type":"book"},"uris":["http://www.mendeley.com/documents/?uuid=fe97252b-654c-4cd4-b21c-5d739fe31a6e"]}],"mendeley":{"formattedCitation":"(McGee, 1972)","manualFormatting":"(McGee, 1972","plainTextFormattedCitation":"(McGee, 1972)","previouslyFormattedCitation":"(McGee, 1972)"},"properties":{"noteIndex":0},"schema":"https://github.com/citation-style-language/schema/raw/master/csl-citation.json"}</w:instrText>
      </w:r>
      <w:r w:rsidR="00BF0F20" w:rsidRPr="0019111A">
        <w:rPr>
          <w:rFonts w:ascii="Bookman Old Style" w:hAnsi="Bookman Old Style"/>
          <w:sz w:val="20"/>
        </w:rPr>
        <w:fldChar w:fldCharType="separate"/>
      </w:r>
      <w:r w:rsidR="00BF0F20" w:rsidRPr="0019111A">
        <w:rPr>
          <w:rFonts w:ascii="Bookman Old Style" w:hAnsi="Bookman Old Style"/>
          <w:noProof/>
          <w:sz w:val="20"/>
        </w:rPr>
        <w:t>(McGee, 1972</w:t>
      </w:r>
      <w:r w:rsidR="00BF0F20" w:rsidRPr="0019111A">
        <w:rPr>
          <w:rFonts w:ascii="Bookman Old Style" w:hAnsi="Bookman Old Style"/>
          <w:sz w:val="20"/>
        </w:rPr>
        <w:fldChar w:fldCharType="end"/>
      </w:r>
      <w:r w:rsidR="00BF0F20" w:rsidRPr="0019111A">
        <w:rPr>
          <w:rFonts w:ascii="Bookman Old Style" w:hAnsi="Bookman Old Style"/>
          <w:sz w:val="20"/>
        </w:rPr>
        <w:t xml:space="preserve">; </w:t>
      </w:r>
      <w:r w:rsidR="00BF0F20" w:rsidRPr="0019111A">
        <w:rPr>
          <w:rFonts w:ascii="Bookman Old Style" w:hAnsi="Bookman Old Style"/>
          <w:sz w:val="20"/>
        </w:rPr>
        <w:fldChar w:fldCharType="begin" w:fldLock="1"/>
      </w:r>
      <w:r w:rsidR="00C5411B" w:rsidRPr="0019111A">
        <w:rPr>
          <w:rFonts w:ascii="Bookman Old Style" w:hAnsi="Bookman Old Style"/>
          <w:sz w:val="20"/>
        </w:rPr>
        <w:instrText>ADDIN CSL_CITATION {"citationItems":[{"id":"ITEM-1","itemData":{"author":[{"dropping-particle":"","family":"Merton","given":"Robert K.","non-dropping-particle":"","parse-names":false,"suffix":""}],"id":"ITEM-1","issued":{"date-parts":[["1968"]]},"number-of-pages":"105","publisher":"Free Press","publisher-place":"New York","title":"The Social Theory and Social Structure","type":"book"},"uris":["http://www.mendeley.com/documents/?uuid=e3fcffd2-1711-4e41-8b09-4ba59175c39b"]}],"mendeley":{"formattedCitation":"(Merton, 1968)","manualFormatting":"Merton, 1968)","plainTextFormattedCitation":"(Merton, 1968)","previouslyFormattedCitation":"(Merton, 1968)"},"properties":{"noteIndex":0},"schema":"https://github.com/citation-style-language/schema/raw/master/csl-citation.json"}</w:instrText>
      </w:r>
      <w:r w:rsidR="00BF0F20" w:rsidRPr="0019111A">
        <w:rPr>
          <w:rFonts w:ascii="Bookman Old Style" w:hAnsi="Bookman Old Style"/>
          <w:sz w:val="20"/>
        </w:rPr>
        <w:fldChar w:fldCharType="separate"/>
      </w:r>
      <w:r w:rsidR="00BF0F20" w:rsidRPr="0019111A">
        <w:rPr>
          <w:rFonts w:ascii="Bookman Old Style" w:hAnsi="Bookman Old Style"/>
          <w:noProof/>
          <w:sz w:val="20"/>
        </w:rPr>
        <w:t>Merton, 1968)</w:t>
      </w:r>
      <w:r w:rsidR="00BF0F20" w:rsidRPr="0019111A">
        <w:rPr>
          <w:rFonts w:ascii="Bookman Old Style" w:hAnsi="Bookman Old Style"/>
          <w:sz w:val="20"/>
        </w:rPr>
        <w:fldChar w:fldCharType="end"/>
      </w:r>
      <w:r w:rsidRPr="0019111A">
        <w:rPr>
          <w:rFonts w:ascii="Bookman Old Style" w:hAnsi="Bookman Old Style"/>
          <w:sz w:val="20"/>
        </w:rPr>
        <w:t xml:space="preserve"> Berdasarkan dua pembagian ini, maka yang akan dilihat pada fungsi lahirnya hukum perkawinan di Indonesia adalah fungsi </w:t>
      </w:r>
      <w:r w:rsidRPr="0019111A">
        <w:rPr>
          <w:rFonts w:ascii="Bookman Old Style" w:hAnsi="Bookman Old Style"/>
          <w:i/>
          <w:iCs/>
          <w:sz w:val="20"/>
        </w:rPr>
        <w:t>manifest</w:t>
      </w:r>
      <w:r w:rsidRPr="0019111A">
        <w:rPr>
          <w:rFonts w:ascii="Bookman Old Style" w:hAnsi="Bookman Old Style"/>
          <w:sz w:val="20"/>
        </w:rPr>
        <w:t xml:space="preserve"> sebagai berikut:</w:t>
      </w:r>
    </w:p>
    <w:p w:rsidR="00C5411B" w:rsidRPr="0019111A" w:rsidRDefault="00DD4766" w:rsidP="00C5411B">
      <w:pPr>
        <w:pStyle w:val="ListParagraph"/>
        <w:numPr>
          <w:ilvl w:val="0"/>
          <w:numId w:val="5"/>
        </w:numPr>
        <w:spacing w:line="240" w:lineRule="auto"/>
        <w:ind w:left="360"/>
        <w:rPr>
          <w:rFonts w:ascii="Bookman Old Style" w:hAnsi="Bookman Old Style"/>
          <w:i/>
          <w:iCs/>
          <w:sz w:val="20"/>
        </w:rPr>
      </w:pPr>
      <w:r w:rsidRPr="0019111A">
        <w:rPr>
          <w:rFonts w:ascii="Bookman Old Style" w:hAnsi="Bookman Old Style"/>
          <w:sz w:val="20"/>
        </w:rPr>
        <w:t>Legitimasi Hukum</w:t>
      </w:r>
      <w:r w:rsidR="00C5411B" w:rsidRPr="0019111A">
        <w:rPr>
          <w:rFonts w:ascii="Bookman Old Style" w:hAnsi="Bookman Old Style"/>
          <w:szCs w:val="24"/>
        </w:rPr>
        <w:t xml:space="preserve">. </w:t>
      </w:r>
      <w:r w:rsidRPr="0019111A">
        <w:rPr>
          <w:rFonts w:ascii="Bookman Old Style" w:hAnsi="Bookman Old Style"/>
          <w:sz w:val="20"/>
        </w:rPr>
        <w:t>Fungsi hukum yang paling fundamental adalah fungsi legitimasi ini. Hukum berfungsi untuk mendefenisikan hubungan antara anggota masyarakat, dan menegaskan apa tindakan yang dibolehkan dan apa yang dilarang</w:t>
      </w:r>
      <w:r w:rsidR="00C5411B" w:rsidRPr="0019111A">
        <w:rPr>
          <w:rFonts w:ascii="Bookman Old Style" w:hAnsi="Bookman Old Style"/>
          <w:sz w:val="20"/>
        </w:rPr>
        <w:t xml:space="preserve"> </w:t>
      </w:r>
      <w:r w:rsidR="00C5411B" w:rsidRPr="0019111A">
        <w:rPr>
          <w:rFonts w:ascii="Bookman Old Style" w:hAnsi="Bookman Old Style"/>
          <w:sz w:val="20"/>
        </w:rPr>
        <w:fldChar w:fldCharType="begin" w:fldLock="1"/>
      </w:r>
      <w:r w:rsidR="00C5411B" w:rsidRPr="0019111A">
        <w:rPr>
          <w:rFonts w:ascii="Bookman Old Style" w:hAnsi="Bookman Old Style"/>
          <w:sz w:val="20"/>
        </w:rPr>
        <w:instrText>ADDIN CSL_CITATION {"citationItems":[{"id":"ITEM-1","itemData":{"author":[{"dropping-particle":"","family":"Hoebel","given":"E. Adamson","non-dropping-particle":"","parse-names":false,"suffix":""}],"id":"ITEM-1","issued":{"date-parts":[["1954"]]},"number-of-pages":"275","publisher":"Harvard University Press","publisher-place":"Massachusetts","title":"The Law of Primetive Man","type":"book"},"uris":["http://www.mendeley.com/documents/?uuid=baa16408-a0d9-4f92-b947-a5edf691d3d5"]}],"mendeley":{"formattedCitation":"(Hoebel, 1954)","plainTextFormattedCitation":"(Hoebel, 1954)","previouslyFormattedCitation":"(Hoebel, 1954)"},"properties":{"noteIndex":0},"schema":"https://github.com/citation-style-language/schema/raw/master/csl-citation.json"}</w:instrText>
      </w:r>
      <w:r w:rsidR="00C5411B" w:rsidRPr="0019111A">
        <w:rPr>
          <w:rFonts w:ascii="Bookman Old Style" w:hAnsi="Bookman Old Style"/>
          <w:sz w:val="20"/>
        </w:rPr>
        <w:fldChar w:fldCharType="separate"/>
      </w:r>
      <w:r w:rsidR="00C5411B" w:rsidRPr="0019111A">
        <w:rPr>
          <w:rFonts w:ascii="Bookman Old Style" w:hAnsi="Bookman Old Style"/>
          <w:noProof/>
          <w:sz w:val="20"/>
        </w:rPr>
        <w:t>(Hoebel, 1954)</w:t>
      </w:r>
      <w:r w:rsidR="00C5411B" w:rsidRPr="0019111A">
        <w:rPr>
          <w:rFonts w:ascii="Bookman Old Style" w:hAnsi="Bookman Old Style"/>
          <w:sz w:val="20"/>
        </w:rPr>
        <w:fldChar w:fldCharType="end"/>
      </w:r>
      <w:r w:rsidRPr="0019111A">
        <w:rPr>
          <w:rFonts w:ascii="Bookman Old Style" w:hAnsi="Bookman Old Style"/>
          <w:sz w:val="20"/>
        </w:rPr>
        <w:t xml:space="preserve">. Hukum datang untuk men-sahkan tatanan yang sesuai dengannya dan menafikan yang berlawanan. Dalam hal hukum perkawinan maka hukum melegitimasi hubungan pernikahan yang telah mengikuti ketentuan-ketentuan yang berlaku beserta implikasi-implikasi yang mengikutinya seperti anak, harta, warisan dan lain-lain. Karena fungsi legitimasi ini, maka hukum selalu mengikuti perubahan sosial. Hukum baru akan muncul setelah setumpuk perubahan sosial terjadi, lebih-lebih di era </w:t>
      </w:r>
      <w:r w:rsidRPr="0019111A">
        <w:rPr>
          <w:rFonts w:ascii="Bookman Old Style" w:hAnsi="Bookman Old Style"/>
          <w:i/>
          <w:iCs/>
          <w:sz w:val="20"/>
        </w:rPr>
        <w:t>postindustrial</w:t>
      </w:r>
      <w:r w:rsidR="00C5411B" w:rsidRPr="0019111A">
        <w:rPr>
          <w:rFonts w:ascii="Bookman Old Style" w:hAnsi="Bookman Old Style"/>
          <w:i/>
          <w:iCs/>
          <w:sz w:val="20"/>
        </w:rPr>
        <w:t xml:space="preserve"> </w:t>
      </w:r>
      <w:r w:rsidR="00C5411B" w:rsidRPr="0019111A">
        <w:rPr>
          <w:rFonts w:ascii="Bookman Old Style" w:hAnsi="Bookman Old Style"/>
          <w:i/>
          <w:iCs/>
          <w:sz w:val="20"/>
        </w:rPr>
        <w:fldChar w:fldCharType="begin" w:fldLock="1"/>
      </w:r>
      <w:r w:rsidR="00117BCC" w:rsidRPr="0019111A">
        <w:rPr>
          <w:rFonts w:ascii="Bookman Old Style" w:hAnsi="Bookman Old Style"/>
          <w:i/>
          <w:iCs/>
          <w:sz w:val="20"/>
        </w:rPr>
        <w:instrText>ADDIN CSL_CITATION {"citationItems":[{"id":"ITEM-1","itemData":{"DOI":"https://doi.org/10.31078/jk1842","author":[{"dropping-particle":"","family":"Sungkar","given":"Lailani","non-dropping-particle":"","parse-names":false,"suffix":""},{"dropping-particle":"","family":"Dramanda","given":"Wicaksana","non-dropping-particle":"","parse-names":false,"suffix":""},{"dropping-particle":"","family":"Harijanti","given":"Susi Dwi","non-dropping-particle":"","parse-names":false,"suffix":""},{"dropping-particle":"","family":"Hukum","given":"Fakultas","non-dropping-particle":"","parse-names":false,"suffix":""},{"dropping-particle":"","family":"Padjadjaran","given":"Universitas","non-dropping-particle":"","parse-names":false,"suffix":""},{"dropping-particle":"","family":"Zulfikar","given":"Adnan Yasar","non-dropping-particle":"","parse-names":false,"suffix":""}],"container-title":"Jurnal Konstitusi","id":"ITEM-1","issue":"4","issued":{"date-parts":[["2021"]]},"title":"Urgensi Pengujian Formil di Indonesia : Menguji Legitimasi dan Validitas Urgency of Procedural Review in Validity","type":"article-journal","volume":"18"},"uris":["http://www.mendeley.com/documents/?uuid=f57b7343-f9bb-4ca4-9fda-eb1622731838"]}],"mendeley":{"formattedCitation":"(Sungkar et al., 2021)","plainTextFormattedCitation":"(Sungkar et al., 2021)","previouslyFormattedCitation":"(Sungkar et al., 2021)"},"properties":{"noteIndex":0},"schema":"https://github.com/citation-style-language/schema/raw/master/csl-citation.json"}</w:instrText>
      </w:r>
      <w:r w:rsidR="00C5411B" w:rsidRPr="0019111A">
        <w:rPr>
          <w:rFonts w:ascii="Bookman Old Style" w:hAnsi="Bookman Old Style"/>
          <w:i/>
          <w:iCs/>
          <w:sz w:val="20"/>
        </w:rPr>
        <w:fldChar w:fldCharType="separate"/>
      </w:r>
      <w:r w:rsidR="00C5411B" w:rsidRPr="0019111A">
        <w:rPr>
          <w:rFonts w:ascii="Bookman Old Style" w:hAnsi="Bookman Old Style"/>
          <w:iCs/>
          <w:noProof/>
          <w:sz w:val="20"/>
        </w:rPr>
        <w:t>(Sungkar et al., 2021)</w:t>
      </w:r>
      <w:r w:rsidR="00C5411B" w:rsidRPr="0019111A">
        <w:rPr>
          <w:rFonts w:ascii="Bookman Old Style" w:hAnsi="Bookman Old Style"/>
          <w:i/>
          <w:iCs/>
          <w:sz w:val="20"/>
        </w:rPr>
        <w:fldChar w:fldCharType="end"/>
      </w:r>
      <w:r w:rsidRPr="0019111A">
        <w:rPr>
          <w:rFonts w:ascii="Bookman Old Style" w:hAnsi="Bookman Old Style"/>
          <w:i/>
          <w:iCs/>
          <w:sz w:val="20"/>
        </w:rPr>
        <w:t>.</w:t>
      </w:r>
    </w:p>
    <w:p w:rsidR="00C5411B" w:rsidRPr="0019111A" w:rsidRDefault="00C5411B" w:rsidP="00D8270C">
      <w:pPr>
        <w:pStyle w:val="ListParagraph"/>
        <w:numPr>
          <w:ilvl w:val="0"/>
          <w:numId w:val="5"/>
        </w:numPr>
        <w:spacing w:line="240" w:lineRule="auto"/>
        <w:ind w:left="360"/>
        <w:rPr>
          <w:rFonts w:ascii="Bookman Old Style" w:hAnsi="Bookman Old Style"/>
          <w:i/>
          <w:iCs/>
          <w:sz w:val="20"/>
        </w:rPr>
      </w:pPr>
      <w:r w:rsidRPr="0019111A">
        <w:rPr>
          <w:rFonts w:ascii="Bookman Old Style" w:hAnsi="Bookman Old Style"/>
          <w:sz w:val="20"/>
          <w:lang w:val="en-GB"/>
        </w:rPr>
        <w:t xml:space="preserve">Alokasi Otoritas. </w:t>
      </w:r>
      <w:r w:rsidRPr="0019111A">
        <w:rPr>
          <w:rFonts w:ascii="Bookman Old Style" w:hAnsi="Bookman Old Style"/>
          <w:sz w:val="20"/>
        </w:rPr>
        <w:t xml:space="preserve">Melalui fungsi ini, hukum mendefinisikan ‘siapa’ yang memiliki kekuasaan untuk melakukan ‘apa’. Artinya, hukum telah menentukan siapa saja yang </w:t>
      </w:r>
      <w:proofErr w:type="gramStart"/>
      <w:r w:rsidRPr="0019111A">
        <w:rPr>
          <w:rFonts w:ascii="Bookman Old Style" w:hAnsi="Bookman Old Style"/>
          <w:sz w:val="20"/>
        </w:rPr>
        <w:t>akan</w:t>
      </w:r>
      <w:proofErr w:type="gramEnd"/>
      <w:r w:rsidRPr="0019111A">
        <w:rPr>
          <w:rFonts w:ascii="Bookman Old Style" w:hAnsi="Bookman Old Style"/>
          <w:sz w:val="20"/>
        </w:rPr>
        <w:t xml:space="preserve"> diberi otoritas demi berjalannya hukum tersebut. Dalam UUP ini misalnya lihat pasal 7 ayat (2) bahwa yang diberi hak oleh hukum untuk memberikan dispensasi adalah hakim, atau pasal 14 ayat (1) dan pasal 16 tentang siapa yang berhak mencegah terjadinya perkawinan. Yang harus dicatat bahwa dalam pembagian otoritas ini bukan bersifat personal, tapi impersonal. Impersonaliltas dalam birokrasi hukum ini merupakan salah satu ciri birokrasi modern </w:t>
      </w:r>
      <w:r w:rsidR="00117BCC" w:rsidRPr="0019111A">
        <w:rPr>
          <w:rFonts w:ascii="Bookman Old Style" w:hAnsi="Bookman Old Style"/>
          <w:sz w:val="20"/>
        </w:rPr>
        <w:fldChar w:fldCharType="begin" w:fldLock="1"/>
      </w:r>
      <w:r w:rsidR="00D8270C" w:rsidRPr="0019111A">
        <w:rPr>
          <w:rFonts w:ascii="Bookman Old Style" w:hAnsi="Bookman Old Style"/>
          <w:sz w:val="20"/>
        </w:rPr>
        <w:instrText>ADDIN CSL_CITATION {"citationItems":[{"id":"ITEM-1","itemData":{"author":[{"dropping-particle":"","family":"Wrigh","given":"Hans H Gerth dan C","non-dropping-particle":"","parse-names":false,"suffix":""}],"editor":[{"dropping-particle":"","family":"Mills","given":"","non-dropping-particle":"","parse-names":false,"suffix":""}],"id":"ITEM-1","issued":{"date-parts":[["1949"]]},"number-of-pages":"196-244","publisher":"Oxford University Press","publisher-place":"New York","title":"From Max Weber: Essey in Sociology","type":"book"},"uris":["http://www.mendeley.com/documents/?uuid=746eed29-3ddb-41c1-8f03-bd5cd9b3cfc7"]}],"mendeley":{"formattedCitation":"(Wrigh, 1949)","manualFormatting":"(Wrigh, 1949","plainTextFormattedCitation":"(Wrigh, 1949)","previouslyFormattedCitation":"(Wrigh, 1949)"},"properties":{"noteIndex":0},"schema":"https://github.com/citation-style-language/schema/raw/master/csl-citation.json"}</w:instrText>
      </w:r>
      <w:r w:rsidR="00117BCC" w:rsidRPr="0019111A">
        <w:rPr>
          <w:rFonts w:ascii="Bookman Old Style" w:hAnsi="Bookman Old Style"/>
          <w:sz w:val="20"/>
        </w:rPr>
        <w:fldChar w:fldCharType="separate"/>
      </w:r>
      <w:r w:rsidR="00117BCC" w:rsidRPr="0019111A">
        <w:rPr>
          <w:rFonts w:ascii="Bookman Old Style" w:hAnsi="Bookman Old Style"/>
          <w:noProof/>
          <w:sz w:val="20"/>
        </w:rPr>
        <w:t>(Wrigh, 1949</w:t>
      </w:r>
      <w:r w:rsidR="00117BCC" w:rsidRPr="0019111A">
        <w:rPr>
          <w:rFonts w:ascii="Bookman Old Style" w:hAnsi="Bookman Old Style"/>
          <w:sz w:val="20"/>
        </w:rPr>
        <w:fldChar w:fldCharType="end"/>
      </w:r>
      <w:r w:rsidR="00D8270C" w:rsidRPr="0019111A">
        <w:rPr>
          <w:rFonts w:ascii="Bookman Old Style" w:hAnsi="Bookman Old Style"/>
          <w:sz w:val="20"/>
        </w:rPr>
        <w:t>;</w:t>
      </w:r>
      <w:r w:rsidR="00117BCC" w:rsidRPr="0019111A">
        <w:rPr>
          <w:rFonts w:ascii="Bookman Old Style" w:hAnsi="Bookman Old Style"/>
          <w:sz w:val="20"/>
        </w:rPr>
        <w:t xml:space="preserve"> </w:t>
      </w:r>
      <w:r w:rsidR="00117BCC" w:rsidRPr="0019111A">
        <w:rPr>
          <w:rFonts w:ascii="Bookman Old Style" w:hAnsi="Bookman Old Style"/>
          <w:sz w:val="20"/>
        </w:rPr>
        <w:fldChar w:fldCharType="begin" w:fldLock="1"/>
      </w:r>
      <w:r w:rsidR="00D8270C" w:rsidRPr="0019111A">
        <w:rPr>
          <w:rFonts w:ascii="Bookman Old Style" w:hAnsi="Bookman Old Style"/>
          <w:sz w:val="20"/>
        </w:rPr>
        <w:instrText>ADDIN CSL_CITATION {"citationItems":[{"id":"ITEM-1","itemData":{"DOI":"https://doi.org/10.30736/adk.v15i2.544","author":[{"dropping-particle":"","family":"Daud","given":"Fathonah K. Ramdani Wahyu Sururuie","non-dropping-particle":"","parse-names":false,"suffix":""}],"container-title":"Akademika","id":"ITEM-1","issue":"2","issued":{"date-parts":[["2021"]]},"page":"148-169","title":"Otoritas Wali Nikah Dalam Islam: Analisis Perkawinan Tanpa Wali di Indonesia Perspektif Fiqh dan Hukum Positif","type":"article-journal","volume":"15"},"uris":["http://www.mendeley.com/documents/?uuid=3aa0ff55-cb57-4f3f-a3f1-29ec7914846a"]}],"mendeley":{"formattedCitation":"(Daud, 2021)","manualFormatting":"Daud, 2021)","plainTextFormattedCitation":"(Daud, 2021)","previouslyFormattedCitation":"(Daud, 2021)"},"properties":{"noteIndex":0},"schema":"https://github.com/citation-style-language/schema/raw/master/csl-citation.json"}</w:instrText>
      </w:r>
      <w:r w:rsidR="00117BCC" w:rsidRPr="0019111A">
        <w:rPr>
          <w:rFonts w:ascii="Bookman Old Style" w:hAnsi="Bookman Old Style"/>
          <w:sz w:val="20"/>
        </w:rPr>
        <w:fldChar w:fldCharType="separate"/>
      </w:r>
      <w:r w:rsidR="00117BCC" w:rsidRPr="0019111A">
        <w:rPr>
          <w:rFonts w:ascii="Bookman Old Style" w:hAnsi="Bookman Old Style"/>
          <w:noProof/>
          <w:sz w:val="20"/>
        </w:rPr>
        <w:t>Daud, 2021)</w:t>
      </w:r>
      <w:r w:rsidR="00117BCC" w:rsidRPr="0019111A">
        <w:rPr>
          <w:rFonts w:ascii="Bookman Old Style" w:hAnsi="Bookman Old Style"/>
          <w:sz w:val="20"/>
        </w:rPr>
        <w:fldChar w:fldCharType="end"/>
      </w:r>
      <w:r w:rsidRPr="0019111A">
        <w:rPr>
          <w:rFonts w:ascii="Bookman Old Style" w:hAnsi="Bookman Old Style"/>
          <w:sz w:val="20"/>
        </w:rPr>
        <w:t>.</w:t>
      </w:r>
    </w:p>
    <w:p w:rsidR="00D8270C" w:rsidRPr="0019111A" w:rsidRDefault="00D8270C" w:rsidP="00D8270C">
      <w:pPr>
        <w:pStyle w:val="ListParagraph"/>
        <w:numPr>
          <w:ilvl w:val="0"/>
          <w:numId w:val="5"/>
        </w:numPr>
        <w:spacing w:line="240" w:lineRule="auto"/>
        <w:ind w:left="360"/>
        <w:rPr>
          <w:rFonts w:ascii="Bookman Old Style" w:hAnsi="Bookman Old Style"/>
          <w:i/>
          <w:iCs/>
          <w:sz w:val="20"/>
        </w:rPr>
      </w:pPr>
      <w:r w:rsidRPr="0019111A">
        <w:rPr>
          <w:rFonts w:ascii="Bookman Old Style" w:hAnsi="Bookman Old Style"/>
          <w:sz w:val="20"/>
        </w:rPr>
        <w:t xml:space="preserve">Limitasi oleh Undang-undang. Yang dimaksud dengan fungsi limitasi adalah fungsi untuk memberi batasan terhadap perilaku yang selama ini telah jamak terjadi dalam masyarakat. Pembatasan itu boleh jadi dari yang sebelumnya banyak kemudian dijadikan sedikit, atau yang sebelumnya sedikit dijadikan banyak. Fungsi limitasi ini diwujudkan oleh Undang-Undang dalam beberapa bentuk, yaitu: pembatasan </w:t>
      </w:r>
      <w:proofErr w:type="gramStart"/>
      <w:r w:rsidRPr="0019111A">
        <w:rPr>
          <w:rFonts w:ascii="Bookman Old Style" w:hAnsi="Bookman Old Style"/>
          <w:sz w:val="20"/>
        </w:rPr>
        <w:t>usia</w:t>
      </w:r>
      <w:proofErr w:type="gramEnd"/>
      <w:r w:rsidRPr="0019111A">
        <w:rPr>
          <w:rFonts w:ascii="Bookman Old Style" w:hAnsi="Bookman Old Style"/>
          <w:sz w:val="20"/>
        </w:rPr>
        <w:t xml:space="preserve"> perkawinan, pembatasan terhadap jumlah pasangan, dan Pembatasan izin perceraian.</w:t>
      </w:r>
    </w:p>
    <w:p w:rsidR="0019111A" w:rsidRDefault="00D8270C" w:rsidP="0019111A">
      <w:pPr>
        <w:pStyle w:val="ListParagraph"/>
        <w:numPr>
          <w:ilvl w:val="0"/>
          <w:numId w:val="5"/>
        </w:numPr>
        <w:suppressAutoHyphens w:val="0"/>
        <w:spacing w:line="240" w:lineRule="auto"/>
        <w:ind w:left="357" w:hanging="357"/>
        <w:rPr>
          <w:rFonts w:ascii="Bookman Old Style" w:hAnsi="Bookman Old Style"/>
          <w:sz w:val="20"/>
        </w:rPr>
      </w:pPr>
      <w:r w:rsidRPr="0019111A">
        <w:rPr>
          <w:rFonts w:ascii="Bookman Old Style" w:hAnsi="Bookman Old Style"/>
          <w:sz w:val="20"/>
        </w:rPr>
        <w:t>Transformasi Strata Sosial. Maksud transformasi di sini adalah perubahan bentuk pola hubungan antara suami dengan istri. UUP ini mentransformasikan kedudukan istri yang sebelumnya tersubordinasi menjadi sejajar dengan suami, mereka adalah pasa</w:t>
      </w:r>
      <w:r w:rsidRPr="0019111A">
        <w:rPr>
          <w:rFonts w:ascii="Bookman Old Style" w:hAnsi="Bookman Old Style"/>
          <w:sz w:val="20"/>
        </w:rPr>
        <w:t>n</w:t>
      </w:r>
      <w:r w:rsidRPr="0019111A">
        <w:rPr>
          <w:rFonts w:ascii="Bookman Old Style" w:hAnsi="Bookman Old Style"/>
          <w:sz w:val="20"/>
        </w:rPr>
        <w:t>gan yang seimbang, baik dalam hak maupun kewajiban. Sebagaimana banyak dipapa</w:t>
      </w:r>
      <w:r w:rsidRPr="0019111A">
        <w:rPr>
          <w:rFonts w:ascii="Bookman Old Style" w:hAnsi="Bookman Old Style"/>
          <w:sz w:val="20"/>
        </w:rPr>
        <w:t>r</w:t>
      </w:r>
      <w:r w:rsidRPr="0019111A">
        <w:rPr>
          <w:rFonts w:ascii="Bookman Old Style" w:hAnsi="Bookman Old Style"/>
          <w:sz w:val="20"/>
        </w:rPr>
        <w:t>kan dalam berbagai literatur kajian tentang perempuan, bahwa perempuan memang b</w:t>
      </w:r>
      <w:r w:rsidRPr="0019111A">
        <w:rPr>
          <w:rFonts w:ascii="Bookman Old Style" w:hAnsi="Bookman Old Style"/>
          <w:sz w:val="20"/>
        </w:rPr>
        <w:t>e</w:t>
      </w:r>
      <w:r w:rsidRPr="0019111A">
        <w:rPr>
          <w:rFonts w:ascii="Bookman Old Style" w:hAnsi="Bookman Old Style"/>
          <w:sz w:val="20"/>
        </w:rPr>
        <w:t>rada dalam kondisi yang terpuruk, baik secara ekonomi, politik sosial, budaya dan pe</w:t>
      </w:r>
      <w:r w:rsidRPr="0019111A">
        <w:rPr>
          <w:rFonts w:ascii="Bookman Old Style" w:hAnsi="Bookman Old Style"/>
          <w:sz w:val="20"/>
        </w:rPr>
        <w:t>n</w:t>
      </w:r>
      <w:r w:rsidRPr="0019111A">
        <w:rPr>
          <w:rFonts w:ascii="Bookman Old Style" w:hAnsi="Bookman Old Style"/>
          <w:sz w:val="20"/>
        </w:rPr>
        <w:t xml:space="preserve">didikan. Maka Undang-Undang Nomor 1 tahun 1974 mengangkat status perempuan (secara legal-formal) ke tingkat lebih tinggi, yaitu dalam posisi setara dengan laki-laki dalam rumah tangga </w:t>
      </w:r>
      <w:r w:rsidRPr="0019111A">
        <w:rPr>
          <w:rFonts w:ascii="Bookman Old Style" w:hAnsi="Bookman Old Style"/>
          <w:sz w:val="20"/>
        </w:rPr>
        <w:fldChar w:fldCharType="begin" w:fldLock="1"/>
      </w:r>
      <w:r w:rsidR="0019111A">
        <w:rPr>
          <w:rFonts w:ascii="Bookman Old Style" w:hAnsi="Bookman Old Style"/>
          <w:sz w:val="20"/>
        </w:rPr>
        <w:instrText>ADDIN CSL_CITATION {"citationItems":[{"id":"ITEM-1","itemData":{"DOI":"10.51825/nhk.v2i1.5477","ISSN":"2655-7169","abstract":"… Islamic law in Indonesia always develops according to the needs of the society. Hasbi Ash-Shiddieqy (1975) argue that Islamic law … The results of this study that Islamic law in Indonesia …","author":[{"dropping-particle":"","family":"Muslih","given":"Muhamad","non-dropping-particle":"","parse-names":false,"suffix":""}],"container-title":"Nurani Hukum","id":"ITEM-1","issue":"1","issued":{"date-parts":[["2020"]]},"page":"61","title":"Peran Fikih Indonesia dalam Modernisasi Hukum Islam (Perspektif Undang-Undang Nomor 1 Tahun 1974)","type":"article-journal","volume":"2"},"uris":["http://www.mendeley.com/documents/?uuid=d24a4ae3-e5ed-43b0-837f-1fb6bdf4b5c7"]}],"mendeley":{"formattedCitation":"(Muslih, 2020)","plainTextFormattedCitation":"(Muslih, 2020)","previouslyFormattedCitation":"(Muslih, 2020)"},"properties":{"noteIndex":0},"schema":"https://github.com/citation-style-language/schema/raw/master/csl-citation.json"}</w:instrText>
      </w:r>
      <w:r w:rsidRPr="0019111A">
        <w:rPr>
          <w:rFonts w:ascii="Bookman Old Style" w:hAnsi="Bookman Old Style"/>
          <w:sz w:val="20"/>
        </w:rPr>
        <w:fldChar w:fldCharType="separate"/>
      </w:r>
      <w:r w:rsidRPr="0019111A">
        <w:rPr>
          <w:rFonts w:ascii="Bookman Old Style" w:hAnsi="Bookman Old Style"/>
          <w:noProof/>
          <w:sz w:val="20"/>
        </w:rPr>
        <w:t>(Muslih, 2020)</w:t>
      </w:r>
      <w:r w:rsidRPr="0019111A">
        <w:rPr>
          <w:rFonts w:ascii="Bookman Old Style" w:hAnsi="Bookman Old Style"/>
          <w:sz w:val="20"/>
        </w:rPr>
        <w:fldChar w:fldCharType="end"/>
      </w:r>
      <w:r w:rsidRPr="0019111A">
        <w:rPr>
          <w:rFonts w:ascii="Bookman Old Style" w:hAnsi="Bookman Old Style"/>
          <w:sz w:val="20"/>
        </w:rPr>
        <w:t>.</w:t>
      </w:r>
      <w:r w:rsidR="0019111A">
        <w:rPr>
          <w:rFonts w:ascii="Bookman Old Style" w:hAnsi="Bookman Old Style"/>
          <w:sz w:val="20"/>
        </w:rPr>
        <w:t xml:space="preserve"> </w:t>
      </w:r>
      <w:r w:rsidR="0019111A" w:rsidRPr="0019111A">
        <w:rPr>
          <w:rFonts w:ascii="Bookman Old Style" w:hAnsi="Bookman Old Style"/>
          <w:sz w:val="20"/>
        </w:rPr>
        <w:t xml:space="preserve">Untuk Kompilasi Hukum Islam, sebagai hukum </w:t>
      </w:r>
      <w:r w:rsidR="0019111A" w:rsidRPr="0019111A">
        <w:rPr>
          <w:rFonts w:ascii="Bookman Old Style" w:hAnsi="Bookman Old Style"/>
          <w:sz w:val="20"/>
        </w:rPr>
        <w:lastRenderedPageBreak/>
        <w:t xml:space="preserve">materil, memiliki fungsi yang </w:t>
      </w:r>
      <w:proofErr w:type="gramStart"/>
      <w:r w:rsidR="0019111A" w:rsidRPr="0019111A">
        <w:rPr>
          <w:rFonts w:ascii="Bookman Old Style" w:hAnsi="Bookman Old Style"/>
          <w:sz w:val="20"/>
        </w:rPr>
        <w:t>sama</w:t>
      </w:r>
      <w:proofErr w:type="gramEnd"/>
      <w:r w:rsidR="0019111A" w:rsidRPr="0019111A">
        <w:rPr>
          <w:rFonts w:ascii="Bookman Old Style" w:hAnsi="Bookman Old Style"/>
          <w:sz w:val="20"/>
        </w:rPr>
        <w:t xml:space="preserve"> dengan Undang-Undang Nomor 1 tahun 1974. Sungguhpun begitu, di samping fungsi-fungsi seperti yang dimiliki oleh Undang-Undang Perkawinan tersebut yang telah dipaparkan di atas, Kompilasi Hukum Islam memiliki fungsi-fungsi istimewa. Di antar</w:t>
      </w:r>
      <w:r w:rsidR="0019111A">
        <w:rPr>
          <w:rFonts w:ascii="Bookman Old Style" w:hAnsi="Bookman Old Style"/>
          <w:sz w:val="20"/>
        </w:rPr>
        <w:t>a fungsi-fungsi tersebut adalah s</w:t>
      </w:r>
      <w:r w:rsidR="0019111A" w:rsidRPr="0019111A">
        <w:rPr>
          <w:rFonts w:ascii="Bookman Old Style" w:hAnsi="Bookman Old Style"/>
          <w:sz w:val="20"/>
        </w:rPr>
        <w:t>ebagai penjabaran dan penegasan bagi Undang-Undang Nomor 1 tahun 1974 dan P</w:t>
      </w:r>
      <w:r w:rsidR="0019111A">
        <w:rPr>
          <w:rFonts w:ascii="Bookman Old Style" w:hAnsi="Bookman Old Style"/>
          <w:sz w:val="20"/>
        </w:rPr>
        <w:t xml:space="preserve">eraturan </w:t>
      </w:r>
      <w:r w:rsidR="0019111A" w:rsidRPr="0019111A">
        <w:rPr>
          <w:rFonts w:ascii="Bookman Old Style" w:hAnsi="Bookman Old Style"/>
          <w:sz w:val="20"/>
        </w:rPr>
        <w:t>P</w:t>
      </w:r>
      <w:r w:rsidR="0019111A">
        <w:rPr>
          <w:rFonts w:ascii="Bookman Old Style" w:hAnsi="Bookman Old Style"/>
          <w:sz w:val="20"/>
        </w:rPr>
        <w:t>emerintah</w:t>
      </w:r>
      <w:r w:rsidR="0019111A" w:rsidRPr="0019111A">
        <w:rPr>
          <w:rFonts w:ascii="Bookman Old Style" w:hAnsi="Bookman Old Style"/>
          <w:sz w:val="20"/>
        </w:rPr>
        <w:t xml:space="preserve"> No</w:t>
      </w:r>
      <w:r w:rsidR="0019111A">
        <w:rPr>
          <w:rFonts w:ascii="Bookman Old Style" w:hAnsi="Bookman Old Style"/>
          <w:sz w:val="20"/>
        </w:rPr>
        <w:t xml:space="preserve">mor 9 tahun </w:t>
      </w:r>
      <w:r w:rsidR="0019111A" w:rsidRPr="0019111A">
        <w:rPr>
          <w:rFonts w:ascii="Bookman Old Style" w:hAnsi="Bookman Old Style"/>
          <w:sz w:val="20"/>
        </w:rPr>
        <w:t>1975, dan sebagai kelengkapan bagi Undang-Undang Peradilan Agama</w:t>
      </w:r>
      <w:r w:rsidR="0019111A">
        <w:rPr>
          <w:rFonts w:ascii="Bookman Old Style" w:hAnsi="Bookman Old Style"/>
          <w:sz w:val="20"/>
        </w:rPr>
        <w:t xml:space="preserve"> </w:t>
      </w:r>
      <w:r w:rsidR="0019111A">
        <w:rPr>
          <w:rFonts w:ascii="Bookman Old Style" w:hAnsi="Bookman Old Style"/>
          <w:sz w:val="20"/>
        </w:rPr>
        <w:fldChar w:fldCharType="begin" w:fldLock="1"/>
      </w:r>
      <w:r w:rsidR="003F78C7">
        <w:rPr>
          <w:rFonts w:ascii="Bookman Old Style" w:hAnsi="Bookman Old Style"/>
          <w:sz w:val="20"/>
        </w:rPr>
        <w:instrText>ADDIN CSL_CITATION {"citationItems":[{"id":"ITEM-1","itemData":{"DOI":"https://doi.org/10.30863/al-risalah.v1i1.392.g318","abstract":"The movement of Islamism and modernization in the field of Family Law in Indonesia did not stop after the regulated on the Compilation of Islamic Law (KHI). The existence that is not in the form of constitution and is considered no longer relevant with the times, making the …","author":[{"dropping-particle":"","family":"Khair","given":"Abdul","non-dropping-particle":"","parse-names":false,"suffix":""}],"container-title":"Al-Risalah","id":"ITEM-1","issue":"1","issued":{"date-parts":[["2016"]]},"page":"20-37","title":"Telaah Kritis \"Counter Legal Draft Kompilasi Hukum Islam\" (Reorientasi Fikih Hukum Keluarga Islam Indonesia)","type":"article-journal","volume":"2"},"uris":["http://www.mendeley.com/documents/?uuid=936e5a96-50ed-4be1-b976-be19d9d3be07"]}],"mendeley":{"formattedCitation":"(Khair, 2016)","plainTextFormattedCitation":"(Khair, 2016)","previouslyFormattedCitation":"(Khair, 2016)"},"properties":{"noteIndex":0},"schema":"https://github.com/citation-style-language/schema/raw/master/csl-citation.json"}</w:instrText>
      </w:r>
      <w:r w:rsidR="0019111A">
        <w:rPr>
          <w:rFonts w:ascii="Bookman Old Style" w:hAnsi="Bookman Old Style"/>
          <w:sz w:val="20"/>
        </w:rPr>
        <w:fldChar w:fldCharType="separate"/>
      </w:r>
      <w:r w:rsidR="0019111A" w:rsidRPr="0019111A">
        <w:rPr>
          <w:rFonts w:ascii="Bookman Old Style" w:hAnsi="Bookman Old Style"/>
          <w:noProof/>
          <w:sz w:val="20"/>
        </w:rPr>
        <w:t>(Khair, 2016)</w:t>
      </w:r>
      <w:r w:rsidR="0019111A">
        <w:rPr>
          <w:rFonts w:ascii="Bookman Old Style" w:hAnsi="Bookman Old Style"/>
          <w:sz w:val="20"/>
        </w:rPr>
        <w:fldChar w:fldCharType="end"/>
      </w:r>
      <w:r w:rsidR="0019111A">
        <w:rPr>
          <w:rFonts w:ascii="Bookman Old Style" w:hAnsi="Bookman Old Style"/>
          <w:sz w:val="20"/>
        </w:rPr>
        <w:t>.</w:t>
      </w:r>
    </w:p>
    <w:p w:rsidR="0019111A" w:rsidRPr="0019111A" w:rsidRDefault="0019111A" w:rsidP="0019111A">
      <w:pPr>
        <w:pStyle w:val="MDPI21heading1"/>
        <w:spacing w:before="120"/>
        <w:rPr>
          <w:rFonts w:ascii="Bookman Old Style" w:hAnsi="Bookman Old Style" w:cs="Bookman Old Style"/>
          <w:b w:val="0"/>
          <w:bCs/>
          <w:szCs w:val="20"/>
        </w:rPr>
      </w:pPr>
      <w:r w:rsidRPr="0019111A">
        <w:rPr>
          <w:rFonts w:ascii="Bookman Old Style" w:hAnsi="Bookman Old Style" w:cs="Bookman Old Style"/>
          <w:b w:val="0"/>
          <w:bCs/>
          <w:szCs w:val="20"/>
        </w:rPr>
        <w:t>2</w:t>
      </w:r>
      <w:r>
        <w:rPr>
          <w:rFonts w:ascii="Bookman Old Style" w:hAnsi="Bookman Old Style" w:cs="Bookman Old Style"/>
          <w:b w:val="0"/>
          <w:bCs/>
          <w:szCs w:val="20"/>
        </w:rPr>
        <w:t>.2</w:t>
      </w:r>
      <w:r w:rsidRPr="0019111A">
        <w:rPr>
          <w:rFonts w:ascii="Bookman Old Style" w:hAnsi="Bookman Old Style" w:cs="Bookman Old Style"/>
          <w:b w:val="0"/>
          <w:bCs/>
          <w:szCs w:val="20"/>
        </w:rPr>
        <w:t xml:space="preserve"> </w:t>
      </w:r>
      <w:r>
        <w:rPr>
          <w:rFonts w:ascii="Bookman Old Style" w:hAnsi="Bookman Old Style"/>
          <w:b w:val="0"/>
          <w:bCs/>
          <w:szCs w:val="24"/>
        </w:rPr>
        <w:t xml:space="preserve">Disfungsi Sistim Perkawian pada </w:t>
      </w:r>
      <w:r w:rsidRPr="0019111A">
        <w:rPr>
          <w:rFonts w:ascii="Bookman Old Style" w:hAnsi="Bookman Old Style"/>
          <w:b w:val="0"/>
          <w:bCs/>
          <w:szCs w:val="24"/>
        </w:rPr>
        <w:t>Praktik Kawin Lari</w:t>
      </w:r>
    </w:p>
    <w:p w:rsidR="009A714D" w:rsidRDefault="003F78C7" w:rsidP="009A714D">
      <w:pPr>
        <w:spacing w:line="240" w:lineRule="auto"/>
        <w:ind w:firstLine="357"/>
        <w:rPr>
          <w:rFonts w:ascii="Bookman Old Style" w:hAnsi="Bookman Old Style"/>
          <w:sz w:val="20"/>
        </w:rPr>
      </w:pPr>
      <w:proofErr w:type="gramStart"/>
      <w:r w:rsidRPr="009A714D">
        <w:rPr>
          <w:rFonts w:ascii="Bookman Old Style" w:hAnsi="Bookman Old Style"/>
          <w:sz w:val="20"/>
        </w:rPr>
        <w:t xml:space="preserve">Penggunaan </w:t>
      </w:r>
      <w:r w:rsidR="009A714D" w:rsidRPr="009A714D">
        <w:rPr>
          <w:rFonts w:ascii="Bookman Old Style" w:hAnsi="Bookman Old Style"/>
          <w:sz w:val="20"/>
        </w:rPr>
        <w:t>Istilah kawin lari da</w:t>
      </w:r>
      <w:r w:rsidR="00B63021">
        <w:rPr>
          <w:rFonts w:ascii="Bookman Old Style" w:hAnsi="Bookman Old Style"/>
          <w:sz w:val="20"/>
        </w:rPr>
        <w:t>pat diartikan sebagai dua model</w:t>
      </w:r>
      <w:r w:rsidR="009A714D" w:rsidRPr="009A714D">
        <w:rPr>
          <w:rFonts w:ascii="Bookman Old Style" w:hAnsi="Bookman Old Style"/>
          <w:sz w:val="20"/>
        </w:rPr>
        <w:t xml:space="preserve"> perkawinan.</w:t>
      </w:r>
      <w:proofErr w:type="gramEnd"/>
      <w:r w:rsidR="009A714D" w:rsidRPr="009A714D">
        <w:rPr>
          <w:rFonts w:ascii="Bookman Old Style" w:hAnsi="Bookman Old Style"/>
          <w:sz w:val="20"/>
        </w:rPr>
        <w:t xml:space="preserve"> </w:t>
      </w:r>
      <w:proofErr w:type="gramStart"/>
      <w:r w:rsidR="009A714D" w:rsidRPr="009A714D">
        <w:rPr>
          <w:rFonts w:ascii="Bookman Old Style" w:hAnsi="Bookman Old Style"/>
          <w:sz w:val="20"/>
        </w:rPr>
        <w:t>Pertama, perkawinan tidak dilangsungkan di hadapan pegawai pencatat perkawinan tetapi tetap dilaksanakan oleh wali dan disaksikan oleh saksi-saksi yang sah menurut peraturan agama.</w:t>
      </w:r>
      <w:proofErr w:type="gramEnd"/>
      <w:r w:rsidR="009A714D" w:rsidRPr="009A714D">
        <w:rPr>
          <w:rFonts w:ascii="Bookman Old Style" w:hAnsi="Bookman Old Style"/>
          <w:sz w:val="20"/>
        </w:rPr>
        <w:t xml:space="preserve"> </w:t>
      </w:r>
      <w:proofErr w:type="gramStart"/>
      <w:r w:rsidR="009A714D" w:rsidRPr="009A714D">
        <w:rPr>
          <w:rFonts w:ascii="Bookman Old Style" w:hAnsi="Bookman Old Style"/>
          <w:sz w:val="20"/>
        </w:rPr>
        <w:t>Hanya saja prosesnya tidak diketahui atau tidak dihadiri banyak orang.</w:t>
      </w:r>
      <w:proofErr w:type="gramEnd"/>
      <w:r w:rsidR="009A714D" w:rsidRPr="009A714D">
        <w:rPr>
          <w:rFonts w:ascii="Bookman Old Style" w:hAnsi="Bookman Old Style"/>
          <w:sz w:val="20"/>
        </w:rPr>
        <w:t xml:space="preserve"> </w:t>
      </w:r>
      <w:proofErr w:type="gramStart"/>
      <w:r w:rsidR="009A714D" w:rsidRPr="009A714D">
        <w:rPr>
          <w:rFonts w:ascii="Bookman Old Style" w:hAnsi="Bookman Old Style"/>
          <w:sz w:val="20"/>
        </w:rPr>
        <w:t>Kedua, perkawinan dilakukan oleh wali dan saksi yang tidak sah menurut agama, sedangkan wali dan keluarga kedua belah pihak hampir tidak mengetahui prosesnya.</w:t>
      </w:r>
      <w:proofErr w:type="gramEnd"/>
      <w:r w:rsidR="009A714D" w:rsidRPr="009A714D">
        <w:rPr>
          <w:rFonts w:ascii="Bookman Old Style" w:hAnsi="Bookman Old Style"/>
          <w:sz w:val="20"/>
        </w:rPr>
        <w:t xml:space="preserve"> </w:t>
      </w:r>
      <w:proofErr w:type="gramStart"/>
      <w:r w:rsidR="009A714D" w:rsidRPr="009A714D">
        <w:rPr>
          <w:rFonts w:ascii="Bookman Old Style" w:hAnsi="Bookman Old Style"/>
          <w:sz w:val="20"/>
        </w:rPr>
        <w:t>Makna bentuk pertama biasanya lebih populer dengan istilah “nikah siri”, sedangkan istilah “kawin lari” lebih tepat diartikan dalam bentuk kedua.</w:t>
      </w:r>
      <w:proofErr w:type="gramEnd"/>
      <w:r w:rsidR="009A714D" w:rsidRPr="009A714D">
        <w:rPr>
          <w:rFonts w:ascii="Bookman Old Style" w:hAnsi="Bookman Old Style"/>
          <w:sz w:val="20"/>
        </w:rPr>
        <w:t xml:space="preserve"> Adapun </w:t>
      </w:r>
      <w:proofErr w:type="gramStart"/>
      <w:r w:rsidR="009A714D" w:rsidRPr="009A714D">
        <w:rPr>
          <w:rFonts w:ascii="Bookman Old Style" w:hAnsi="Bookman Old Style"/>
          <w:sz w:val="20"/>
        </w:rPr>
        <w:t xml:space="preserve">untuk </w:t>
      </w:r>
      <w:r w:rsidR="009A714D">
        <w:rPr>
          <w:rFonts w:ascii="Bookman Old Style" w:hAnsi="Bookman Old Style"/>
          <w:sz w:val="20"/>
        </w:rPr>
        <w:t xml:space="preserve"> bahasan</w:t>
      </w:r>
      <w:proofErr w:type="gramEnd"/>
      <w:r w:rsidR="009A714D">
        <w:rPr>
          <w:rFonts w:ascii="Bookman Old Style" w:hAnsi="Bookman Old Style"/>
          <w:sz w:val="20"/>
        </w:rPr>
        <w:t xml:space="preserve"> </w:t>
      </w:r>
      <w:r w:rsidR="009A714D" w:rsidRPr="009A714D">
        <w:rPr>
          <w:rFonts w:ascii="Bookman Old Style" w:hAnsi="Bookman Old Style"/>
          <w:sz w:val="20"/>
        </w:rPr>
        <w:t xml:space="preserve">ini, istilah kawin lari adalah </w:t>
      </w:r>
      <w:r w:rsidR="009A714D">
        <w:rPr>
          <w:rFonts w:ascii="Bookman Old Style" w:hAnsi="Bookman Old Style"/>
          <w:sz w:val="20"/>
        </w:rPr>
        <w:t xml:space="preserve">dalam pengertian </w:t>
      </w:r>
      <w:r w:rsidR="009A714D" w:rsidRPr="009A714D">
        <w:rPr>
          <w:rFonts w:ascii="Bookman Old Style" w:hAnsi="Bookman Old Style"/>
          <w:sz w:val="20"/>
        </w:rPr>
        <w:t>kedua</w:t>
      </w:r>
      <w:r w:rsidR="009A714D">
        <w:rPr>
          <w:rFonts w:ascii="Bookman Old Style" w:hAnsi="Bookman Old Style"/>
          <w:sz w:val="20"/>
        </w:rPr>
        <w:t xml:space="preserve">. </w:t>
      </w:r>
    </w:p>
    <w:p w:rsidR="009A714D" w:rsidRPr="009A714D" w:rsidRDefault="009A714D" w:rsidP="007551CE">
      <w:pPr>
        <w:spacing w:line="240" w:lineRule="auto"/>
        <w:ind w:firstLine="357"/>
        <w:rPr>
          <w:rFonts w:ascii="Bookman Old Style" w:hAnsi="Bookman Old Style"/>
          <w:sz w:val="20"/>
        </w:rPr>
      </w:pPr>
      <w:proofErr w:type="gramStart"/>
      <w:r w:rsidRPr="009A714D">
        <w:rPr>
          <w:rFonts w:ascii="Bookman Old Style" w:hAnsi="Bookman Old Style"/>
          <w:sz w:val="20"/>
        </w:rPr>
        <w:t xml:space="preserve">Tradisi </w:t>
      </w:r>
      <w:r>
        <w:rPr>
          <w:rFonts w:ascii="Bookman Old Style" w:hAnsi="Bookman Old Style"/>
          <w:sz w:val="20"/>
        </w:rPr>
        <w:t xml:space="preserve">kawin lari </w:t>
      </w:r>
      <w:r w:rsidRPr="009A714D">
        <w:rPr>
          <w:rFonts w:ascii="Bookman Old Style" w:hAnsi="Bookman Old Style"/>
          <w:sz w:val="20"/>
        </w:rPr>
        <w:t xml:space="preserve">juga dikenal di berbagai daerah, yang tergolong </w:t>
      </w:r>
      <w:r>
        <w:rPr>
          <w:rFonts w:ascii="Bookman Old Style" w:hAnsi="Bookman Old Style"/>
          <w:sz w:val="20"/>
        </w:rPr>
        <w:t>salah satu bentuk tradisi perkawinan</w:t>
      </w:r>
      <w:r w:rsidRPr="009A714D">
        <w:rPr>
          <w:rFonts w:ascii="Bookman Old Style" w:hAnsi="Bookman Old Style"/>
          <w:sz w:val="20"/>
        </w:rPr>
        <w:t>.</w:t>
      </w:r>
      <w:proofErr w:type="gramEnd"/>
      <w:r>
        <w:rPr>
          <w:rFonts w:ascii="Bookman Old Style" w:hAnsi="Bookman Old Style"/>
          <w:sz w:val="20"/>
        </w:rPr>
        <w:t xml:space="preserve"> </w:t>
      </w:r>
      <w:proofErr w:type="gramStart"/>
      <w:r>
        <w:rPr>
          <w:rFonts w:ascii="Bookman Old Style" w:hAnsi="Bookman Old Style"/>
          <w:sz w:val="20"/>
        </w:rPr>
        <w:t>Kawin lari dalam konteks tradisi</w:t>
      </w:r>
      <w:r w:rsidRPr="009A714D">
        <w:rPr>
          <w:rFonts w:ascii="Bookman Old Style" w:hAnsi="Bookman Old Style"/>
          <w:sz w:val="20"/>
        </w:rPr>
        <w:t xml:space="preserve"> ini bukanlah yang dimaksud dalam</w:t>
      </w:r>
      <w:r>
        <w:rPr>
          <w:rFonts w:ascii="Bookman Old Style" w:hAnsi="Bookman Old Style"/>
          <w:sz w:val="20"/>
        </w:rPr>
        <w:t>pembahasan</w:t>
      </w:r>
      <w:r w:rsidRPr="009A714D">
        <w:rPr>
          <w:rFonts w:ascii="Bookman Old Style" w:hAnsi="Bookman Old Style"/>
          <w:sz w:val="20"/>
        </w:rPr>
        <w:t xml:space="preserve"> ini, terlepas dari kesamaan poin</w:t>
      </w:r>
      <w:r>
        <w:rPr>
          <w:rFonts w:ascii="Bookman Old Style" w:hAnsi="Bookman Old Style"/>
          <w:sz w:val="20"/>
        </w:rPr>
        <w:t>-poin tertentu</w:t>
      </w:r>
      <w:r w:rsidRPr="009A714D">
        <w:rPr>
          <w:rFonts w:ascii="Bookman Old Style" w:hAnsi="Bookman Old Style"/>
          <w:sz w:val="20"/>
        </w:rPr>
        <w:t>.</w:t>
      </w:r>
      <w:proofErr w:type="gramEnd"/>
      <w:r>
        <w:rPr>
          <w:rFonts w:ascii="Bookman Old Style" w:hAnsi="Bookman Old Style"/>
          <w:sz w:val="20"/>
        </w:rPr>
        <w:t xml:space="preserve"> </w:t>
      </w:r>
      <w:r w:rsidR="003F78C7">
        <w:rPr>
          <w:rFonts w:ascii="Bookman Old Style" w:hAnsi="Bookman Old Style"/>
          <w:sz w:val="20"/>
        </w:rPr>
        <w:fldChar w:fldCharType="begin" w:fldLock="1"/>
      </w:r>
      <w:r w:rsidR="003F78C7">
        <w:rPr>
          <w:rFonts w:ascii="Bookman Old Style" w:hAnsi="Bookman Old Style"/>
          <w:sz w:val="20"/>
        </w:rPr>
        <w:instrText>ADDIN CSL_CITATION {"citationItems":[{"id":"ITEM-1","itemData":{"ISBN":"978-979-1125-18-5","author":[{"dropping-particle":"","family":"Afif, Anisatun Muti'ah","given":"Saeful Bahri","non-dropping-particle":"","parse-names":false,"suffix":""}],"id":"ITEM-1","issued":{"date-parts":[["2009"]]},"publisher":"Balitbang Kemenag RI","publisher-place":"Jakarta","title":"Harmonisasi Agama dan Budaya Indonesia","type":"book"},"uris":["http://www.mendeley.com/documents/?uuid=de9f921d-7bdf-4145-9d4c-ee4fc1397fb0"]}],"mendeley":{"formattedCitation":"(Afif, Anisatun Muti’ah, 2009)","plainTextFormattedCitation":"(Afif, Anisatun Muti’ah, 2009)","previouslyFormattedCitation":"(Afif, Anisatun Muti’ah, 2009)"},"properties":{"noteIndex":0},"schema":"https://github.com/citation-style-language/schema/raw/master/csl-citation.json"}</w:instrText>
      </w:r>
      <w:r w:rsidR="003F78C7">
        <w:rPr>
          <w:rFonts w:ascii="Bookman Old Style" w:hAnsi="Bookman Old Style"/>
          <w:sz w:val="20"/>
        </w:rPr>
        <w:fldChar w:fldCharType="separate"/>
      </w:r>
      <w:r w:rsidR="003F78C7" w:rsidRPr="003F78C7">
        <w:rPr>
          <w:rFonts w:ascii="Bookman Old Style" w:hAnsi="Bookman Old Style"/>
          <w:noProof/>
          <w:sz w:val="20"/>
        </w:rPr>
        <w:t>(Afif, Anisatun Muti’ah, 2009)</w:t>
      </w:r>
      <w:r w:rsidR="003F78C7">
        <w:rPr>
          <w:rFonts w:ascii="Bookman Old Style" w:hAnsi="Bookman Old Style"/>
          <w:sz w:val="20"/>
        </w:rPr>
        <w:fldChar w:fldCharType="end"/>
      </w:r>
      <w:r w:rsidR="003F78C7">
        <w:rPr>
          <w:rFonts w:ascii="Bookman Old Style" w:hAnsi="Bookman Old Style"/>
          <w:sz w:val="20"/>
        </w:rPr>
        <w:t xml:space="preserve">. </w:t>
      </w:r>
      <w:r w:rsidRPr="009A714D">
        <w:rPr>
          <w:rFonts w:ascii="Bookman Old Style" w:hAnsi="Bookman Old Style"/>
          <w:sz w:val="20"/>
        </w:rPr>
        <w:t>Di Lampung dan suku Komering di Palembang</w:t>
      </w:r>
      <w:r>
        <w:rPr>
          <w:rFonts w:ascii="Bookman Old Style" w:hAnsi="Bookman Old Style"/>
          <w:sz w:val="20"/>
        </w:rPr>
        <w:t>, kawin lari</w:t>
      </w:r>
      <w:r w:rsidRPr="009A714D">
        <w:rPr>
          <w:rFonts w:ascii="Bookman Old Style" w:hAnsi="Bookman Old Style"/>
          <w:sz w:val="20"/>
        </w:rPr>
        <w:t xml:space="preserve"> dikenal </w:t>
      </w:r>
      <w:r>
        <w:rPr>
          <w:rFonts w:ascii="Bookman Old Style" w:hAnsi="Bookman Old Style"/>
          <w:sz w:val="20"/>
        </w:rPr>
        <w:t>dengan kawin sebambangan,</w:t>
      </w:r>
      <w:r w:rsidRPr="009A714D">
        <w:rPr>
          <w:rFonts w:ascii="Bookman Old Style" w:hAnsi="Bookman Old Style"/>
          <w:sz w:val="20"/>
        </w:rPr>
        <w:t xml:space="preserve"> yaitu mengantarkan calon istri ke rumah kepala adat untuk melangsungkan pernikahan, karena proses lamaran menurut tata </w:t>
      </w:r>
      <w:proofErr w:type="gramStart"/>
      <w:r w:rsidRPr="009A714D">
        <w:rPr>
          <w:rFonts w:ascii="Bookman Old Style" w:hAnsi="Bookman Old Style"/>
          <w:sz w:val="20"/>
        </w:rPr>
        <w:t>cara</w:t>
      </w:r>
      <w:proofErr w:type="gramEnd"/>
      <w:r w:rsidRPr="009A714D">
        <w:rPr>
          <w:rFonts w:ascii="Bookman Old Style" w:hAnsi="Bookman Old Style"/>
          <w:sz w:val="20"/>
        </w:rPr>
        <w:t xml:space="preserve"> adat belum mencapai kesepakatan antara keluarga calon istri. </w:t>
      </w:r>
      <w:proofErr w:type="gramStart"/>
      <w:r w:rsidRPr="009A714D">
        <w:rPr>
          <w:rFonts w:ascii="Bookman Old Style" w:hAnsi="Bookman Old Style"/>
          <w:sz w:val="20"/>
        </w:rPr>
        <w:t>dua</w:t>
      </w:r>
      <w:proofErr w:type="gramEnd"/>
      <w:r w:rsidRPr="009A714D">
        <w:rPr>
          <w:rFonts w:ascii="Bookman Old Style" w:hAnsi="Bookman Old Style"/>
          <w:sz w:val="20"/>
        </w:rPr>
        <w:t xml:space="preserve"> pihak. Dalam hal ini, sebambangan merupakan jalan terakhir bagi calon suami karena pihak keluarga pihak perempuan tidak setuju atau pihak pihak laki-laki tidak mengikuti tata </w:t>
      </w:r>
      <w:proofErr w:type="gramStart"/>
      <w:r w:rsidRPr="009A714D">
        <w:rPr>
          <w:rFonts w:ascii="Bookman Old Style" w:hAnsi="Bookman Old Style"/>
          <w:sz w:val="20"/>
        </w:rPr>
        <w:t>cara</w:t>
      </w:r>
      <w:proofErr w:type="gramEnd"/>
      <w:r w:rsidRPr="009A714D">
        <w:rPr>
          <w:rFonts w:ascii="Bookman Old Style" w:hAnsi="Bookman Old Style"/>
          <w:sz w:val="20"/>
        </w:rPr>
        <w:t xml:space="preserve"> yang ditetapkan adat. Proses </w:t>
      </w:r>
      <w:r>
        <w:rPr>
          <w:rFonts w:ascii="Bookman Old Style" w:hAnsi="Bookman Old Style"/>
          <w:sz w:val="20"/>
        </w:rPr>
        <w:t>melarikan</w:t>
      </w:r>
      <w:r w:rsidRPr="009A714D">
        <w:rPr>
          <w:rFonts w:ascii="Bookman Old Style" w:hAnsi="Bookman Old Style"/>
          <w:sz w:val="20"/>
        </w:rPr>
        <w:t xml:space="preserve"> mempelai wanita tidak dilakukan sendiri oleh mempelai pria. Meski demikian, ia dibantu oleh teman dan kerabatnya, dan kemudian keduanya dinikahkan oleh kepala adat yang berwenang</w:t>
      </w:r>
      <w:r>
        <w:rPr>
          <w:rFonts w:ascii="Bookman Old Style" w:hAnsi="Bookman Old Style"/>
          <w:sz w:val="20"/>
        </w:rPr>
        <w:t xml:space="preserve"> </w:t>
      </w:r>
      <w:r w:rsidR="003F78C7">
        <w:rPr>
          <w:rFonts w:ascii="Bookman Old Style" w:hAnsi="Bookman Old Style"/>
          <w:sz w:val="20"/>
        </w:rPr>
        <w:fldChar w:fldCharType="begin" w:fldLock="1"/>
      </w:r>
      <w:r w:rsidR="00372A1D">
        <w:rPr>
          <w:rFonts w:ascii="Bookman Old Style" w:hAnsi="Bookman Old Style"/>
          <w:sz w:val="20"/>
        </w:rPr>
        <w:instrText>ADDIN CSL_CITATION {"citationItems":[{"id":"ITEM-1","itemData":{"ISBN":"2830-3180","author":[{"dropping-particle":"","family":"Moita","given":"Sulsalman","non-dropping-particle":"","parse-names":false,"suffix":""},{"dropping-particle":"","family":"Rusli","given":"Muhammad","non-dropping-particle":"","parse-names":false,"suffix":""},{"dropping-particle":"","family":"Jabar","given":"Aryuni Salpiana","non-dropping-particle":"","parse-names":false,"suffix":""}],"container-title":"Indonesian Annual Conference Series","id":"ITEM-1","issued":{"date-parts":[["2022"]]},"page":"39-42","title":"Proses Penyelesaian Kawin Lari (Mombolasuako) Pada Masyarakat Suku Tolaki di Kabupaten Konawe Selatan","type":"article-journal"},"uris":["http://www.mendeley.com/documents/?uuid=c1c80813-4307-40c3-b9a9-2caa3441ddc8"]}],"mendeley":{"formattedCitation":"(Moita et al., 2022)","plainTextFormattedCitation":"(Moita et al., 2022)","previouslyFormattedCitation":"(Moita et al., 2022)"},"properties":{"noteIndex":0},"schema":"https://github.com/citation-style-language/schema/raw/master/csl-citation.json"}</w:instrText>
      </w:r>
      <w:r w:rsidR="003F78C7">
        <w:rPr>
          <w:rFonts w:ascii="Bookman Old Style" w:hAnsi="Bookman Old Style"/>
          <w:sz w:val="20"/>
        </w:rPr>
        <w:fldChar w:fldCharType="separate"/>
      </w:r>
      <w:r w:rsidR="003F78C7" w:rsidRPr="003F78C7">
        <w:rPr>
          <w:rFonts w:ascii="Bookman Old Style" w:hAnsi="Bookman Old Style"/>
          <w:noProof/>
          <w:sz w:val="20"/>
        </w:rPr>
        <w:t>(Moita et al., 2022)</w:t>
      </w:r>
      <w:r w:rsidR="003F78C7">
        <w:rPr>
          <w:rFonts w:ascii="Bookman Old Style" w:hAnsi="Bookman Old Style"/>
          <w:sz w:val="20"/>
        </w:rPr>
        <w:fldChar w:fldCharType="end"/>
      </w:r>
      <w:r w:rsidR="003F78C7">
        <w:rPr>
          <w:rFonts w:ascii="Bookman Old Style" w:hAnsi="Bookman Old Style"/>
          <w:sz w:val="20"/>
        </w:rPr>
        <w:t>.</w:t>
      </w:r>
      <w:r w:rsidR="00B15604">
        <w:rPr>
          <w:rFonts w:ascii="Bookman Old Style" w:hAnsi="Bookman Old Style"/>
          <w:sz w:val="20"/>
        </w:rPr>
        <w:t xml:space="preserve"> </w:t>
      </w:r>
      <w:proofErr w:type="gramStart"/>
      <w:r w:rsidR="007551CE" w:rsidRPr="009A714D">
        <w:rPr>
          <w:rFonts w:ascii="Bookman Old Style" w:hAnsi="Bookman Old Style"/>
          <w:sz w:val="20"/>
        </w:rPr>
        <w:t xml:space="preserve">Tradisi serupa juga dapat ditemui di daerah lain, seperti perkawinan merariq </w:t>
      </w:r>
      <w:r w:rsidR="007551CE">
        <w:rPr>
          <w:rFonts w:ascii="Bookman Old Style" w:hAnsi="Bookman Old Style"/>
          <w:sz w:val="20"/>
        </w:rPr>
        <w:t>di antara Suku Sasak di Lombok Nusa Tenggara Barat</w:t>
      </w:r>
      <w:r w:rsidR="007551CE" w:rsidRPr="009A714D">
        <w:rPr>
          <w:rFonts w:ascii="Bookman Old Style" w:hAnsi="Bookman Old Style"/>
          <w:sz w:val="20"/>
        </w:rPr>
        <w:t>, kawin lari di Bali, perkawinan Nangkih di antara orang Karo, atau tradisi Marlojong di Sumatera Utara.</w:t>
      </w:r>
      <w:proofErr w:type="gramEnd"/>
      <w:r w:rsidR="007551CE" w:rsidRPr="009A714D">
        <w:rPr>
          <w:rFonts w:ascii="Bookman Old Style" w:hAnsi="Bookman Old Style"/>
          <w:sz w:val="20"/>
        </w:rPr>
        <w:t xml:space="preserve"> </w:t>
      </w:r>
      <w:proofErr w:type="gramStart"/>
      <w:r w:rsidR="007551CE" w:rsidRPr="009A714D">
        <w:rPr>
          <w:rFonts w:ascii="Bookman Old Style" w:hAnsi="Bookman Old Style"/>
          <w:sz w:val="20"/>
        </w:rPr>
        <w:t>Varian perkawinan ini merupakan bagian dari tradisi yang hidup di daerah setempat sebagai jalan terakhir bagi pasangan yang bertekad menikah namun terhalang berbagai prosedur.</w:t>
      </w:r>
      <w:proofErr w:type="gramEnd"/>
      <w:r w:rsidR="007551CE" w:rsidRPr="009A714D">
        <w:rPr>
          <w:rFonts w:ascii="Bookman Old Style" w:hAnsi="Bookman Old Style"/>
          <w:sz w:val="20"/>
        </w:rPr>
        <w:t xml:space="preserve"> Setiap kelompok masyarakat adat tentunya memiliki kearifan tersendiri dalam melestarikan tradisi ini</w:t>
      </w:r>
      <w:r w:rsidR="00372A1D">
        <w:rPr>
          <w:rFonts w:ascii="Bookman Old Style" w:hAnsi="Bookman Old Style"/>
          <w:sz w:val="20"/>
        </w:rPr>
        <w:t xml:space="preserve"> </w:t>
      </w:r>
      <w:r w:rsidR="00372A1D">
        <w:rPr>
          <w:rFonts w:ascii="Bookman Old Style" w:hAnsi="Bookman Old Style"/>
          <w:sz w:val="20"/>
        </w:rPr>
        <w:fldChar w:fldCharType="begin" w:fldLock="1"/>
      </w:r>
      <w:r w:rsidR="00372A1D">
        <w:rPr>
          <w:rFonts w:ascii="Bookman Old Style" w:hAnsi="Bookman Old Style"/>
          <w:sz w:val="20"/>
        </w:rPr>
        <w:instrText>ADDIN CSL_CITATION {"citationItems":[{"id":"ITEM-1","itemData":{"DOI":"https://doi.org/10.32488/harmoni.v18i2.334","author":[{"dropping-particle":"","family":"Syaerozi","given":"Ahmad","non-dropping-particle":"","parse-names":false,"suffix":""}],"container-title":"Jurnal Multikultural &amp; Multireligius","id":"ITEM-1","issue":"2","issued":{"date-parts":[["2019"]]},"page":"337-354","title":"REVITALISASI ADAT KAWIN LARI (MERARIQ) SUKU SASAK SEBAGAI UPAYA PENCEGAHAN PERNIKAHAN ANAK DAN SIRRI: SEBUAH ADAT KAWIN LARI (MERARIQ) SUKU SASAK SEBAGAI UPAYA PEMIKIRAN","type":"article-journal","volume":"18"},"uris":["http://www.mendeley.com/documents/?uuid=53b2b8a4-0d90-4000-9fc2-095f97524828"]}],"mendeley":{"formattedCitation":"(Syaerozi, 2019)","manualFormatting":"(Syaerozi, 2019","plainTextFormattedCitation":"(Syaerozi, 2019)","previouslyFormattedCitation":"(Syaerozi, 2019)"},"properties":{"noteIndex":0},"schema":"https://github.com/citation-style-language/schema/raw/master/csl-citation.json"}</w:instrText>
      </w:r>
      <w:r w:rsidR="00372A1D">
        <w:rPr>
          <w:rFonts w:ascii="Bookman Old Style" w:hAnsi="Bookman Old Style"/>
          <w:sz w:val="20"/>
        </w:rPr>
        <w:fldChar w:fldCharType="separate"/>
      </w:r>
      <w:r w:rsidR="00372A1D" w:rsidRPr="00372A1D">
        <w:rPr>
          <w:rFonts w:ascii="Bookman Old Style" w:hAnsi="Bookman Old Style"/>
          <w:noProof/>
          <w:sz w:val="20"/>
        </w:rPr>
        <w:t>(Syaerozi, 2019</w:t>
      </w:r>
      <w:r w:rsidR="00372A1D">
        <w:rPr>
          <w:rFonts w:ascii="Bookman Old Style" w:hAnsi="Bookman Old Style"/>
          <w:sz w:val="20"/>
        </w:rPr>
        <w:fldChar w:fldCharType="end"/>
      </w:r>
      <w:r w:rsidR="00372A1D">
        <w:rPr>
          <w:rFonts w:ascii="Bookman Old Style" w:hAnsi="Bookman Old Style"/>
          <w:sz w:val="20"/>
        </w:rPr>
        <w:t>;</w:t>
      </w:r>
      <w:r w:rsidR="00372A1D" w:rsidRPr="00372A1D">
        <w:rPr>
          <w:rFonts w:ascii="Bookman Old Style" w:hAnsi="Bookman Old Style"/>
          <w:noProof/>
          <w:sz w:val="20"/>
        </w:rPr>
        <w:t xml:space="preserve"> </w:t>
      </w:r>
      <w:r w:rsidR="00372A1D">
        <w:rPr>
          <w:rFonts w:ascii="Bookman Old Style" w:hAnsi="Bookman Old Style"/>
          <w:sz w:val="20"/>
        </w:rPr>
        <w:fldChar w:fldCharType="begin" w:fldLock="1"/>
      </w:r>
      <w:r w:rsidR="00372A1D">
        <w:rPr>
          <w:rFonts w:ascii="Bookman Old Style" w:hAnsi="Bookman Old Style"/>
          <w:sz w:val="20"/>
        </w:rPr>
        <w:instrText>ADDIN CSL_CITATION {"citationItems":[{"id":"ITEM-1","itemData":{"author":[{"dropping-particle":"","family":"Thirwaty Arsal","given":"","non-dropping-particle":"","parse-names":false,"suffix":""}],"container-title":"Sosiologi Pedesaan","id":"ITEM-1","issue":"02","issued":{"date-parts":[["2020"]]},"page":"178","title":"Nikah Siri dalam TInjauan Demografi","type":"article-journal","volume":"12"},"uris":["http://www.mendeley.com/documents/?uuid=5fd540c5-9e1b-41b4-b9a0-14f734702457"]}],"mendeley":{"formattedCitation":"(Thirwaty Arsal, 2020)","manualFormatting":"Thirwaty Arsal, 2020","plainTextFormattedCitation":"(Thirwaty Arsal, 2020)","previouslyFormattedCitation":"(Thirwaty Arsal, 2020)"},"properties":{"noteIndex":0},"schema":"https://github.com/citation-style-language/schema/raw/master/csl-citation.json"}</w:instrText>
      </w:r>
      <w:r w:rsidR="00372A1D">
        <w:rPr>
          <w:rFonts w:ascii="Bookman Old Style" w:hAnsi="Bookman Old Style"/>
          <w:sz w:val="20"/>
        </w:rPr>
        <w:fldChar w:fldCharType="separate"/>
      </w:r>
      <w:r w:rsidR="00372A1D" w:rsidRPr="00372A1D">
        <w:rPr>
          <w:rFonts w:ascii="Bookman Old Style" w:hAnsi="Bookman Old Style"/>
          <w:noProof/>
          <w:sz w:val="20"/>
        </w:rPr>
        <w:t>Thirwaty Arsal, 2020</w:t>
      </w:r>
      <w:r w:rsidR="00372A1D">
        <w:rPr>
          <w:rFonts w:ascii="Bookman Old Style" w:hAnsi="Bookman Old Style"/>
          <w:sz w:val="20"/>
        </w:rPr>
        <w:fldChar w:fldCharType="end"/>
      </w:r>
      <w:r w:rsidR="00372A1D">
        <w:rPr>
          <w:rFonts w:ascii="Bookman Old Style" w:hAnsi="Bookman Old Style"/>
          <w:sz w:val="20"/>
        </w:rPr>
        <w:t>)</w:t>
      </w:r>
      <w:r w:rsidR="003F78C7" w:rsidRPr="003F78C7">
        <w:rPr>
          <w:rFonts w:ascii="Bookman Old Style" w:hAnsi="Bookman Old Style"/>
          <w:sz w:val="20"/>
        </w:rPr>
        <w:t>.</w:t>
      </w:r>
      <w:r w:rsidR="007551CE">
        <w:rPr>
          <w:rFonts w:ascii="Bookman Old Style" w:hAnsi="Bookman Old Style"/>
          <w:sz w:val="20"/>
        </w:rPr>
        <w:t xml:space="preserve"> </w:t>
      </w:r>
      <w:r w:rsidRPr="009A714D">
        <w:rPr>
          <w:rFonts w:ascii="Bookman Old Style" w:hAnsi="Bookman Old Style"/>
          <w:sz w:val="20"/>
        </w:rPr>
        <w:t xml:space="preserve">Oleh karena itu, penting untuk ditekankan bahwa berbagai varian perkawinan tersebut tidak termasuk dalam pengertian kawin lari yang dimaksud dalam </w:t>
      </w:r>
      <w:r>
        <w:rPr>
          <w:rFonts w:ascii="Bookman Old Style" w:hAnsi="Bookman Old Style"/>
          <w:sz w:val="20"/>
        </w:rPr>
        <w:t>pembahasan</w:t>
      </w:r>
      <w:r w:rsidRPr="009A714D">
        <w:rPr>
          <w:rFonts w:ascii="Bookman Old Style" w:hAnsi="Bookman Old Style"/>
          <w:sz w:val="20"/>
        </w:rPr>
        <w:t xml:space="preserve"> ini. </w:t>
      </w:r>
      <w:proofErr w:type="gramStart"/>
      <w:r w:rsidRPr="009A714D">
        <w:rPr>
          <w:rFonts w:ascii="Bookman Old Style" w:hAnsi="Bookman Old Style"/>
          <w:sz w:val="20"/>
        </w:rPr>
        <w:t>Kawin lari yang dimaksud dalam pembahasan ini lebih dimaksudkan sebagai perbuatan yang memiliki makna negatif, dalam arti melanggar aturan negara, ketentuan agam</w:t>
      </w:r>
      <w:r>
        <w:rPr>
          <w:rFonts w:ascii="Bookman Old Style" w:hAnsi="Bookman Old Style"/>
          <w:sz w:val="20"/>
        </w:rPr>
        <w:t xml:space="preserve">a, dan aturan adat Minangkabau </w:t>
      </w:r>
      <w:r w:rsidRPr="009A714D">
        <w:rPr>
          <w:rFonts w:ascii="Bookman Old Style" w:hAnsi="Bookman Old Style"/>
          <w:sz w:val="20"/>
        </w:rPr>
        <w:t>yang sebenarnya berlatar belakang budaya Provinsi Sumatera Barat.</w:t>
      </w:r>
      <w:proofErr w:type="gramEnd"/>
      <w:r w:rsidRPr="009A714D">
        <w:rPr>
          <w:rFonts w:ascii="Bookman Old Style" w:hAnsi="Bookman Old Style"/>
          <w:sz w:val="20"/>
        </w:rPr>
        <w:t xml:space="preserve"> </w:t>
      </w:r>
      <w:proofErr w:type="gramStart"/>
      <w:r w:rsidRPr="009A714D">
        <w:rPr>
          <w:rFonts w:ascii="Bookman Old Style" w:hAnsi="Bookman Old Style"/>
          <w:sz w:val="20"/>
        </w:rPr>
        <w:t xml:space="preserve">Dalam hal ini, kawin lari yang dilakukan di wilayah Sumbar sebagian </w:t>
      </w:r>
      <w:r w:rsidR="007551CE">
        <w:rPr>
          <w:rFonts w:ascii="Bookman Old Style" w:hAnsi="Bookman Old Style"/>
          <w:sz w:val="20"/>
        </w:rPr>
        <w:t>besar dilakukan di Kota Padang.</w:t>
      </w:r>
      <w:proofErr w:type="gramEnd"/>
    </w:p>
    <w:p w:rsidR="006B0648" w:rsidRPr="0019111A" w:rsidRDefault="00372A1D">
      <w:pPr>
        <w:pStyle w:val="MDPI21heading1"/>
        <w:numPr>
          <w:ilvl w:val="0"/>
          <w:numId w:val="1"/>
        </w:numPr>
        <w:spacing w:before="120"/>
        <w:ind w:left="357" w:hanging="357"/>
        <w:rPr>
          <w:rFonts w:ascii="Bookman Old Style" w:hAnsi="Bookman Old Style" w:cs="Bookman Old Style"/>
          <w:szCs w:val="20"/>
        </w:rPr>
      </w:pPr>
      <w:r w:rsidRPr="0019111A">
        <w:rPr>
          <w:rFonts w:ascii="Bookman Old Style" w:hAnsi="Bookman Old Style" w:cs="Bookman Old Style"/>
          <w:szCs w:val="20"/>
        </w:rPr>
        <w:t>M</w:t>
      </w:r>
      <w:r w:rsidR="00DE2F22" w:rsidRPr="0019111A">
        <w:rPr>
          <w:rFonts w:ascii="Bookman Old Style" w:hAnsi="Bookman Old Style" w:cs="Bookman Old Style"/>
          <w:szCs w:val="20"/>
        </w:rPr>
        <w:t>etode</w:t>
      </w:r>
      <w:r>
        <w:rPr>
          <w:rFonts w:ascii="Bookman Old Style" w:hAnsi="Bookman Old Style" w:cs="Bookman Old Style"/>
          <w:szCs w:val="20"/>
        </w:rPr>
        <w:t xml:space="preserve"> </w:t>
      </w:r>
    </w:p>
    <w:p w:rsidR="00596547" w:rsidRPr="009832FC" w:rsidRDefault="00372A1D" w:rsidP="00596547">
      <w:pPr>
        <w:spacing w:line="240" w:lineRule="auto"/>
        <w:ind w:firstLine="357"/>
        <w:rPr>
          <w:rFonts w:ascii="Bookman Old Style" w:hAnsi="Bookman Old Style"/>
          <w:color w:val="auto"/>
          <w:sz w:val="20"/>
        </w:rPr>
      </w:pPr>
      <w:r w:rsidRPr="009832FC">
        <w:rPr>
          <w:rFonts w:ascii="Bookman Old Style" w:hAnsi="Bookman Old Style" w:cstheme="minorBidi"/>
          <w:color w:val="auto"/>
          <w:sz w:val="20"/>
        </w:rPr>
        <w:t xml:space="preserve">Studi tentang “Intitusionalisasi Kawin Praktik Kawin Lari: Aktor, Pola Kerja dan Disfungsi Sistim Hukum Perkawinan” ini merupakan kajian sosio-legal yang berasumsi bahwa hukum </w:t>
      </w:r>
      <w:r w:rsidR="00596547" w:rsidRPr="009832FC">
        <w:rPr>
          <w:rFonts w:ascii="Bookman Old Style" w:hAnsi="Bookman Old Style" w:cstheme="minorBidi"/>
          <w:color w:val="auto"/>
          <w:sz w:val="20"/>
        </w:rPr>
        <w:t>dan norma perkawinan</w:t>
      </w:r>
      <w:r w:rsidRPr="009832FC">
        <w:rPr>
          <w:rFonts w:ascii="Bookman Old Style" w:hAnsi="Bookman Old Style" w:cstheme="minorBidi"/>
          <w:color w:val="auto"/>
          <w:sz w:val="20"/>
        </w:rPr>
        <w:t xml:space="preserve">, sejatinya dapat menjadi pemain utama dalam mengatasi </w:t>
      </w:r>
      <w:r w:rsidR="00596547" w:rsidRPr="009832FC">
        <w:rPr>
          <w:rFonts w:ascii="Bookman Old Style" w:hAnsi="Bookman Old Style" w:cstheme="minorBidi"/>
          <w:color w:val="auto"/>
          <w:sz w:val="20"/>
        </w:rPr>
        <w:t>persoalan hubungan dalam perkawinan</w:t>
      </w:r>
      <w:r w:rsidRPr="009832FC">
        <w:rPr>
          <w:rFonts w:ascii="Bookman Old Style" w:hAnsi="Bookman Old Style" w:cstheme="minorBidi"/>
          <w:color w:val="auto"/>
          <w:sz w:val="20"/>
        </w:rPr>
        <w:t xml:space="preserve"> </w:t>
      </w:r>
      <w:r w:rsidRPr="009832FC">
        <w:rPr>
          <w:rFonts w:ascii="Bookman Old Style" w:hAnsi="Bookman Old Style" w:cstheme="minorBidi"/>
          <w:color w:val="auto"/>
          <w:sz w:val="20"/>
        </w:rPr>
        <w:fldChar w:fldCharType="begin" w:fldLock="1"/>
      </w:r>
      <w:r w:rsidRPr="009832FC">
        <w:rPr>
          <w:rFonts w:ascii="Bookman Old Style" w:hAnsi="Bookman Old Style" w:cstheme="minorBidi"/>
          <w:color w:val="auto"/>
          <w:sz w:val="20"/>
        </w:rPr>
        <w:instrText>ADDIN CSL_CITATION {"citationItems":[{"id":"ITEM-1","itemData":{"author":[{"dropping-particle":"","family":"Klaus A Ziegert","given":"","non-dropping-particle":"","parse-names":false,"suffix":""}],"editor":[{"dropping-particle":"","family":"Reza Banakar &amp; Max Travers","given":"","non-dropping-particle":"","parse-names":false,"suffix":""}],"id":"ITEM-1","issued":{"date-parts":[["2005"]]},"number-of-pages":"49-68","publisher":"Hart Publishing Oxford and Portland Oregon","publisher-place":"Onati","title":"Systems Theory and Qualitative Socio-Legal Research","type":"book"},"uris":["http://www.mendeley.com/documents/?uuid=107d110f-1eae-4466-8857-79f1e30ebf69"]}],"mendeley":{"formattedCitation":"(Klaus A Ziegert, 2005)","plainTextFormattedCitation":"(Klaus A Ziegert, 2005)","previouslyFormattedCitation":"(Klaus A Ziegert, 2005)"},"properties":{"noteIndex":0},"schema":"https://github.com/citation-style-language/schema/raw/master/csl-citation.json"}</w:instrText>
      </w:r>
      <w:r w:rsidRPr="009832FC">
        <w:rPr>
          <w:rFonts w:ascii="Bookman Old Style" w:hAnsi="Bookman Old Style" w:cstheme="minorBidi"/>
          <w:color w:val="auto"/>
          <w:sz w:val="20"/>
        </w:rPr>
        <w:fldChar w:fldCharType="separate"/>
      </w:r>
      <w:r w:rsidRPr="009832FC">
        <w:rPr>
          <w:rFonts w:ascii="Bookman Old Style" w:hAnsi="Bookman Old Style" w:cstheme="minorBidi"/>
          <w:noProof/>
          <w:color w:val="auto"/>
          <w:sz w:val="20"/>
        </w:rPr>
        <w:t>(Klaus A Ziegert, 2005)</w:t>
      </w:r>
      <w:r w:rsidRPr="009832FC">
        <w:rPr>
          <w:rFonts w:ascii="Bookman Old Style" w:hAnsi="Bookman Old Style" w:cstheme="minorBidi"/>
          <w:color w:val="auto"/>
          <w:sz w:val="20"/>
        </w:rPr>
        <w:fldChar w:fldCharType="end"/>
      </w:r>
      <w:r w:rsidR="00596547" w:rsidRPr="009832FC">
        <w:rPr>
          <w:rFonts w:ascii="Bookman Old Style" w:hAnsi="Bookman Old Style" w:cstheme="minorBidi"/>
          <w:color w:val="auto"/>
          <w:sz w:val="20"/>
        </w:rPr>
        <w:t xml:space="preserve">. </w:t>
      </w:r>
      <w:proofErr w:type="gramStart"/>
      <w:r w:rsidR="00596547" w:rsidRPr="009832FC">
        <w:rPr>
          <w:rFonts w:ascii="Bookman Old Style" w:hAnsi="Bookman Old Style"/>
          <w:color w:val="auto"/>
          <w:sz w:val="20"/>
        </w:rPr>
        <w:t>Di samping itu kajian ini juga merupakan fenomena perubahan sosial dalam praktik perkawinan yang ditimbulkan oleh dinamika sosial yang berkembang.</w:t>
      </w:r>
      <w:proofErr w:type="gramEnd"/>
      <w:r w:rsidR="00596547" w:rsidRPr="009832FC">
        <w:rPr>
          <w:rFonts w:ascii="Bookman Old Style" w:hAnsi="Bookman Old Style"/>
          <w:color w:val="auto"/>
          <w:sz w:val="20"/>
        </w:rPr>
        <w:t xml:space="preserve"> </w:t>
      </w:r>
      <w:proofErr w:type="gramStart"/>
      <w:r w:rsidR="00596547" w:rsidRPr="009832FC">
        <w:rPr>
          <w:rFonts w:ascii="Bookman Old Style" w:hAnsi="Bookman Old Style"/>
          <w:color w:val="auto"/>
          <w:sz w:val="20"/>
        </w:rPr>
        <w:t>Data penelitian diperoleh dari</w:t>
      </w:r>
      <w:r w:rsidR="00596547" w:rsidRPr="009832FC">
        <w:rPr>
          <w:rFonts w:ascii="Bookman Old Style" w:hAnsi="Bookman Old Style" w:cstheme="minorBidi"/>
          <w:color w:val="auto"/>
          <w:sz w:val="20"/>
        </w:rPr>
        <w:t xml:space="preserve"> </w:t>
      </w:r>
      <w:r w:rsidR="00596547" w:rsidRPr="009832FC">
        <w:rPr>
          <w:rFonts w:ascii="Bookman Old Style" w:hAnsi="Bookman Old Style"/>
          <w:color w:val="auto"/>
          <w:sz w:val="20"/>
        </w:rPr>
        <w:t>wawancara, observasi, dan studi dokumen, artikel ini mencoba menyajikan data, informasi, dan analisis kualitatif terkait isu kawin lari di Kota Padang.</w:t>
      </w:r>
      <w:proofErr w:type="gramEnd"/>
    </w:p>
    <w:p w:rsidR="00596547" w:rsidRPr="009832FC" w:rsidRDefault="00596547" w:rsidP="00303ADB">
      <w:pPr>
        <w:spacing w:line="240" w:lineRule="auto"/>
        <w:ind w:firstLine="357"/>
        <w:rPr>
          <w:rFonts w:ascii="Bookman Old Style" w:hAnsi="Bookman Old Style"/>
          <w:color w:val="auto"/>
          <w:sz w:val="20"/>
        </w:rPr>
      </w:pPr>
      <w:r w:rsidRPr="009832FC">
        <w:rPr>
          <w:rFonts w:ascii="Bookman Old Style" w:hAnsi="Bookman Old Style"/>
          <w:color w:val="auto"/>
          <w:sz w:val="20"/>
        </w:rPr>
        <w:t xml:space="preserve">Analisis data pada penelitian ini dilakukan melalui beberapa tahapan: Pertama, data yang diperoleh melalui </w:t>
      </w:r>
      <w:r w:rsidR="00B15604" w:rsidRPr="009832FC">
        <w:rPr>
          <w:rFonts w:ascii="Bookman Old Style" w:hAnsi="Bookman Old Style"/>
          <w:color w:val="auto"/>
          <w:sz w:val="20"/>
        </w:rPr>
        <w:t xml:space="preserve">wawancara dilengkapi dengan </w:t>
      </w:r>
      <w:r w:rsidRPr="009832FC">
        <w:rPr>
          <w:rFonts w:ascii="Bookman Old Style" w:hAnsi="Bookman Old Style"/>
          <w:color w:val="auto"/>
          <w:sz w:val="20"/>
        </w:rPr>
        <w:t xml:space="preserve">diperbandingkan dan diuji dengan beberapa keterangan informan lain, melalui buku, dokumen-dokumen dan hasil-hasil penelitian yang berkaitan, kemudian diklasifikasi sehingga melahirkan kategori-kategori. </w:t>
      </w:r>
      <w:proofErr w:type="gramStart"/>
      <w:r w:rsidRPr="009832FC">
        <w:rPr>
          <w:rFonts w:ascii="Bookman Old Style" w:hAnsi="Bookman Old Style"/>
          <w:color w:val="auto"/>
          <w:sz w:val="20"/>
        </w:rPr>
        <w:t>Kedua, kategori-kategori itu selanjutnya dicari ciri-ciri pokoknya untuk diketahui persamaan dan penggabungannya.</w:t>
      </w:r>
      <w:proofErr w:type="gramEnd"/>
      <w:r w:rsidRPr="009832FC">
        <w:rPr>
          <w:rFonts w:ascii="Bookman Old Style" w:hAnsi="Bookman Old Style"/>
          <w:color w:val="auto"/>
          <w:sz w:val="20"/>
        </w:rPr>
        <w:t xml:space="preserve"> Ketiga, kategori itu dihubungkan antara satu </w:t>
      </w:r>
      <w:proofErr w:type="gramStart"/>
      <w:r w:rsidRPr="009832FC">
        <w:rPr>
          <w:rFonts w:ascii="Bookman Old Style" w:hAnsi="Bookman Old Style"/>
          <w:color w:val="auto"/>
          <w:sz w:val="20"/>
        </w:rPr>
        <w:t>sama</w:t>
      </w:r>
      <w:proofErr w:type="gramEnd"/>
      <w:r w:rsidRPr="009832FC">
        <w:rPr>
          <w:rFonts w:ascii="Bookman Old Style" w:hAnsi="Bookman Old Style"/>
          <w:color w:val="auto"/>
          <w:sz w:val="20"/>
        </w:rPr>
        <w:t xml:space="preserve"> lain, sehingga melahirkan proposisi. Keempat, proposisi-proposisi dihubungkan lagi satu sama lain sehingga membangun sebuah pemahaman akhir terhadap </w:t>
      </w:r>
      <w:r w:rsidR="00B15604" w:rsidRPr="009832FC">
        <w:rPr>
          <w:rFonts w:ascii="Bookman Old Style" w:hAnsi="Bookman Old Style"/>
          <w:color w:val="auto"/>
          <w:sz w:val="20"/>
        </w:rPr>
        <w:t xml:space="preserve">fenomena praktik kawin lari </w:t>
      </w:r>
      <w:r w:rsidR="00B15604" w:rsidRPr="009832FC">
        <w:rPr>
          <w:rFonts w:ascii="Bookman Old Style" w:hAnsi="Bookman Old Style"/>
          <w:color w:val="auto"/>
          <w:sz w:val="20"/>
        </w:rPr>
        <w:lastRenderedPageBreak/>
        <w:t xml:space="preserve">sebagai pilihan oleh oknum masyrakat, dan </w:t>
      </w:r>
      <w:r w:rsidRPr="009832FC">
        <w:rPr>
          <w:rFonts w:ascii="Bookman Old Style" w:hAnsi="Bookman Old Style"/>
          <w:color w:val="auto"/>
          <w:sz w:val="20"/>
        </w:rPr>
        <w:t>selanjutnya dianalisis dengan teori-teori yang berkaitan yang pada akhirny</w:t>
      </w:r>
      <w:r w:rsidR="00303ADB" w:rsidRPr="009832FC">
        <w:rPr>
          <w:rFonts w:ascii="Bookman Old Style" w:hAnsi="Bookman Old Style"/>
          <w:color w:val="auto"/>
          <w:sz w:val="20"/>
        </w:rPr>
        <w:t>a membawa pada suatu kesimpulan</w:t>
      </w:r>
      <w:r w:rsidRPr="009832FC">
        <w:rPr>
          <w:rFonts w:ascii="Bookman Old Style" w:hAnsi="Bookman Old Style"/>
          <w:color w:val="auto"/>
          <w:sz w:val="20"/>
        </w:rPr>
        <w:t xml:space="preserve"> </w:t>
      </w:r>
      <w:r w:rsidRPr="009832FC">
        <w:rPr>
          <w:rFonts w:ascii="Bookman Old Style" w:hAnsi="Bookman Old Style"/>
          <w:color w:val="auto"/>
          <w:sz w:val="20"/>
        </w:rPr>
        <w:fldChar w:fldCharType="begin" w:fldLock="1"/>
      </w:r>
      <w:r w:rsidRPr="009832FC">
        <w:rPr>
          <w:rFonts w:ascii="Bookman Old Style" w:hAnsi="Bookman Old Style"/>
          <w:color w:val="auto"/>
          <w:sz w:val="20"/>
        </w:rPr>
        <w:instrText>ADDIN CSL_CITATION {"citationItems":[{"id":"ITEM-1","itemData":{"author":[{"dropping-particle":"","family":"Jonathan Sarwono","given":"","non-dropping-particle":"","parse-names":false,"suffix":""}],"id":"ITEM-1","issued":{"date-parts":[["2013"]]},"number-of-pages":"28","publisher":"ANDI","publisher-place":"Yogyakarta","title":"Strategi Melakukan Riset","type":"book"},"uris":["http://www.mendeley.com/documents/?uuid=fc97d6ea-c6d4-41f4-8aa4-642124f673a0"]}],"mendeley":{"formattedCitation":"(Jonathan Sarwono, 2013)","plainTextFormattedCitation":"(Jonathan Sarwono, 2013)","previouslyFormattedCitation":"(Jonathan Sarwono, 2013)"},"properties":{"noteIndex":0},"schema":"https://github.com/citation-style-language/schema/raw/master/csl-citation.json"}</w:instrText>
      </w:r>
      <w:r w:rsidRPr="009832FC">
        <w:rPr>
          <w:rFonts w:ascii="Bookman Old Style" w:hAnsi="Bookman Old Style"/>
          <w:color w:val="auto"/>
          <w:sz w:val="20"/>
        </w:rPr>
        <w:fldChar w:fldCharType="separate"/>
      </w:r>
      <w:r w:rsidRPr="009832FC">
        <w:rPr>
          <w:rFonts w:ascii="Bookman Old Style" w:hAnsi="Bookman Old Style"/>
          <w:noProof/>
          <w:color w:val="auto"/>
          <w:sz w:val="20"/>
        </w:rPr>
        <w:t>(Jonathan Sarwono, 2013)</w:t>
      </w:r>
      <w:r w:rsidRPr="009832FC">
        <w:rPr>
          <w:rFonts w:ascii="Bookman Old Style" w:hAnsi="Bookman Old Style"/>
          <w:color w:val="auto"/>
          <w:sz w:val="20"/>
        </w:rPr>
        <w:fldChar w:fldCharType="end"/>
      </w:r>
      <w:r w:rsidR="00B15604" w:rsidRPr="009832FC">
        <w:rPr>
          <w:rFonts w:ascii="Bookman Old Style" w:hAnsi="Bookman Old Style"/>
          <w:color w:val="auto"/>
          <w:sz w:val="20"/>
        </w:rPr>
        <w:t>.</w:t>
      </w:r>
    </w:p>
    <w:p w:rsidR="006B0648" w:rsidRDefault="00DE2F22">
      <w:pPr>
        <w:pStyle w:val="MDPI21heading1"/>
        <w:numPr>
          <w:ilvl w:val="0"/>
          <w:numId w:val="1"/>
        </w:numPr>
        <w:spacing w:before="120"/>
        <w:ind w:left="357" w:hanging="357"/>
        <w:rPr>
          <w:rFonts w:ascii="Bookman Old Style" w:hAnsi="Bookman Old Style" w:cs="Bookman Old Style"/>
          <w:szCs w:val="20"/>
        </w:rPr>
      </w:pPr>
      <w:r w:rsidRPr="0019111A">
        <w:rPr>
          <w:rFonts w:ascii="Bookman Old Style" w:hAnsi="Bookman Old Style" w:cs="Bookman Old Style"/>
          <w:szCs w:val="20"/>
        </w:rPr>
        <w:t>Hasil</w:t>
      </w:r>
    </w:p>
    <w:p w:rsidR="00876B73" w:rsidRPr="00876B73" w:rsidRDefault="00EF373D" w:rsidP="007551CE">
      <w:pPr>
        <w:pStyle w:val="MDPI21heading1"/>
        <w:spacing w:before="120"/>
        <w:rPr>
          <w:rFonts w:ascii="Bookman Old Style" w:hAnsi="Bookman Old Style" w:cs="Bookman Old Style"/>
          <w:b w:val="0"/>
          <w:bCs/>
          <w:szCs w:val="20"/>
        </w:rPr>
      </w:pPr>
      <w:r>
        <w:rPr>
          <w:rFonts w:ascii="Bookman Old Style" w:hAnsi="Bookman Old Style" w:cs="Bookman Old Style"/>
          <w:b w:val="0"/>
          <w:bCs/>
          <w:szCs w:val="20"/>
        </w:rPr>
        <w:t>4.1.</w:t>
      </w:r>
      <w:r w:rsidR="00876B73">
        <w:rPr>
          <w:rFonts w:ascii="Bookman Old Style" w:hAnsi="Bookman Old Style" w:cs="Bookman Old Style"/>
          <w:b w:val="0"/>
          <w:bCs/>
          <w:szCs w:val="20"/>
        </w:rPr>
        <w:t xml:space="preserve"> </w:t>
      </w:r>
      <w:r w:rsidR="000A6EB1">
        <w:rPr>
          <w:rFonts w:ascii="Bookman Old Style" w:hAnsi="Bookman Old Style" w:cs="Bookman Old Style"/>
          <w:b w:val="0"/>
          <w:bCs/>
          <w:szCs w:val="20"/>
        </w:rPr>
        <w:t xml:space="preserve">Institusionalisasi </w:t>
      </w:r>
      <w:r w:rsidR="00876B73">
        <w:rPr>
          <w:rFonts w:ascii="Bookman Old Style" w:hAnsi="Bookman Old Style" w:cs="Bookman Old Style"/>
          <w:b w:val="0"/>
          <w:bCs/>
          <w:szCs w:val="20"/>
        </w:rPr>
        <w:t>J</w:t>
      </w:r>
      <w:r w:rsidR="00E50E09">
        <w:rPr>
          <w:rFonts w:ascii="Bookman Old Style" w:hAnsi="Bookman Old Style" w:cs="Bookman Old Style"/>
          <w:b w:val="0"/>
          <w:bCs/>
          <w:szCs w:val="20"/>
        </w:rPr>
        <w:t>a</w:t>
      </w:r>
      <w:r w:rsidR="000A6EB1">
        <w:rPr>
          <w:rFonts w:ascii="Bookman Old Style" w:hAnsi="Bookman Old Style" w:cs="Bookman Old Style"/>
          <w:b w:val="0"/>
          <w:bCs/>
          <w:szCs w:val="20"/>
        </w:rPr>
        <w:t>ringan</w:t>
      </w:r>
      <w:r w:rsidR="00876B73">
        <w:rPr>
          <w:rFonts w:ascii="Bookman Old Style" w:hAnsi="Bookman Old Style" w:cs="Bookman Old Style"/>
          <w:b w:val="0"/>
          <w:bCs/>
          <w:szCs w:val="20"/>
        </w:rPr>
        <w:t xml:space="preserve"> Kawin Lari </w:t>
      </w:r>
    </w:p>
    <w:p w:rsidR="00C72BA4" w:rsidRPr="0041245C" w:rsidRDefault="00C72BA4" w:rsidP="00C72BA4">
      <w:pPr>
        <w:spacing w:line="240" w:lineRule="auto"/>
        <w:ind w:firstLine="357"/>
        <w:rPr>
          <w:rFonts w:ascii="Bookman Old Style" w:hAnsi="Bookman Old Style" w:cstheme="majorBidi"/>
          <w:color w:val="auto"/>
          <w:sz w:val="20"/>
        </w:rPr>
      </w:pPr>
      <w:proofErr w:type="gramStart"/>
      <w:r w:rsidRPr="00C72BA4">
        <w:rPr>
          <w:rStyle w:val="sw"/>
          <w:rFonts w:ascii="Bookman Old Style" w:hAnsi="Bookman Old Style" w:cs="Arial"/>
          <w:color w:val="auto"/>
          <w:sz w:val="20"/>
        </w:rPr>
        <w:t>Perlu</w:t>
      </w:r>
      <w:r w:rsidRPr="00C72BA4">
        <w:rPr>
          <w:rFonts w:ascii="Bookman Old Style" w:hAnsi="Bookman Old Style" w:cs="Arial"/>
          <w:color w:val="auto"/>
          <w:sz w:val="20"/>
          <w:shd w:val="clear" w:color="auto" w:fill="FFFFFF"/>
        </w:rPr>
        <w:t xml:space="preserve"> </w:t>
      </w:r>
      <w:r w:rsidRPr="00C72BA4">
        <w:rPr>
          <w:rStyle w:val="sw"/>
          <w:rFonts w:ascii="Bookman Old Style" w:hAnsi="Bookman Old Style" w:cs="Arial"/>
          <w:color w:val="auto"/>
          <w:sz w:val="20"/>
        </w:rPr>
        <w:t>ditekankan</w:t>
      </w:r>
      <w:r w:rsidRPr="00C72BA4">
        <w:rPr>
          <w:rFonts w:ascii="Bookman Old Style" w:hAnsi="Bookman Old Style" w:cs="Arial"/>
          <w:color w:val="auto"/>
          <w:sz w:val="20"/>
          <w:shd w:val="clear" w:color="auto" w:fill="FFFFFF"/>
        </w:rPr>
        <w:t xml:space="preserve"> </w:t>
      </w:r>
      <w:r w:rsidRPr="00C72BA4">
        <w:rPr>
          <w:rStyle w:val="sw"/>
          <w:rFonts w:ascii="Bookman Old Style" w:hAnsi="Bookman Old Style" w:cs="Arial"/>
          <w:color w:val="auto"/>
          <w:sz w:val="20"/>
        </w:rPr>
        <w:t>bahwa</w:t>
      </w:r>
      <w:r w:rsidRPr="00C72BA4">
        <w:rPr>
          <w:rFonts w:ascii="Bookman Old Style" w:hAnsi="Bookman Old Style" w:cs="Arial"/>
          <w:color w:val="auto"/>
          <w:sz w:val="20"/>
          <w:shd w:val="clear" w:color="auto" w:fill="FFFFFF"/>
        </w:rPr>
        <w:t xml:space="preserve"> </w:t>
      </w:r>
      <w:r w:rsidRPr="00C72BA4">
        <w:rPr>
          <w:rStyle w:val="sw"/>
          <w:rFonts w:ascii="Bookman Old Style" w:hAnsi="Bookman Old Style" w:cs="Arial"/>
          <w:color w:val="auto"/>
          <w:sz w:val="20"/>
        </w:rPr>
        <w:t>berbagai</w:t>
      </w:r>
      <w:r w:rsidRPr="00C72BA4">
        <w:rPr>
          <w:rFonts w:ascii="Bookman Old Style" w:hAnsi="Bookman Old Style" w:cs="Arial"/>
          <w:color w:val="auto"/>
          <w:sz w:val="20"/>
          <w:shd w:val="clear" w:color="auto" w:fill="FFFFFF"/>
        </w:rPr>
        <w:t xml:space="preserve"> </w:t>
      </w:r>
      <w:r w:rsidRPr="00C72BA4">
        <w:rPr>
          <w:rStyle w:val="sw"/>
          <w:rFonts w:ascii="Bookman Old Style" w:hAnsi="Bookman Old Style" w:cs="Arial"/>
          <w:color w:val="auto"/>
          <w:sz w:val="20"/>
        </w:rPr>
        <w:t>varian</w:t>
      </w:r>
      <w:r w:rsidRPr="00C72BA4">
        <w:rPr>
          <w:rFonts w:ascii="Bookman Old Style" w:hAnsi="Bookman Old Style" w:cs="Arial"/>
          <w:color w:val="auto"/>
          <w:sz w:val="20"/>
          <w:shd w:val="clear" w:color="auto" w:fill="FFFFFF"/>
        </w:rPr>
        <w:t xml:space="preserve"> </w:t>
      </w:r>
      <w:r w:rsidRPr="00C72BA4">
        <w:rPr>
          <w:rStyle w:val="sw"/>
          <w:rFonts w:ascii="Bookman Old Style" w:hAnsi="Bookman Old Style" w:cs="Arial"/>
          <w:color w:val="auto"/>
          <w:sz w:val="20"/>
        </w:rPr>
        <w:t>kawin</w:t>
      </w:r>
      <w:r w:rsidRPr="00C72BA4">
        <w:rPr>
          <w:rFonts w:ascii="Bookman Old Style" w:hAnsi="Bookman Old Style" w:cs="Arial"/>
          <w:color w:val="auto"/>
          <w:sz w:val="20"/>
          <w:shd w:val="clear" w:color="auto" w:fill="FFFFFF"/>
        </w:rPr>
        <w:t xml:space="preserve"> </w:t>
      </w:r>
      <w:r w:rsidRPr="00C72BA4">
        <w:rPr>
          <w:rStyle w:val="sw"/>
          <w:rFonts w:ascii="Bookman Old Style" w:hAnsi="Bookman Old Style" w:cs="Arial"/>
          <w:color w:val="auto"/>
          <w:sz w:val="20"/>
        </w:rPr>
        <w:t>lari</w:t>
      </w:r>
      <w:r w:rsidRPr="00C72BA4">
        <w:rPr>
          <w:rFonts w:ascii="Bookman Old Style" w:hAnsi="Bookman Old Style" w:cs="Arial"/>
          <w:color w:val="auto"/>
          <w:sz w:val="20"/>
          <w:shd w:val="clear" w:color="auto" w:fill="FFFFFF"/>
        </w:rPr>
        <w:t xml:space="preserve"> </w:t>
      </w:r>
      <w:r w:rsidRPr="00C72BA4">
        <w:rPr>
          <w:rStyle w:val="sw"/>
          <w:rFonts w:ascii="Bookman Old Style" w:hAnsi="Bookman Old Style" w:cs="Arial"/>
          <w:color w:val="auto"/>
          <w:sz w:val="20"/>
        </w:rPr>
        <w:t>yang</w:t>
      </w:r>
      <w:r w:rsidRPr="00C72BA4">
        <w:rPr>
          <w:rFonts w:ascii="Bookman Old Style" w:hAnsi="Bookman Old Style" w:cs="Arial"/>
          <w:color w:val="auto"/>
          <w:sz w:val="20"/>
          <w:shd w:val="clear" w:color="auto" w:fill="FFFFFF"/>
        </w:rPr>
        <w:t xml:space="preserve"> </w:t>
      </w:r>
      <w:r w:rsidRPr="00C72BA4">
        <w:rPr>
          <w:rStyle w:val="sw"/>
          <w:rFonts w:ascii="Bookman Old Style" w:hAnsi="Bookman Old Style" w:cs="Arial"/>
          <w:color w:val="auto"/>
          <w:sz w:val="20"/>
        </w:rPr>
        <w:t>disebutkan</w:t>
      </w:r>
      <w:r w:rsidRPr="00C72BA4">
        <w:rPr>
          <w:rFonts w:ascii="Bookman Old Style" w:hAnsi="Bookman Old Style" w:cs="Arial"/>
          <w:color w:val="auto"/>
          <w:sz w:val="20"/>
          <w:shd w:val="clear" w:color="auto" w:fill="FFFFFF"/>
        </w:rPr>
        <w:t xml:space="preserve"> </w:t>
      </w:r>
      <w:r w:rsidRPr="00C72BA4">
        <w:rPr>
          <w:rStyle w:val="sw"/>
          <w:rFonts w:ascii="Bookman Old Style" w:hAnsi="Bookman Old Style" w:cs="Arial"/>
          <w:color w:val="auto"/>
          <w:sz w:val="20"/>
        </w:rPr>
        <w:t>di</w:t>
      </w:r>
      <w:r w:rsidRPr="00C72BA4">
        <w:rPr>
          <w:rFonts w:ascii="Bookman Old Style" w:hAnsi="Bookman Old Style" w:cs="Arial"/>
          <w:color w:val="auto"/>
          <w:sz w:val="20"/>
          <w:shd w:val="clear" w:color="auto" w:fill="FFFFFF"/>
        </w:rPr>
        <w:t xml:space="preserve"> </w:t>
      </w:r>
      <w:r w:rsidRPr="00C72BA4">
        <w:rPr>
          <w:rStyle w:val="sw"/>
          <w:rFonts w:ascii="Bookman Old Style" w:hAnsi="Bookman Old Style" w:cs="Arial"/>
          <w:color w:val="auto"/>
          <w:sz w:val="20"/>
        </w:rPr>
        <w:t>atas</w:t>
      </w:r>
      <w:r w:rsidRPr="00C72BA4">
        <w:rPr>
          <w:rFonts w:ascii="Bookman Old Style" w:hAnsi="Bookman Old Style" w:cs="Arial"/>
          <w:color w:val="auto"/>
          <w:sz w:val="20"/>
          <w:shd w:val="clear" w:color="auto" w:fill="FFFFFF"/>
        </w:rPr>
        <w:t xml:space="preserve"> </w:t>
      </w:r>
      <w:r w:rsidRPr="00C72BA4">
        <w:rPr>
          <w:rStyle w:val="sw"/>
          <w:rFonts w:ascii="Bookman Old Style" w:hAnsi="Bookman Old Style" w:cs="Arial"/>
          <w:color w:val="auto"/>
          <w:sz w:val="20"/>
        </w:rPr>
        <w:t>tidak</w:t>
      </w:r>
      <w:r w:rsidRPr="00C72BA4">
        <w:rPr>
          <w:rFonts w:ascii="Bookman Old Style" w:hAnsi="Bookman Old Style" w:cs="Arial"/>
          <w:color w:val="auto"/>
          <w:sz w:val="20"/>
          <w:shd w:val="clear" w:color="auto" w:fill="FFFFFF"/>
        </w:rPr>
        <w:t xml:space="preserve"> </w:t>
      </w:r>
      <w:r w:rsidRPr="00C72BA4">
        <w:rPr>
          <w:rStyle w:val="sw"/>
          <w:rFonts w:ascii="Bookman Old Style" w:hAnsi="Bookman Old Style" w:cs="Arial"/>
          <w:color w:val="auto"/>
          <w:sz w:val="20"/>
        </w:rPr>
        <w:t>termasuk</w:t>
      </w:r>
      <w:r w:rsidRPr="00C72BA4">
        <w:rPr>
          <w:rFonts w:ascii="Bookman Old Style" w:hAnsi="Bookman Old Style" w:cs="Arial"/>
          <w:color w:val="auto"/>
          <w:sz w:val="20"/>
          <w:shd w:val="clear" w:color="auto" w:fill="FFFFFF"/>
        </w:rPr>
        <w:t xml:space="preserve"> </w:t>
      </w:r>
      <w:r w:rsidRPr="00C72BA4">
        <w:rPr>
          <w:rStyle w:val="sw"/>
          <w:rFonts w:ascii="Bookman Old Style" w:hAnsi="Bookman Old Style" w:cs="Arial"/>
          <w:color w:val="auto"/>
          <w:sz w:val="20"/>
        </w:rPr>
        <w:t>dalam</w:t>
      </w:r>
      <w:r w:rsidRPr="00C72BA4">
        <w:rPr>
          <w:rFonts w:ascii="Bookman Old Style" w:hAnsi="Bookman Old Style" w:cs="Arial"/>
          <w:color w:val="auto"/>
          <w:sz w:val="20"/>
          <w:shd w:val="clear" w:color="auto" w:fill="FFFFFF"/>
        </w:rPr>
        <w:t xml:space="preserve"> </w:t>
      </w:r>
      <w:r w:rsidRPr="00C72BA4">
        <w:rPr>
          <w:rStyle w:val="sw"/>
          <w:rFonts w:ascii="Bookman Old Style" w:hAnsi="Bookman Old Style" w:cs="Arial"/>
          <w:color w:val="auto"/>
          <w:sz w:val="20"/>
        </w:rPr>
        <w:t>pengertian</w:t>
      </w:r>
      <w:r w:rsidRPr="00C72BA4">
        <w:rPr>
          <w:rFonts w:ascii="Bookman Old Style" w:hAnsi="Bookman Old Style" w:cs="Arial"/>
          <w:color w:val="auto"/>
          <w:sz w:val="20"/>
          <w:shd w:val="clear" w:color="auto" w:fill="FFFFFF"/>
        </w:rPr>
        <w:t xml:space="preserve"> </w:t>
      </w:r>
      <w:r w:rsidRPr="00C72BA4">
        <w:rPr>
          <w:rStyle w:val="sw"/>
          <w:rFonts w:ascii="Bookman Old Style" w:hAnsi="Bookman Old Style" w:cs="Arial"/>
          <w:color w:val="auto"/>
          <w:sz w:val="20"/>
        </w:rPr>
        <w:t>kawin</w:t>
      </w:r>
      <w:r w:rsidRPr="00C72BA4">
        <w:rPr>
          <w:rFonts w:ascii="Bookman Old Style" w:hAnsi="Bookman Old Style" w:cs="Arial"/>
          <w:color w:val="auto"/>
          <w:sz w:val="20"/>
          <w:shd w:val="clear" w:color="auto" w:fill="FFFFFF"/>
        </w:rPr>
        <w:t xml:space="preserve"> </w:t>
      </w:r>
      <w:r w:rsidRPr="00C72BA4">
        <w:rPr>
          <w:rStyle w:val="sw"/>
          <w:rFonts w:ascii="Bookman Old Style" w:hAnsi="Bookman Old Style" w:cs="Arial"/>
          <w:color w:val="auto"/>
          <w:sz w:val="20"/>
        </w:rPr>
        <w:t>lari</w:t>
      </w:r>
      <w:r w:rsidRPr="00C72BA4">
        <w:rPr>
          <w:rFonts w:ascii="Bookman Old Style" w:hAnsi="Bookman Old Style" w:cs="Arial"/>
          <w:color w:val="auto"/>
          <w:sz w:val="20"/>
          <w:shd w:val="clear" w:color="auto" w:fill="FFFFFF"/>
        </w:rPr>
        <w:t xml:space="preserve"> </w:t>
      </w:r>
      <w:r w:rsidRPr="00C72BA4">
        <w:rPr>
          <w:rStyle w:val="sw"/>
          <w:rFonts w:ascii="Bookman Old Style" w:hAnsi="Bookman Old Style" w:cs="Arial"/>
          <w:color w:val="auto"/>
          <w:sz w:val="20"/>
        </w:rPr>
        <w:t>yang</w:t>
      </w:r>
      <w:r w:rsidRPr="00C72BA4">
        <w:rPr>
          <w:rFonts w:ascii="Bookman Old Style" w:hAnsi="Bookman Old Style" w:cs="Arial"/>
          <w:color w:val="auto"/>
          <w:sz w:val="20"/>
          <w:shd w:val="clear" w:color="auto" w:fill="FFFFFF"/>
        </w:rPr>
        <w:t xml:space="preserve"> </w:t>
      </w:r>
      <w:r w:rsidRPr="00C72BA4">
        <w:rPr>
          <w:rStyle w:val="sw"/>
          <w:rFonts w:ascii="Bookman Old Style" w:hAnsi="Bookman Old Style" w:cs="Arial"/>
          <w:color w:val="auto"/>
          <w:sz w:val="20"/>
        </w:rPr>
        <w:t>dimaksudkan</w:t>
      </w:r>
      <w:r w:rsidRPr="00C72BA4">
        <w:rPr>
          <w:rFonts w:ascii="Bookman Old Style" w:hAnsi="Bookman Old Style" w:cs="Arial"/>
          <w:color w:val="auto"/>
          <w:sz w:val="20"/>
          <w:shd w:val="clear" w:color="auto" w:fill="FFFFFF"/>
        </w:rPr>
        <w:t xml:space="preserve"> </w:t>
      </w:r>
      <w:r w:rsidRPr="00C72BA4">
        <w:rPr>
          <w:rStyle w:val="sw"/>
          <w:rFonts w:ascii="Bookman Old Style" w:hAnsi="Bookman Old Style" w:cs="Arial"/>
          <w:color w:val="auto"/>
          <w:sz w:val="20"/>
        </w:rPr>
        <w:t>dalam</w:t>
      </w:r>
      <w:r w:rsidRPr="00C72BA4">
        <w:rPr>
          <w:rFonts w:ascii="Bookman Old Style" w:hAnsi="Bookman Old Style" w:cs="Arial"/>
          <w:color w:val="auto"/>
          <w:sz w:val="20"/>
          <w:shd w:val="clear" w:color="auto" w:fill="FFFFFF"/>
        </w:rPr>
        <w:t xml:space="preserve"> </w:t>
      </w:r>
      <w:r w:rsidRPr="00C72BA4">
        <w:rPr>
          <w:rStyle w:val="sw"/>
          <w:rFonts w:ascii="Bookman Old Style" w:hAnsi="Bookman Old Style" w:cs="Arial"/>
          <w:color w:val="auto"/>
          <w:sz w:val="20"/>
        </w:rPr>
        <w:t>temuan penelitian</w:t>
      </w:r>
      <w:r w:rsidRPr="00C72BA4">
        <w:rPr>
          <w:rFonts w:ascii="Bookman Old Style" w:hAnsi="Bookman Old Style" w:cs="Arial"/>
          <w:color w:val="auto"/>
          <w:sz w:val="20"/>
          <w:shd w:val="clear" w:color="auto" w:fill="FFFFFF"/>
        </w:rPr>
        <w:t xml:space="preserve"> </w:t>
      </w:r>
      <w:r w:rsidRPr="00C72BA4">
        <w:rPr>
          <w:rStyle w:val="sw"/>
          <w:rFonts w:ascii="Bookman Old Style" w:hAnsi="Bookman Old Style" w:cs="Arial"/>
          <w:color w:val="auto"/>
          <w:sz w:val="20"/>
        </w:rPr>
        <w:t>ini.</w:t>
      </w:r>
      <w:proofErr w:type="gramEnd"/>
      <w:r w:rsidRPr="00C72BA4">
        <w:rPr>
          <w:rFonts w:ascii="Bookman Old Style" w:hAnsi="Bookman Old Style" w:cs="Arial"/>
          <w:color w:val="auto"/>
          <w:sz w:val="20"/>
          <w:shd w:val="clear" w:color="auto" w:fill="FFFFFF"/>
        </w:rPr>
        <w:t xml:space="preserve"> </w:t>
      </w:r>
      <w:r w:rsidRPr="00C72BA4">
        <w:rPr>
          <w:rStyle w:val="sw"/>
          <w:rFonts w:ascii="Bookman Old Style" w:hAnsi="Bookman Old Style" w:cs="Arial"/>
          <w:color w:val="auto"/>
          <w:sz w:val="20"/>
        </w:rPr>
        <w:t>Sebaliknya,</w:t>
      </w:r>
      <w:r w:rsidRPr="00C72BA4">
        <w:rPr>
          <w:rFonts w:ascii="Bookman Old Style" w:hAnsi="Bookman Old Style" w:cs="Arial"/>
          <w:color w:val="auto"/>
          <w:sz w:val="20"/>
          <w:shd w:val="clear" w:color="auto" w:fill="FFFFFF"/>
        </w:rPr>
        <w:t xml:space="preserve"> kawin lari </w:t>
      </w:r>
      <w:r w:rsidRPr="00C72BA4">
        <w:rPr>
          <w:rStyle w:val="sw"/>
          <w:rFonts w:ascii="Bookman Old Style" w:hAnsi="Bookman Old Style" w:cs="Arial"/>
          <w:color w:val="auto"/>
          <w:sz w:val="20"/>
        </w:rPr>
        <w:t>yang</w:t>
      </w:r>
      <w:r w:rsidRPr="00C72BA4">
        <w:rPr>
          <w:rFonts w:ascii="Bookman Old Style" w:hAnsi="Bookman Old Style" w:cs="Arial"/>
          <w:color w:val="auto"/>
          <w:sz w:val="20"/>
          <w:shd w:val="clear" w:color="auto" w:fill="FFFFFF"/>
        </w:rPr>
        <w:t xml:space="preserve"> </w:t>
      </w:r>
      <w:r w:rsidRPr="00C72BA4">
        <w:rPr>
          <w:rStyle w:val="sw"/>
          <w:rFonts w:ascii="Bookman Old Style" w:hAnsi="Bookman Old Style" w:cs="Arial"/>
          <w:color w:val="auto"/>
          <w:sz w:val="20"/>
        </w:rPr>
        <w:t>diuraikan</w:t>
      </w:r>
      <w:r w:rsidRPr="00C72BA4">
        <w:rPr>
          <w:rFonts w:ascii="Bookman Old Style" w:hAnsi="Bookman Old Style" w:cs="Arial"/>
          <w:color w:val="auto"/>
          <w:sz w:val="20"/>
          <w:shd w:val="clear" w:color="auto" w:fill="FFFFFF"/>
        </w:rPr>
        <w:t xml:space="preserve"> </w:t>
      </w:r>
      <w:r w:rsidRPr="00C72BA4">
        <w:rPr>
          <w:rStyle w:val="sw"/>
          <w:rFonts w:ascii="Bookman Old Style" w:hAnsi="Bookman Old Style" w:cs="Arial"/>
          <w:color w:val="auto"/>
          <w:sz w:val="20"/>
        </w:rPr>
        <w:t>dalam</w:t>
      </w:r>
      <w:r w:rsidRPr="00C72BA4">
        <w:rPr>
          <w:rFonts w:ascii="Bookman Old Style" w:hAnsi="Bookman Old Style" w:cs="Arial"/>
          <w:color w:val="auto"/>
          <w:sz w:val="20"/>
          <w:shd w:val="clear" w:color="auto" w:fill="FFFFFF"/>
        </w:rPr>
        <w:t xml:space="preserve"> </w:t>
      </w:r>
      <w:r w:rsidRPr="00C72BA4">
        <w:rPr>
          <w:rStyle w:val="sw"/>
          <w:rFonts w:ascii="Bookman Old Style" w:hAnsi="Bookman Old Style" w:cs="Arial"/>
          <w:color w:val="auto"/>
          <w:sz w:val="20"/>
        </w:rPr>
        <w:t>pembahasan</w:t>
      </w:r>
      <w:r w:rsidRPr="00C72BA4">
        <w:rPr>
          <w:rFonts w:ascii="Bookman Old Style" w:hAnsi="Bookman Old Style" w:cs="Arial"/>
          <w:color w:val="auto"/>
          <w:sz w:val="20"/>
          <w:shd w:val="clear" w:color="auto" w:fill="FFFFFF"/>
        </w:rPr>
        <w:t xml:space="preserve"> </w:t>
      </w:r>
      <w:r w:rsidRPr="00C72BA4">
        <w:rPr>
          <w:rStyle w:val="sw"/>
          <w:rFonts w:ascii="Bookman Old Style" w:hAnsi="Bookman Old Style" w:cs="Arial"/>
          <w:color w:val="auto"/>
          <w:sz w:val="20"/>
        </w:rPr>
        <w:t>ini</w:t>
      </w:r>
      <w:r w:rsidRPr="00C72BA4">
        <w:rPr>
          <w:rFonts w:ascii="Bookman Old Style" w:hAnsi="Bookman Old Style" w:cs="Arial"/>
          <w:color w:val="auto"/>
          <w:sz w:val="20"/>
          <w:shd w:val="clear" w:color="auto" w:fill="FFFFFF"/>
        </w:rPr>
        <w:t xml:space="preserve"> </w:t>
      </w:r>
      <w:r w:rsidRPr="00C72BA4">
        <w:rPr>
          <w:rStyle w:val="sw"/>
          <w:rFonts w:ascii="Bookman Old Style" w:hAnsi="Bookman Old Style" w:cs="Arial"/>
          <w:color w:val="auto"/>
          <w:sz w:val="20"/>
        </w:rPr>
        <w:t>bertujuan</w:t>
      </w:r>
      <w:r w:rsidRPr="00C72BA4">
        <w:rPr>
          <w:rFonts w:ascii="Bookman Old Style" w:hAnsi="Bookman Old Style" w:cs="Arial"/>
          <w:color w:val="auto"/>
          <w:sz w:val="20"/>
          <w:shd w:val="clear" w:color="auto" w:fill="FFFFFF"/>
        </w:rPr>
        <w:t xml:space="preserve"> </w:t>
      </w:r>
      <w:r w:rsidRPr="00C72BA4">
        <w:rPr>
          <w:rStyle w:val="sw"/>
          <w:rFonts w:ascii="Bookman Old Style" w:hAnsi="Bookman Old Style" w:cs="Arial"/>
          <w:color w:val="auto"/>
          <w:sz w:val="20"/>
        </w:rPr>
        <w:t>untuk</w:t>
      </w:r>
      <w:r w:rsidRPr="00C72BA4">
        <w:rPr>
          <w:rFonts w:ascii="Bookman Old Style" w:hAnsi="Bookman Old Style" w:cs="Arial"/>
          <w:color w:val="auto"/>
          <w:sz w:val="20"/>
          <w:shd w:val="clear" w:color="auto" w:fill="FFFFFF"/>
        </w:rPr>
        <w:t xml:space="preserve"> </w:t>
      </w:r>
      <w:r w:rsidRPr="00C72BA4">
        <w:rPr>
          <w:rStyle w:val="sw"/>
          <w:rFonts w:ascii="Bookman Old Style" w:hAnsi="Bookman Old Style" w:cs="Arial"/>
          <w:color w:val="auto"/>
          <w:sz w:val="20"/>
        </w:rPr>
        <w:t>melembagakan</w:t>
      </w:r>
      <w:r w:rsidRPr="00C72BA4">
        <w:rPr>
          <w:rFonts w:ascii="Bookman Old Style" w:hAnsi="Bookman Old Style" w:cs="Arial"/>
          <w:color w:val="auto"/>
          <w:sz w:val="20"/>
          <w:shd w:val="clear" w:color="auto" w:fill="FFFFFF"/>
        </w:rPr>
        <w:t xml:space="preserve"> </w:t>
      </w:r>
      <w:r w:rsidRPr="00C72BA4">
        <w:rPr>
          <w:rStyle w:val="sw"/>
          <w:rFonts w:ascii="Bookman Old Style" w:hAnsi="Bookman Old Style" w:cs="Arial"/>
          <w:color w:val="auto"/>
          <w:sz w:val="20"/>
        </w:rPr>
        <w:t>makna</w:t>
      </w:r>
      <w:r w:rsidRPr="00C72BA4">
        <w:rPr>
          <w:rFonts w:ascii="Bookman Old Style" w:hAnsi="Bookman Old Style" w:cs="Arial"/>
          <w:color w:val="auto"/>
          <w:sz w:val="20"/>
          <w:shd w:val="clear" w:color="auto" w:fill="FFFFFF"/>
        </w:rPr>
        <w:t xml:space="preserve"> </w:t>
      </w:r>
      <w:r w:rsidRPr="00C72BA4">
        <w:rPr>
          <w:rStyle w:val="sw"/>
          <w:rFonts w:ascii="Bookman Old Style" w:hAnsi="Bookman Old Style" w:cs="Arial"/>
          <w:color w:val="auto"/>
          <w:sz w:val="20"/>
        </w:rPr>
        <w:t>negative</w:t>
      </w:r>
      <w:r w:rsidRPr="00C72BA4">
        <w:rPr>
          <w:rFonts w:ascii="Bookman Old Style" w:hAnsi="Bookman Old Style" w:cs="Arial"/>
          <w:color w:val="auto"/>
          <w:sz w:val="20"/>
          <w:shd w:val="clear" w:color="auto" w:fill="FFFFFF"/>
        </w:rPr>
        <w:t xml:space="preserve">, </w:t>
      </w:r>
      <w:r w:rsidRPr="00C72BA4">
        <w:rPr>
          <w:rStyle w:val="sw"/>
          <w:rFonts w:ascii="Bookman Old Style" w:hAnsi="Bookman Old Style" w:cs="Arial"/>
          <w:color w:val="auto"/>
          <w:sz w:val="20"/>
        </w:rPr>
        <w:t>dalam</w:t>
      </w:r>
      <w:r w:rsidRPr="00C72BA4">
        <w:rPr>
          <w:rFonts w:ascii="Bookman Old Style" w:hAnsi="Bookman Old Style" w:cs="Arial"/>
          <w:color w:val="auto"/>
          <w:sz w:val="20"/>
          <w:shd w:val="clear" w:color="auto" w:fill="FFFFFF"/>
        </w:rPr>
        <w:t xml:space="preserve"> </w:t>
      </w:r>
      <w:r w:rsidRPr="00C72BA4">
        <w:rPr>
          <w:rStyle w:val="sw"/>
          <w:rFonts w:ascii="Bookman Old Style" w:hAnsi="Bookman Old Style" w:cs="Arial"/>
          <w:color w:val="auto"/>
          <w:sz w:val="20"/>
        </w:rPr>
        <w:t>arti</w:t>
      </w:r>
      <w:r w:rsidRPr="00C72BA4">
        <w:rPr>
          <w:rFonts w:ascii="Bookman Old Style" w:hAnsi="Bookman Old Style" w:cs="Arial"/>
          <w:color w:val="auto"/>
          <w:sz w:val="20"/>
          <w:shd w:val="clear" w:color="auto" w:fill="FFFFFF"/>
        </w:rPr>
        <w:t xml:space="preserve"> </w:t>
      </w:r>
      <w:r w:rsidRPr="00C72BA4">
        <w:rPr>
          <w:rStyle w:val="sw"/>
          <w:rFonts w:ascii="Bookman Old Style" w:hAnsi="Bookman Old Style" w:cs="Arial"/>
          <w:color w:val="auto"/>
          <w:sz w:val="20"/>
        </w:rPr>
        <w:t>melanggar</w:t>
      </w:r>
      <w:r w:rsidRPr="00C72BA4">
        <w:rPr>
          <w:rFonts w:ascii="Bookman Old Style" w:hAnsi="Bookman Old Style" w:cs="Arial"/>
          <w:color w:val="auto"/>
          <w:sz w:val="20"/>
          <w:shd w:val="clear" w:color="auto" w:fill="FFFFFF"/>
        </w:rPr>
        <w:t xml:space="preserve"> </w:t>
      </w:r>
      <w:r w:rsidRPr="00C72BA4">
        <w:rPr>
          <w:rStyle w:val="sw"/>
          <w:rFonts w:ascii="Bookman Old Style" w:hAnsi="Bookman Old Style" w:cs="Arial"/>
          <w:color w:val="auto"/>
          <w:sz w:val="20"/>
        </w:rPr>
        <w:t>peraturan</w:t>
      </w:r>
      <w:r w:rsidRPr="00C72BA4">
        <w:rPr>
          <w:rFonts w:ascii="Bookman Old Style" w:hAnsi="Bookman Old Style" w:cs="Arial"/>
          <w:color w:val="auto"/>
          <w:sz w:val="20"/>
          <w:shd w:val="clear" w:color="auto" w:fill="FFFFFF"/>
        </w:rPr>
        <w:t xml:space="preserve"> </w:t>
      </w:r>
      <w:r w:rsidRPr="00C72BA4">
        <w:rPr>
          <w:rStyle w:val="sw"/>
          <w:rFonts w:ascii="Bookman Old Style" w:hAnsi="Bookman Old Style" w:cs="Arial"/>
          <w:color w:val="auto"/>
          <w:sz w:val="20"/>
        </w:rPr>
        <w:t>pemerintah,</w:t>
      </w:r>
      <w:r w:rsidRPr="00C72BA4">
        <w:rPr>
          <w:rFonts w:ascii="Bookman Old Style" w:hAnsi="Bookman Old Style" w:cs="Arial"/>
          <w:color w:val="auto"/>
          <w:sz w:val="20"/>
          <w:shd w:val="clear" w:color="auto" w:fill="FFFFFF"/>
        </w:rPr>
        <w:t xml:space="preserve"> </w:t>
      </w:r>
      <w:r w:rsidRPr="00C72BA4">
        <w:rPr>
          <w:rStyle w:val="sw"/>
          <w:rFonts w:ascii="Bookman Old Style" w:hAnsi="Bookman Old Style" w:cs="Arial"/>
          <w:color w:val="auto"/>
          <w:sz w:val="20"/>
        </w:rPr>
        <w:t>peraturan</w:t>
      </w:r>
      <w:r w:rsidRPr="00C72BA4">
        <w:rPr>
          <w:rFonts w:ascii="Bookman Old Style" w:hAnsi="Bookman Old Style" w:cs="Arial"/>
          <w:color w:val="auto"/>
          <w:sz w:val="20"/>
          <w:shd w:val="clear" w:color="auto" w:fill="FFFFFF"/>
        </w:rPr>
        <w:t xml:space="preserve"> </w:t>
      </w:r>
      <w:r w:rsidRPr="00C72BA4">
        <w:rPr>
          <w:rStyle w:val="sw"/>
          <w:rFonts w:ascii="Bookman Old Style" w:hAnsi="Bookman Old Style" w:cs="Arial"/>
          <w:color w:val="auto"/>
          <w:sz w:val="20"/>
        </w:rPr>
        <w:t>agama</w:t>
      </w:r>
      <w:r w:rsidRPr="00C72BA4">
        <w:rPr>
          <w:rFonts w:ascii="Bookman Old Style" w:hAnsi="Bookman Old Style" w:cs="Arial"/>
          <w:color w:val="auto"/>
          <w:sz w:val="20"/>
          <w:shd w:val="clear" w:color="auto" w:fill="FFFFFF"/>
        </w:rPr>
        <w:t xml:space="preserve"> </w:t>
      </w:r>
      <w:r w:rsidRPr="00C72BA4">
        <w:rPr>
          <w:rStyle w:val="sw"/>
          <w:rFonts w:ascii="Bookman Old Style" w:hAnsi="Bookman Old Style" w:cs="Arial"/>
          <w:color w:val="auto"/>
          <w:sz w:val="20"/>
        </w:rPr>
        <w:t>dan</w:t>
      </w:r>
      <w:r w:rsidRPr="00C72BA4">
        <w:rPr>
          <w:rFonts w:ascii="Bookman Old Style" w:hAnsi="Bookman Old Style" w:cs="Arial"/>
          <w:color w:val="auto"/>
          <w:sz w:val="20"/>
          <w:shd w:val="clear" w:color="auto" w:fill="FFFFFF"/>
        </w:rPr>
        <w:t xml:space="preserve"> </w:t>
      </w:r>
      <w:r w:rsidRPr="00C72BA4">
        <w:rPr>
          <w:rStyle w:val="sw"/>
          <w:rFonts w:ascii="Bookman Old Style" w:hAnsi="Bookman Old Style" w:cs="Arial"/>
          <w:color w:val="auto"/>
          <w:sz w:val="20"/>
        </w:rPr>
        <w:t>adat</w:t>
      </w:r>
      <w:r w:rsidRPr="00C72BA4">
        <w:rPr>
          <w:rFonts w:ascii="Bookman Old Style" w:hAnsi="Bookman Old Style" w:cs="Arial"/>
          <w:color w:val="auto"/>
          <w:sz w:val="20"/>
          <w:shd w:val="clear" w:color="auto" w:fill="FFFFFF"/>
        </w:rPr>
        <w:t xml:space="preserve"> </w:t>
      </w:r>
      <w:r w:rsidRPr="00C72BA4">
        <w:rPr>
          <w:rStyle w:val="sw"/>
          <w:rFonts w:ascii="Bookman Old Style" w:hAnsi="Bookman Old Style" w:cs="Arial"/>
          <w:color w:val="auto"/>
          <w:sz w:val="20"/>
        </w:rPr>
        <w:t>Minangkabau,</w:t>
      </w:r>
      <w:r w:rsidRPr="00C72BA4">
        <w:rPr>
          <w:rFonts w:ascii="Bookman Old Style" w:hAnsi="Bookman Old Style" w:cs="Arial"/>
          <w:color w:val="auto"/>
          <w:sz w:val="20"/>
          <w:shd w:val="clear" w:color="auto" w:fill="FFFFFF"/>
        </w:rPr>
        <w:t xml:space="preserve"> </w:t>
      </w:r>
      <w:r w:rsidRPr="00C72BA4">
        <w:rPr>
          <w:rStyle w:val="sw"/>
          <w:rFonts w:ascii="Bookman Old Style" w:hAnsi="Bookman Old Style" w:cs="Arial"/>
          <w:color w:val="auto"/>
          <w:sz w:val="20"/>
        </w:rPr>
        <w:t>yang</w:t>
      </w:r>
      <w:r w:rsidRPr="00C72BA4">
        <w:rPr>
          <w:rFonts w:ascii="Bookman Old Style" w:hAnsi="Bookman Old Style" w:cs="Arial"/>
          <w:color w:val="auto"/>
          <w:sz w:val="20"/>
          <w:shd w:val="clear" w:color="auto" w:fill="FFFFFF"/>
        </w:rPr>
        <w:t xml:space="preserve"> </w:t>
      </w:r>
      <w:r w:rsidRPr="00C72BA4">
        <w:rPr>
          <w:rStyle w:val="sw"/>
          <w:rFonts w:ascii="Bookman Old Style" w:hAnsi="Bookman Old Style" w:cs="Arial"/>
          <w:color w:val="auto"/>
          <w:sz w:val="20"/>
        </w:rPr>
        <w:t>sebenarnya</w:t>
      </w:r>
      <w:r w:rsidRPr="00C72BA4">
        <w:rPr>
          <w:rFonts w:ascii="Bookman Old Style" w:hAnsi="Bookman Old Style" w:cs="Arial"/>
          <w:color w:val="auto"/>
          <w:sz w:val="20"/>
          <w:shd w:val="clear" w:color="auto" w:fill="FFFFFF"/>
        </w:rPr>
        <w:t xml:space="preserve"> </w:t>
      </w:r>
      <w:r w:rsidRPr="00C72BA4">
        <w:rPr>
          <w:rStyle w:val="sw"/>
          <w:rFonts w:ascii="Bookman Old Style" w:hAnsi="Bookman Old Style" w:cs="Arial"/>
          <w:color w:val="auto"/>
          <w:sz w:val="20"/>
        </w:rPr>
        <w:t>mewakili</w:t>
      </w:r>
      <w:r w:rsidRPr="00C72BA4">
        <w:rPr>
          <w:rFonts w:ascii="Bookman Old Style" w:hAnsi="Bookman Old Style" w:cs="Arial"/>
          <w:color w:val="auto"/>
          <w:sz w:val="20"/>
          <w:shd w:val="clear" w:color="auto" w:fill="FFFFFF"/>
        </w:rPr>
        <w:t xml:space="preserve"> </w:t>
      </w:r>
      <w:r w:rsidRPr="00C72BA4">
        <w:rPr>
          <w:rStyle w:val="sw"/>
          <w:rFonts w:ascii="Bookman Old Style" w:hAnsi="Bookman Old Style" w:cs="Arial"/>
          <w:color w:val="auto"/>
          <w:sz w:val="20"/>
        </w:rPr>
        <w:t>latar</w:t>
      </w:r>
      <w:r w:rsidRPr="00C72BA4">
        <w:rPr>
          <w:rFonts w:ascii="Bookman Old Style" w:hAnsi="Bookman Old Style" w:cs="Arial"/>
          <w:color w:val="auto"/>
          <w:sz w:val="20"/>
          <w:shd w:val="clear" w:color="auto" w:fill="FFFFFF"/>
        </w:rPr>
        <w:t xml:space="preserve"> </w:t>
      </w:r>
      <w:r w:rsidRPr="00C72BA4">
        <w:rPr>
          <w:rStyle w:val="sw"/>
          <w:rFonts w:ascii="Bookman Old Style" w:hAnsi="Bookman Old Style" w:cs="Arial"/>
          <w:color w:val="auto"/>
          <w:sz w:val="20"/>
        </w:rPr>
        <w:t>belakang</w:t>
      </w:r>
      <w:r w:rsidRPr="00C72BA4">
        <w:rPr>
          <w:rFonts w:ascii="Bookman Old Style" w:hAnsi="Bookman Old Style" w:cs="Arial"/>
          <w:color w:val="auto"/>
          <w:sz w:val="20"/>
          <w:shd w:val="clear" w:color="auto" w:fill="FFFFFF"/>
        </w:rPr>
        <w:t xml:space="preserve"> </w:t>
      </w:r>
      <w:r w:rsidRPr="00C72BA4">
        <w:rPr>
          <w:rStyle w:val="sw"/>
          <w:rFonts w:ascii="Bookman Old Style" w:hAnsi="Bookman Old Style" w:cs="Arial"/>
          <w:color w:val="auto"/>
          <w:sz w:val="20"/>
        </w:rPr>
        <w:t>budaya</w:t>
      </w:r>
      <w:r w:rsidRPr="00C72BA4">
        <w:rPr>
          <w:rFonts w:ascii="Bookman Old Style" w:hAnsi="Bookman Old Style" w:cs="Arial"/>
          <w:color w:val="auto"/>
          <w:sz w:val="20"/>
          <w:shd w:val="clear" w:color="auto" w:fill="FFFFFF"/>
        </w:rPr>
        <w:t xml:space="preserve"> </w:t>
      </w:r>
      <w:r w:rsidRPr="00C72BA4">
        <w:rPr>
          <w:rStyle w:val="sw"/>
          <w:rFonts w:ascii="Bookman Old Style" w:hAnsi="Bookman Old Style" w:cs="Arial"/>
          <w:color w:val="auto"/>
          <w:sz w:val="20"/>
        </w:rPr>
        <w:t>provinsi</w:t>
      </w:r>
      <w:r w:rsidRPr="00C72BA4">
        <w:rPr>
          <w:rFonts w:ascii="Bookman Old Style" w:hAnsi="Bookman Old Style" w:cs="Arial"/>
          <w:color w:val="auto"/>
          <w:sz w:val="20"/>
          <w:shd w:val="clear" w:color="auto" w:fill="FFFFFF"/>
        </w:rPr>
        <w:t xml:space="preserve"> </w:t>
      </w:r>
      <w:r w:rsidRPr="00C72BA4">
        <w:rPr>
          <w:rStyle w:val="sw"/>
          <w:rFonts w:ascii="Bookman Old Style" w:hAnsi="Bookman Old Style" w:cs="Arial"/>
          <w:color w:val="auto"/>
          <w:sz w:val="20"/>
        </w:rPr>
        <w:t>Sumatera</w:t>
      </w:r>
      <w:r w:rsidRPr="00C72BA4">
        <w:rPr>
          <w:rFonts w:ascii="Bookman Old Style" w:hAnsi="Bookman Old Style" w:cs="Arial"/>
          <w:color w:val="auto"/>
          <w:sz w:val="20"/>
          <w:shd w:val="clear" w:color="auto" w:fill="FFFFFF"/>
        </w:rPr>
        <w:t xml:space="preserve"> </w:t>
      </w:r>
      <w:r w:rsidRPr="00C72BA4">
        <w:rPr>
          <w:rStyle w:val="sw"/>
          <w:rFonts w:ascii="Bookman Old Style" w:hAnsi="Bookman Old Style" w:cs="Arial"/>
          <w:color w:val="auto"/>
          <w:sz w:val="20"/>
        </w:rPr>
        <w:t>Barat. Konteks temuan ini melihat proses pembentukan</w:t>
      </w:r>
      <w:r w:rsidRPr="00C72BA4">
        <w:rPr>
          <w:rFonts w:ascii="Bookman Old Style" w:hAnsi="Bookman Old Style" w:cs="Arial"/>
          <w:color w:val="auto"/>
          <w:sz w:val="20"/>
          <w:shd w:val="clear" w:color="auto" w:fill="FFFFFF"/>
        </w:rPr>
        <w:t xml:space="preserve"> </w:t>
      </w:r>
      <w:r w:rsidRPr="00C72BA4">
        <w:rPr>
          <w:rStyle w:val="sw"/>
          <w:rFonts w:ascii="Bookman Old Style" w:hAnsi="Bookman Old Style" w:cs="Arial"/>
          <w:color w:val="auto"/>
          <w:sz w:val="20"/>
        </w:rPr>
        <w:t>pelembagaan praktik kawin lari,</w:t>
      </w:r>
      <w:r w:rsidRPr="00C72BA4">
        <w:rPr>
          <w:rFonts w:ascii="Bookman Old Style" w:hAnsi="Bookman Old Style" w:cs="Arial"/>
          <w:color w:val="auto"/>
          <w:sz w:val="20"/>
          <w:shd w:val="clear" w:color="auto" w:fill="FFFFFF"/>
        </w:rPr>
        <w:t xml:space="preserve"> </w:t>
      </w:r>
      <w:r w:rsidRPr="00C72BA4">
        <w:rPr>
          <w:rStyle w:val="sw"/>
          <w:rFonts w:ascii="Bookman Old Style" w:hAnsi="Bookman Old Style" w:cs="Arial"/>
          <w:color w:val="auto"/>
          <w:sz w:val="20"/>
        </w:rPr>
        <w:t>diakui</w:t>
      </w:r>
      <w:r w:rsidRPr="00C72BA4">
        <w:rPr>
          <w:rFonts w:ascii="Bookman Old Style" w:hAnsi="Bookman Old Style" w:cs="Arial"/>
          <w:color w:val="auto"/>
          <w:sz w:val="20"/>
          <w:shd w:val="clear" w:color="auto" w:fill="FFFFFF"/>
        </w:rPr>
        <w:t xml:space="preserve"> </w:t>
      </w:r>
      <w:r w:rsidRPr="00C72BA4">
        <w:rPr>
          <w:rStyle w:val="sw"/>
          <w:rFonts w:ascii="Bookman Old Style" w:hAnsi="Bookman Old Style" w:cs="Arial"/>
          <w:color w:val="auto"/>
          <w:sz w:val="20"/>
        </w:rPr>
        <w:t>keberadaannya,</w:t>
      </w:r>
      <w:r w:rsidRPr="00C72BA4">
        <w:rPr>
          <w:rFonts w:ascii="Bookman Old Style" w:hAnsi="Bookman Old Style" w:cs="Arial"/>
          <w:color w:val="auto"/>
          <w:sz w:val="20"/>
          <w:shd w:val="clear" w:color="auto" w:fill="FFFFFF"/>
        </w:rPr>
        <w:t xml:space="preserve"> </w:t>
      </w:r>
      <w:r w:rsidRPr="00C72BA4">
        <w:rPr>
          <w:rStyle w:val="sw"/>
          <w:rFonts w:ascii="Bookman Old Style" w:hAnsi="Bookman Old Style" w:cs="Arial"/>
          <w:color w:val="auto"/>
          <w:sz w:val="20"/>
        </w:rPr>
        <w:t>dirasakan</w:t>
      </w:r>
      <w:r w:rsidRPr="00C72BA4">
        <w:rPr>
          <w:rFonts w:ascii="Bookman Old Style" w:hAnsi="Bookman Old Style" w:cs="Arial"/>
          <w:color w:val="auto"/>
          <w:sz w:val="20"/>
          <w:shd w:val="clear" w:color="auto" w:fill="FFFFFF"/>
        </w:rPr>
        <w:t xml:space="preserve"> </w:t>
      </w:r>
      <w:r w:rsidRPr="00C72BA4">
        <w:rPr>
          <w:rStyle w:val="sw"/>
          <w:rFonts w:ascii="Bookman Old Style" w:hAnsi="Bookman Old Style" w:cs="Arial"/>
          <w:color w:val="auto"/>
          <w:sz w:val="20"/>
        </w:rPr>
        <w:t>manfaatnya,</w:t>
      </w:r>
      <w:r w:rsidRPr="00C72BA4">
        <w:rPr>
          <w:rFonts w:ascii="Bookman Old Style" w:hAnsi="Bookman Old Style" w:cs="Arial"/>
          <w:color w:val="auto"/>
          <w:sz w:val="20"/>
          <w:shd w:val="clear" w:color="auto" w:fill="FFFFFF"/>
        </w:rPr>
        <w:t xml:space="preserve"> </w:t>
      </w:r>
      <w:r w:rsidRPr="00C72BA4">
        <w:rPr>
          <w:rStyle w:val="sw"/>
          <w:rFonts w:ascii="Bookman Old Style" w:hAnsi="Bookman Old Style" w:cs="Arial"/>
          <w:color w:val="auto"/>
          <w:sz w:val="20"/>
        </w:rPr>
        <w:t>sehingga</w:t>
      </w:r>
      <w:r w:rsidRPr="00C72BA4">
        <w:rPr>
          <w:rFonts w:ascii="Bookman Old Style" w:hAnsi="Bookman Old Style" w:cs="Arial"/>
          <w:color w:val="auto"/>
          <w:sz w:val="20"/>
          <w:shd w:val="clear" w:color="auto" w:fill="FFFFFF"/>
        </w:rPr>
        <w:t xml:space="preserve"> </w:t>
      </w:r>
      <w:r w:rsidRPr="00C72BA4">
        <w:rPr>
          <w:rStyle w:val="sw"/>
          <w:rFonts w:ascii="Bookman Old Style" w:hAnsi="Bookman Old Style" w:cs="Arial"/>
          <w:color w:val="auto"/>
          <w:sz w:val="20"/>
        </w:rPr>
        <w:t>tetap</w:t>
      </w:r>
      <w:r w:rsidRPr="00C72BA4">
        <w:rPr>
          <w:rFonts w:ascii="Bookman Old Style" w:hAnsi="Bookman Old Style" w:cs="Arial"/>
          <w:color w:val="auto"/>
          <w:sz w:val="20"/>
          <w:shd w:val="clear" w:color="auto" w:fill="FFFFFF"/>
        </w:rPr>
        <w:t xml:space="preserve"> </w:t>
      </w:r>
      <w:r w:rsidRPr="00C72BA4">
        <w:rPr>
          <w:rStyle w:val="sw"/>
          <w:rFonts w:ascii="Bookman Old Style" w:hAnsi="Bookman Old Style" w:cs="Arial"/>
          <w:color w:val="auto"/>
          <w:sz w:val="20"/>
        </w:rPr>
        <w:t>diterima</w:t>
      </w:r>
      <w:r w:rsidRPr="00C72BA4">
        <w:rPr>
          <w:rFonts w:ascii="Bookman Old Style" w:hAnsi="Bookman Old Style" w:cs="Arial"/>
          <w:color w:val="auto"/>
          <w:sz w:val="20"/>
          <w:shd w:val="clear" w:color="auto" w:fill="FFFFFF"/>
        </w:rPr>
        <w:t xml:space="preserve"> </w:t>
      </w:r>
      <w:r w:rsidRPr="00C72BA4">
        <w:rPr>
          <w:rStyle w:val="sw"/>
          <w:rFonts w:ascii="Bookman Old Style" w:hAnsi="Bookman Old Style" w:cs="Arial"/>
          <w:color w:val="auto"/>
          <w:sz w:val="20"/>
        </w:rPr>
        <w:t>sebagai</w:t>
      </w:r>
      <w:r w:rsidRPr="00C72BA4">
        <w:rPr>
          <w:rFonts w:ascii="Bookman Old Style" w:hAnsi="Bookman Old Style" w:cs="Arial"/>
          <w:color w:val="auto"/>
          <w:sz w:val="20"/>
          <w:shd w:val="clear" w:color="auto" w:fill="FFFFFF"/>
        </w:rPr>
        <w:t xml:space="preserve"> </w:t>
      </w:r>
      <w:r w:rsidRPr="00C72BA4">
        <w:rPr>
          <w:rStyle w:val="sw"/>
          <w:rFonts w:ascii="Bookman Old Style" w:hAnsi="Bookman Old Style" w:cs="Arial"/>
          <w:color w:val="auto"/>
          <w:sz w:val="20"/>
        </w:rPr>
        <w:t>model</w:t>
      </w:r>
      <w:r w:rsidRPr="00C72BA4">
        <w:rPr>
          <w:rFonts w:ascii="Bookman Old Style" w:hAnsi="Bookman Old Style" w:cs="Arial"/>
          <w:color w:val="auto"/>
          <w:sz w:val="20"/>
          <w:shd w:val="clear" w:color="auto" w:fill="FFFFFF"/>
        </w:rPr>
        <w:t xml:space="preserve"> </w:t>
      </w:r>
      <w:r w:rsidRPr="00C72BA4">
        <w:rPr>
          <w:rStyle w:val="sw"/>
          <w:rFonts w:ascii="Bookman Old Style" w:hAnsi="Bookman Old Style" w:cs="Arial"/>
          <w:color w:val="auto"/>
          <w:sz w:val="20"/>
        </w:rPr>
        <w:t xml:space="preserve">perilaku. </w:t>
      </w:r>
      <w:proofErr w:type="gramStart"/>
      <w:r w:rsidRPr="00C72BA4">
        <w:rPr>
          <w:rStyle w:val="sw"/>
          <w:rFonts w:ascii="Bookman Old Style" w:hAnsi="Bookman Old Style" w:cs="Arial"/>
          <w:color w:val="auto"/>
          <w:sz w:val="20"/>
        </w:rPr>
        <w:t>Praktik kawin lari</w:t>
      </w:r>
      <w:r w:rsidRPr="00C72BA4">
        <w:rPr>
          <w:rFonts w:ascii="Bookman Old Style" w:hAnsi="Bookman Old Style" w:cs="Arial"/>
          <w:color w:val="auto"/>
          <w:sz w:val="20"/>
          <w:shd w:val="clear" w:color="auto" w:fill="FFFFFF"/>
        </w:rPr>
        <w:t xml:space="preserve"> </w:t>
      </w:r>
      <w:r w:rsidRPr="00C72BA4">
        <w:rPr>
          <w:rStyle w:val="sw"/>
          <w:rFonts w:ascii="Bookman Old Style" w:hAnsi="Bookman Old Style" w:cs="Arial"/>
          <w:color w:val="auto"/>
          <w:sz w:val="20"/>
        </w:rPr>
        <w:t>di</w:t>
      </w:r>
      <w:r w:rsidRPr="00C72BA4">
        <w:rPr>
          <w:rFonts w:ascii="Bookman Old Style" w:hAnsi="Bookman Old Style" w:cs="Arial"/>
          <w:color w:val="auto"/>
          <w:sz w:val="20"/>
          <w:shd w:val="clear" w:color="auto" w:fill="FFFFFF"/>
        </w:rPr>
        <w:t xml:space="preserve"> </w:t>
      </w:r>
      <w:r w:rsidRPr="00C72BA4">
        <w:rPr>
          <w:rStyle w:val="sw"/>
          <w:rFonts w:ascii="Bookman Old Style" w:hAnsi="Bookman Old Style" w:cs="Arial"/>
          <w:color w:val="auto"/>
          <w:sz w:val="20"/>
        </w:rPr>
        <w:t>Sumatera Barat</w:t>
      </w:r>
      <w:r w:rsidRPr="00C72BA4">
        <w:rPr>
          <w:rFonts w:ascii="Bookman Old Style" w:hAnsi="Bookman Old Style" w:cs="Arial"/>
          <w:color w:val="auto"/>
          <w:sz w:val="20"/>
          <w:shd w:val="clear" w:color="auto" w:fill="FFFFFF"/>
        </w:rPr>
        <w:t xml:space="preserve"> banyak terjadi, </w:t>
      </w:r>
      <w:r w:rsidRPr="00C72BA4">
        <w:rPr>
          <w:rStyle w:val="sw"/>
          <w:rFonts w:ascii="Bookman Old Style" w:hAnsi="Bookman Old Style" w:cs="Arial"/>
          <w:color w:val="auto"/>
          <w:sz w:val="20"/>
        </w:rPr>
        <w:t>terutama</w:t>
      </w:r>
      <w:r w:rsidRPr="00C72BA4">
        <w:rPr>
          <w:rFonts w:ascii="Bookman Old Style" w:hAnsi="Bookman Old Style" w:cs="Arial"/>
          <w:color w:val="auto"/>
          <w:sz w:val="20"/>
          <w:shd w:val="clear" w:color="auto" w:fill="FFFFFF"/>
        </w:rPr>
        <w:t xml:space="preserve"> </w:t>
      </w:r>
      <w:r w:rsidRPr="00C72BA4">
        <w:rPr>
          <w:rStyle w:val="sw"/>
          <w:rFonts w:ascii="Bookman Old Style" w:hAnsi="Bookman Old Style" w:cs="Arial"/>
          <w:color w:val="auto"/>
          <w:sz w:val="20"/>
        </w:rPr>
        <w:t>di</w:t>
      </w:r>
      <w:r w:rsidRPr="00C72BA4">
        <w:rPr>
          <w:rFonts w:ascii="Bookman Old Style" w:hAnsi="Bookman Old Style" w:cs="Arial"/>
          <w:color w:val="auto"/>
          <w:sz w:val="20"/>
          <w:shd w:val="clear" w:color="auto" w:fill="FFFFFF"/>
        </w:rPr>
        <w:t xml:space="preserve"> </w:t>
      </w:r>
      <w:r w:rsidRPr="00C72BA4">
        <w:rPr>
          <w:rStyle w:val="sw"/>
          <w:rFonts w:ascii="Bookman Old Style" w:hAnsi="Bookman Old Style" w:cs="Arial"/>
          <w:color w:val="auto"/>
          <w:sz w:val="20"/>
        </w:rPr>
        <w:t>Kota</w:t>
      </w:r>
      <w:r w:rsidRPr="00C72BA4">
        <w:rPr>
          <w:rFonts w:ascii="Bookman Old Style" w:hAnsi="Bookman Old Style" w:cs="Arial"/>
          <w:color w:val="auto"/>
          <w:sz w:val="20"/>
          <w:shd w:val="clear" w:color="auto" w:fill="FFFFFF"/>
        </w:rPr>
        <w:t xml:space="preserve"> </w:t>
      </w:r>
      <w:r w:rsidRPr="0041245C">
        <w:rPr>
          <w:rStyle w:val="sw"/>
          <w:rFonts w:ascii="Bookman Old Style" w:hAnsi="Bookman Old Style" w:cstheme="majorBidi"/>
          <w:color w:val="auto"/>
          <w:sz w:val="20"/>
        </w:rPr>
        <w:t>Padang.</w:t>
      </w:r>
      <w:proofErr w:type="gramEnd"/>
      <w:r w:rsidRPr="0041245C">
        <w:rPr>
          <w:rFonts w:ascii="Bookman Old Style" w:hAnsi="Bookman Old Style" w:cstheme="majorBidi"/>
          <w:color w:val="auto"/>
          <w:sz w:val="20"/>
          <w:shd w:val="clear" w:color="auto" w:fill="FFFFFF"/>
        </w:rPr>
        <w:t xml:space="preserve"> </w:t>
      </w:r>
      <w:r w:rsidRPr="0041245C">
        <w:rPr>
          <w:rStyle w:val="sw"/>
          <w:rFonts w:ascii="Bookman Old Style" w:hAnsi="Bookman Old Style" w:cstheme="majorBidi"/>
          <w:color w:val="auto"/>
          <w:sz w:val="20"/>
        </w:rPr>
        <w:t>Beberapa studi</w:t>
      </w:r>
      <w:r w:rsidRPr="0041245C">
        <w:rPr>
          <w:rFonts w:ascii="Bookman Old Style" w:hAnsi="Bookman Old Style" w:cstheme="majorBidi"/>
          <w:color w:val="auto"/>
          <w:sz w:val="20"/>
          <w:shd w:val="clear" w:color="auto" w:fill="FFFFFF"/>
        </w:rPr>
        <w:t xml:space="preserve"> </w:t>
      </w:r>
      <w:r w:rsidRPr="0041245C">
        <w:rPr>
          <w:rStyle w:val="sw"/>
          <w:rFonts w:ascii="Bookman Old Style" w:hAnsi="Bookman Old Style" w:cstheme="majorBidi"/>
          <w:color w:val="auto"/>
          <w:sz w:val="20"/>
        </w:rPr>
        <w:t>mengatakan</w:t>
      </w:r>
      <w:r w:rsidRPr="0041245C">
        <w:rPr>
          <w:rFonts w:ascii="Bookman Old Style" w:hAnsi="Bookman Old Style" w:cstheme="majorBidi"/>
          <w:color w:val="auto"/>
          <w:sz w:val="20"/>
          <w:shd w:val="clear" w:color="auto" w:fill="FFFFFF"/>
        </w:rPr>
        <w:t xml:space="preserve"> </w:t>
      </w:r>
      <w:r w:rsidRPr="0041245C">
        <w:rPr>
          <w:rStyle w:val="sw"/>
          <w:rFonts w:ascii="Bookman Old Style" w:hAnsi="Bookman Old Style" w:cstheme="majorBidi"/>
          <w:color w:val="auto"/>
          <w:sz w:val="20"/>
        </w:rPr>
        <w:t>bahwa</w:t>
      </w:r>
      <w:r w:rsidRPr="0041245C">
        <w:rPr>
          <w:rFonts w:ascii="Bookman Old Style" w:hAnsi="Bookman Old Style" w:cstheme="majorBidi"/>
          <w:color w:val="auto"/>
          <w:sz w:val="20"/>
          <w:shd w:val="clear" w:color="auto" w:fill="FFFFFF"/>
        </w:rPr>
        <w:t xml:space="preserve"> </w:t>
      </w:r>
      <w:r w:rsidRPr="0041245C">
        <w:rPr>
          <w:rStyle w:val="sw"/>
          <w:rFonts w:ascii="Bookman Old Style" w:hAnsi="Bookman Old Style" w:cstheme="majorBidi"/>
          <w:color w:val="auto"/>
          <w:sz w:val="20"/>
        </w:rPr>
        <w:t>pasangan</w:t>
      </w:r>
      <w:r w:rsidRPr="0041245C">
        <w:rPr>
          <w:rFonts w:ascii="Bookman Old Style" w:hAnsi="Bookman Old Style" w:cstheme="majorBidi"/>
          <w:color w:val="auto"/>
          <w:sz w:val="20"/>
          <w:shd w:val="clear" w:color="auto" w:fill="FFFFFF"/>
        </w:rPr>
        <w:t xml:space="preserve"> </w:t>
      </w:r>
      <w:r w:rsidRPr="0041245C">
        <w:rPr>
          <w:rStyle w:val="sw"/>
          <w:rFonts w:ascii="Bookman Old Style" w:hAnsi="Bookman Old Style" w:cstheme="majorBidi"/>
          <w:color w:val="auto"/>
          <w:sz w:val="20"/>
        </w:rPr>
        <w:t>yang</w:t>
      </w:r>
      <w:r w:rsidRPr="0041245C">
        <w:rPr>
          <w:rFonts w:ascii="Bookman Old Style" w:hAnsi="Bookman Old Style" w:cstheme="majorBidi"/>
          <w:color w:val="auto"/>
          <w:sz w:val="20"/>
          <w:shd w:val="clear" w:color="auto" w:fill="FFFFFF"/>
        </w:rPr>
        <w:t xml:space="preserve"> </w:t>
      </w:r>
      <w:r w:rsidRPr="0041245C">
        <w:rPr>
          <w:rStyle w:val="sw"/>
          <w:rFonts w:ascii="Bookman Old Style" w:hAnsi="Bookman Old Style" w:cstheme="majorBidi"/>
          <w:color w:val="auto"/>
          <w:sz w:val="20"/>
        </w:rPr>
        <w:t>kawin</w:t>
      </w:r>
      <w:r w:rsidRPr="0041245C">
        <w:rPr>
          <w:rFonts w:ascii="Bookman Old Style" w:hAnsi="Bookman Old Style" w:cstheme="majorBidi"/>
          <w:color w:val="auto"/>
          <w:sz w:val="20"/>
          <w:shd w:val="clear" w:color="auto" w:fill="FFFFFF"/>
        </w:rPr>
        <w:t xml:space="preserve"> </w:t>
      </w:r>
      <w:r w:rsidRPr="0041245C">
        <w:rPr>
          <w:rStyle w:val="sw"/>
          <w:rFonts w:ascii="Bookman Old Style" w:hAnsi="Bookman Old Style" w:cstheme="majorBidi"/>
          <w:color w:val="auto"/>
          <w:sz w:val="20"/>
        </w:rPr>
        <w:t>lari</w:t>
      </w:r>
      <w:r w:rsidRPr="0041245C">
        <w:rPr>
          <w:rFonts w:ascii="Bookman Old Style" w:hAnsi="Bookman Old Style" w:cstheme="majorBidi"/>
          <w:color w:val="auto"/>
          <w:sz w:val="20"/>
          <w:shd w:val="clear" w:color="auto" w:fill="FFFFFF"/>
        </w:rPr>
        <w:t xml:space="preserve"> </w:t>
      </w:r>
      <w:r w:rsidRPr="0041245C">
        <w:rPr>
          <w:rStyle w:val="sw"/>
          <w:rFonts w:ascii="Bookman Old Style" w:hAnsi="Bookman Old Style" w:cstheme="majorBidi"/>
          <w:color w:val="auto"/>
          <w:sz w:val="20"/>
        </w:rPr>
        <w:t>sering</w:t>
      </w:r>
      <w:r w:rsidRPr="0041245C">
        <w:rPr>
          <w:rFonts w:ascii="Bookman Old Style" w:hAnsi="Bookman Old Style" w:cstheme="majorBidi"/>
          <w:color w:val="auto"/>
          <w:sz w:val="20"/>
          <w:shd w:val="clear" w:color="auto" w:fill="FFFFFF"/>
        </w:rPr>
        <w:t xml:space="preserve"> </w:t>
      </w:r>
      <w:r w:rsidRPr="0041245C">
        <w:rPr>
          <w:rStyle w:val="sw"/>
          <w:rFonts w:ascii="Bookman Old Style" w:hAnsi="Bookman Old Style" w:cstheme="majorBidi"/>
          <w:color w:val="auto"/>
          <w:sz w:val="20"/>
        </w:rPr>
        <w:t>mengklaim</w:t>
      </w:r>
      <w:r w:rsidRPr="0041245C">
        <w:rPr>
          <w:rFonts w:ascii="Bookman Old Style" w:hAnsi="Bookman Old Style" w:cstheme="majorBidi"/>
          <w:color w:val="auto"/>
          <w:sz w:val="20"/>
          <w:shd w:val="clear" w:color="auto" w:fill="FFFFFF"/>
        </w:rPr>
        <w:t xml:space="preserve"> </w:t>
      </w:r>
      <w:r w:rsidRPr="0041245C">
        <w:rPr>
          <w:rStyle w:val="sw"/>
          <w:rFonts w:ascii="Bookman Old Style" w:hAnsi="Bookman Old Style" w:cstheme="majorBidi"/>
          <w:color w:val="auto"/>
          <w:sz w:val="20"/>
        </w:rPr>
        <w:t>pernikahan</w:t>
      </w:r>
      <w:r w:rsidRPr="0041245C">
        <w:rPr>
          <w:rFonts w:ascii="Bookman Old Style" w:hAnsi="Bookman Old Style" w:cstheme="majorBidi"/>
          <w:color w:val="auto"/>
          <w:sz w:val="20"/>
          <w:shd w:val="clear" w:color="auto" w:fill="FFFFFF"/>
        </w:rPr>
        <w:t xml:space="preserve"> </w:t>
      </w:r>
      <w:r w:rsidRPr="0041245C">
        <w:rPr>
          <w:rStyle w:val="sw"/>
          <w:rFonts w:ascii="Bookman Old Style" w:hAnsi="Bookman Old Style" w:cstheme="majorBidi"/>
          <w:color w:val="auto"/>
          <w:sz w:val="20"/>
        </w:rPr>
        <w:t>mereka</w:t>
      </w:r>
      <w:r w:rsidRPr="0041245C">
        <w:rPr>
          <w:rFonts w:ascii="Bookman Old Style" w:hAnsi="Bookman Old Style" w:cstheme="majorBidi"/>
          <w:color w:val="auto"/>
          <w:sz w:val="20"/>
          <w:shd w:val="clear" w:color="auto" w:fill="FFFFFF"/>
        </w:rPr>
        <w:t xml:space="preserve"> </w:t>
      </w:r>
      <w:r w:rsidRPr="0041245C">
        <w:rPr>
          <w:rStyle w:val="sw"/>
          <w:rFonts w:ascii="Bookman Old Style" w:hAnsi="Bookman Old Style" w:cstheme="majorBidi"/>
          <w:color w:val="auto"/>
          <w:sz w:val="20"/>
        </w:rPr>
        <w:t>dilangsungkan</w:t>
      </w:r>
      <w:r w:rsidRPr="0041245C">
        <w:rPr>
          <w:rFonts w:ascii="Bookman Old Style" w:hAnsi="Bookman Old Style" w:cstheme="majorBidi"/>
          <w:color w:val="auto"/>
          <w:sz w:val="20"/>
          <w:shd w:val="clear" w:color="auto" w:fill="FFFFFF"/>
        </w:rPr>
        <w:t xml:space="preserve"> </w:t>
      </w:r>
      <w:r w:rsidRPr="0041245C">
        <w:rPr>
          <w:rStyle w:val="sw"/>
          <w:rFonts w:ascii="Bookman Old Style" w:hAnsi="Bookman Old Style" w:cstheme="majorBidi"/>
          <w:color w:val="auto"/>
          <w:sz w:val="20"/>
        </w:rPr>
        <w:t>di</w:t>
      </w:r>
      <w:r w:rsidRPr="0041245C">
        <w:rPr>
          <w:rFonts w:ascii="Bookman Old Style" w:hAnsi="Bookman Old Style" w:cstheme="majorBidi"/>
          <w:color w:val="auto"/>
          <w:sz w:val="20"/>
          <w:shd w:val="clear" w:color="auto" w:fill="FFFFFF"/>
        </w:rPr>
        <w:t xml:space="preserve"> </w:t>
      </w:r>
      <w:r w:rsidRPr="0041245C">
        <w:rPr>
          <w:rStyle w:val="sw"/>
          <w:rFonts w:ascii="Bookman Old Style" w:hAnsi="Bookman Old Style" w:cstheme="majorBidi"/>
          <w:color w:val="auto"/>
          <w:sz w:val="20"/>
        </w:rPr>
        <w:t>Padang</w:t>
      </w:r>
      <w:r w:rsidRPr="0041245C">
        <w:rPr>
          <w:rFonts w:ascii="Bookman Old Style" w:hAnsi="Bookman Old Style" w:cstheme="majorBidi"/>
          <w:color w:val="auto"/>
          <w:sz w:val="20"/>
          <w:shd w:val="clear" w:color="auto" w:fill="FFFFFF"/>
        </w:rPr>
        <w:t xml:space="preserve"> </w:t>
      </w:r>
      <w:r w:rsidR="00E50E09" w:rsidRPr="0041245C">
        <w:rPr>
          <w:rFonts w:ascii="Bookman Old Style" w:hAnsi="Bookman Old Style" w:cstheme="majorBidi"/>
          <w:sz w:val="20"/>
        </w:rPr>
        <w:fldChar w:fldCharType="begin" w:fldLock="1"/>
      </w:r>
      <w:r w:rsidR="00313039" w:rsidRPr="0041245C">
        <w:rPr>
          <w:rFonts w:ascii="Bookman Old Style" w:hAnsi="Bookman Old Style" w:cstheme="majorBidi"/>
          <w:sz w:val="20"/>
        </w:rPr>
        <w:instrText>ADDIN CSL_CITATION {"citationItems":[{"id":"ITEM-1","itemData":{"DOI":"https://doi.org/10.33559/esr.v3i1.677","author":[{"dropping-particle":"","family":"AGUSTINI","given":"SRI","non-dropping-particle":"","parse-names":false,"suffix":""}],"container-title":"Ensiklopedia Social Review","id":"ITEM-1","issue":"1","issued":{"date-parts":[["2021"]]},"page":"63-71","title":"PELAKSANAAN ISBAD NIKAH DAN DISPENSASI NIKAH DI KOTA PADANG","type":"article-journal","volume":"3"},"uris":["http://www.mendeley.com/documents/?uuid=1e9f70b3-8de3-458c-8a38-87207410058e"]}],"mendeley":{"formattedCitation":"(AGUSTINI, 2021)","manualFormatting":"(Agustini, 2021)","plainTextFormattedCitation":"(AGUSTINI, 2021)","previouslyFormattedCitation":"(AGUSTINI, 2021)"},"properties":{"noteIndex":0},"schema":"https://github.com/citation-style-language/schema/raw/master/csl-citation.json"}</w:instrText>
      </w:r>
      <w:r w:rsidR="00E50E09" w:rsidRPr="0041245C">
        <w:rPr>
          <w:rFonts w:ascii="Bookman Old Style" w:hAnsi="Bookman Old Style" w:cstheme="majorBidi"/>
          <w:sz w:val="20"/>
        </w:rPr>
        <w:fldChar w:fldCharType="separate"/>
      </w:r>
      <w:r w:rsidR="00E50E09" w:rsidRPr="0041245C">
        <w:rPr>
          <w:rFonts w:ascii="Bookman Old Style" w:hAnsi="Bookman Old Style" w:cstheme="majorBidi"/>
          <w:noProof/>
          <w:sz w:val="20"/>
        </w:rPr>
        <w:t>(Agustini, 2021)</w:t>
      </w:r>
      <w:r w:rsidR="00E50E09" w:rsidRPr="0041245C">
        <w:rPr>
          <w:rFonts w:ascii="Bookman Old Style" w:hAnsi="Bookman Old Style" w:cstheme="majorBidi"/>
          <w:sz w:val="20"/>
        </w:rPr>
        <w:fldChar w:fldCharType="end"/>
      </w:r>
      <w:r w:rsidR="00303ADB" w:rsidRPr="0041245C">
        <w:rPr>
          <w:rFonts w:ascii="Bookman Old Style" w:hAnsi="Bookman Old Style" w:cstheme="majorBidi"/>
          <w:sz w:val="20"/>
        </w:rPr>
        <w:t xml:space="preserve">. </w:t>
      </w:r>
      <w:proofErr w:type="gramStart"/>
      <w:r w:rsidRPr="0041245C">
        <w:rPr>
          <w:rStyle w:val="sw"/>
          <w:rFonts w:ascii="Bookman Old Style" w:hAnsi="Bookman Old Style" w:cstheme="majorBidi"/>
          <w:color w:val="auto"/>
          <w:sz w:val="20"/>
        </w:rPr>
        <w:t>Beberapa</w:t>
      </w:r>
      <w:r w:rsidRPr="0041245C">
        <w:rPr>
          <w:rFonts w:ascii="Bookman Old Style" w:hAnsi="Bookman Old Style" w:cstheme="majorBidi"/>
          <w:color w:val="auto"/>
          <w:sz w:val="20"/>
          <w:shd w:val="clear" w:color="auto" w:fill="FFFFFF"/>
        </w:rPr>
        <w:t xml:space="preserve">nya lagi </w:t>
      </w:r>
      <w:r w:rsidRPr="0041245C">
        <w:rPr>
          <w:rStyle w:val="sw"/>
          <w:rFonts w:ascii="Bookman Old Style" w:hAnsi="Bookman Old Style" w:cstheme="majorBidi"/>
          <w:color w:val="auto"/>
          <w:sz w:val="20"/>
        </w:rPr>
        <w:t>mengaku</w:t>
      </w:r>
      <w:r w:rsidRPr="0041245C">
        <w:rPr>
          <w:rFonts w:ascii="Bookman Old Style" w:hAnsi="Bookman Old Style" w:cstheme="majorBidi"/>
          <w:color w:val="auto"/>
          <w:sz w:val="20"/>
          <w:shd w:val="clear" w:color="auto" w:fill="FFFFFF"/>
        </w:rPr>
        <w:t xml:space="preserve"> </w:t>
      </w:r>
      <w:r w:rsidRPr="0041245C">
        <w:rPr>
          <w:rStyle w:val="sw"/>
          <w:rFonts w:ascii="Bookman Old Style" w:hAnsi="Bookman Old Style" w:cstheme="majorBidi"/>
          <w:color w:val="auto"/>
          <w:sz w:val="20"/>
        </w:rPr>
        <w:t>menikah</w:t>
      </w:r>
      <w:r w:rsidRPr="0041245C">
        <w:rPr>
          <w:rFonts w:ascii="Bookman Old Style" w:hAnsi="Bookman Old Style" w:cstheme="majorBidi"/>
          <w:color w:val="auto"/>
          <w:sz w:val="20"/>
          <w:shd w:val="clear" w:color="auto" w:fill="FFFFFF"/>
        </w:rPr>
        <w:t xml:space="preserve"> </w:t>
      </w:r>
      <w:r w:rsidRPr="0041245C">
        <w:rPr>
          <w:rStyle w:val="sw"/>
          <w:rFonts w:ascii="Bookman Old Style" w:hAnsi="Bookman Old Style" w:cstheme="majorBidi"/>
          <w:color w:val="auto"/>
          <w:sz w:val="20"/>
        </w:rPr>
        <w:t>di</w:t>
      </w:r>
      <w:r w:rsidRPr="0041245C">
        <w:rPr>
          <w:rFonts w:ascii="Bookman Old Style" w:hAnsi="Bookman Old Style" w:cstheme="majorBidi"/>
          <w:color w:val="auto"/>
          <w:sz w:val="20"/>
          <w:shd w:val="clear" w:color="auto" w:fill="FFFFFF"/>
        </w:rPr>
        <w:t xml:space="preserve"> </w:t>
      </w:r>
      <w:r w:rsidRPr="0041245C">
        <w:rPr>
          <w:rStyle w:val="sw"/>
          <w:rFonts w:ascii="Bookman Old Style" w:hAnsi="Bookman Old Style" w:cstheme="majorBidi"/>
          <w:color w:val="auto"/>
          <w:sz w:val="20"/>
        </w:rPr>
        <w:t>daerah</w:t>
      </w:r>
      <w:r w:rsidRPr="0041245C">
        <w:rPr>
          <w:rFonts w:ascii="Bookman Old Style" w:hAnsi="Bookman Old Style" w:cstheme="majorBidi"/>
          <w:color w:val="auto"/>
          <w:sz w:val="20"/>
          <w:shd w:val="clear" w:color="auto" w:fill="FFFFFF"/>
        </w:rPr>
        <w:t xml:space="preserve"> </w:t>
      </w:r>
      <w:r w:rsidRPr="0041245C">
        <w:rPr>
          <w:rStyle w:val="sw"/>
          <w:rFonts w:ascii="Bookman Old Style" w:hAnsi="Bookman Old Style" w:cstheme="majorBidi"/>
          <w:color w:val="auto"/>
          <w:sz w:val="20"/>
        </w:rPr>
        <w:t>tertentu,</w:t>
      </w:r>
      <w:r w:rsidRPr="0041245C">
        <w:rPr>
          <w:rFonts w:ascii="Bookman Old Style" w:hAnsi="Bookman Old Style" w:cstheme="majorBidi"/>
          <w:color w:val="auto"/>
          <w:sz w:val="20"/>
          <w:shd w:val="clear" w:color="auto" w:fill="FFFFFF"/>
        </w:rPr>
        <w:t xml:space="preserve"> </w:t>
      </w:r>
      <w:r w:rsidRPr="0041245C">
        <w:rPr>
          <w:rStyle w:val="sw"/>
          <w:rFonts w:ascii="Bookman Old Style" w:hAnsi="Bookman Old Style" w:cstheme="majorBidi"/>
          <w:color w:val="auto"/>
          <w:sz w:val="20"/>
        </w:rPr>
        <w:t>namun</w:t>
      </w:r>
      <w:r w:rsidRPr="0041245C">
        <w:rPr>
          <w:rFonts w:ascii="Bookman Old Style" w:hAnsi="Bookman Old Style" w:cstheme="majorBidi"/>
          <w:color w:val="auto"/>
          <w:sz w:val="20"/>
          <w:shd w:val="clear" w:color="auto" w:fill="FFFFFF"/>
        </w:rPr>
        <w:t xml:space="preserve"> </w:t>
      </w:r>
      <w:r w:rsidRPr="0041245C">
        <w:rPr>
          <w:rStyle w:val="sw"/>
          <w:rFonts w:ascii="Bookman Old Style" w:hAnsi="Bookman Old Style" w:cstheme="majorBidi"/>
          <w:color w:val="auto"/>
          <w:sz w:val="20"/>
        </w:rPr>
        <w:t>penyelidikan</w:t>
      </w:r>
      <w:r w:rsidRPr="0041245C">
        <w:rPr>
          <w:rFonts w:ascii="Bookman Old Style" w:hAnsi="Bookman Old Style" w:cstheme="majorBidi"/>
          <w:color w:val="auto"/>
          <w:sz w:val="20"/>
          <w:shd w:val="clear" w:color="auto" w:fill="FFFFFF"/>
        </w:rPr>
        <w:t xml:space="preserve"> </w:t>
      </w:r>
      <w:r w:rsidRPr="0041245C">
        <w:rPr>
          <w:rStyle w:val="sw"/>
          <w:rFonts w:ascii="Bookman Old Style" w:hAnsi="Bookman Old Style" w:cstheme="majorBidi"/>
          <w:color w:val="auto"/>
          <w:sz w:val="20"/>
        </w:rPr>
        <w:t>lebih</w:t>
      </w:r>
      <w:r w:rsidRPr="0041245C">
        <w:rPr>
          <w:rFonts w:ascii="Bookman Old Style" w:hAnsi="Bookman Old Style" w:cstheme="majorBidi"/>
          <w:color w:val="auto"/>
          <w:sz w:val="20"/>
          <w:shd w:val="clear" w:color="auto" w:fill="FFFFFF"/>
        </w:rPr>
        <w:t xml:space="preserve"> </w:t>
      </w:r>
      <w:r w:rsidRPr="0041245C">
        <w:rPr>
          <w:rStyle w:val="sw"/>
          <w:rFonts w:ascii="Bookman Old Style" w:hAnsi="Bookman Old Style" w:cstheme="majorBidi"/>
          <w:color w:val="auto"/>
          <w:sz w:val="20"/>
        </w:rPr>
        <w:t>lanjut</w:t>
      </w:r>
      <w:r w:rsidRPr="0041245C">
        <w:rPr>
          <w:rFonts w:ascii="Bookman Old Style" w:hAnsi="Bookman Old Style" w:cstheme="majorBidi"/>
          <w:color w:val="auto"/>
          <w:sz w:val="20"/>
          <w:shd w:val="clear" w:color="auto" w:fill="FFFFFF"/>
        </w:rPr>
        <w:t xml:space="preserve"> </w:t>
      </w:r>
      <w:r w:rsidRPr="0041245C">
        <w:rPr>
          <w:rStyle w:val="sw"/>
          <w:rFonts w:ascii="Bookman Old Style" w:hAnsi="Bookman Old Style" w:cstheme="majorBidi"/>
          <w:color w:val="auto"/>
          <w:sz w:val="20"/>
        </w:rPr>
        <w:t>mengungkapkan</w:t>
      </w:r>
      <w:r w:rsidRPr="0041245C">
        <w:rPr>
          <w:rFonts w:ascii="Bookman Old Style" w:hAnsi="Bookman Old Style" w:cstheme="majorBidi"/>
          <w:color w:val="auto"/>
          <w:sz w:val="20"/>
          <w:shd w:val="clear" w:color="auto" w:fill="FFFFFF"/>
        </w:rPr>
        <w:t xml:space="preserve"> </w:t>
      </w:r>
      <w:r w:rsidRPr="0041245C">
        <w:rPr>
          <w:rStyle w:val="sw"/>
          <w:rFonts w:ascii="Bookman Old Style" w:hAnsi="Bookman Old Style" w:cstheme="majorBidi"/>
          <w:color w:val="auto"/>
          <w:sz w:val="20"/>
        </w:rPr>
        <w:t>bahwa</w:t>
      </w:r>
      <w:r w:rsidRPr="0041245C">
        <w:rPr>
          <w:rFonts w:ascii="Bookman Old Style" w:hAnsi="Bookman Old Style" w:cstheme="majorBidi"/>
          <w:color w:val="auto"/>
          <w:sz w:val="20"/>
          <w:shd w:val="clear" w:color="auto" w:fill="FFFFFF"/>
        </w:rPr>
        <w:t xml:space="preserve"> </w:t>
      </w:r>
      <w:r w:rsidRPr="0041245C">
        <w:rPr>
          <w:rStyle w:val="sw"/>
          <w:rFonts w:ascii="Bookman Old Style" w:hAnsi="Bookman Old Style" w:cstheme="majorBidi"/>
          <w:color w:val="auto"/>
          <w:sz w:val="20"/>
        </w:rPr>
        <w:t>pernikahan</w:t>
      </w:r>
      <w:r w:rsidRPr="0041245C">
        <w:rPr>
          <w:rFonts w:ascii="Bookman Old Style" w:hAnsi="Bookman Old Style" w:cstheme="majorBidi"/>
          <w:color w:val="auto"/>
          <w:sz w:val="20"/>
          <w:shd w:val="clear" w:color="auto" w:fill="FFFFFF"/>
        </w:rPr>
        <w:t xml:space="preserve"> </w:t>
      </w:r>
      <w:r w:rsidRPr="0041245C">
        <w:rPr>
          <w:rStyle w:val="sw"/>
          <w:rFonts w:ascii="Bookman Old Style" w:hAnsi="Bookman Old Style" w:cstheme="majorBidi"/>
          <w:color w:val="auto"/>
          <w:sz w:val="20"/>
        </w:rPr>
        <w:t>mereka</w:t>
      </w:r>
      <w:r w:rsidRPr="0041245C">
        <w:rPr>
          <w:rFonts w:ascii="Bookman Old Style" w:hAnsi="Bookman Old Style" w:cstheme="majorBidi"/>
          <w:color w:val="auto"/>
          <w:sz w:val="20"/>
          <w:shd w:val="clear" w:color="auto" w:fill="FFFFFF"/>
        </w:rPr>
        <w:t xml:space="preserve"> </w:t>
      </w:r>
      <w:r w:rsidRPr="0041245C">
        <w:rPr>
          <w:rStyle w:val="sw"/>
          <w:rFonts w:ascii="Bookman Old Style" w:hAnsi="Bookman Old Style" w:cstheme="majorBidi"/>
          <w:color w:val="auto"/>
          <w:sz w:val="20"/>
        </w:rPr>
        <w:t>masih</w:t>
      </w:r>
      <w:r w:rsidRPr="0041245C">
        <w:rPr>
          <w:rFonts w:ascii="Bookman Old Style" w:hAnsi="Bookman Old Style" w:cstheme="majorBidi"/>
          <w:color w:val="auto"/>
          <w:sz w:val="20"/>
          <w:shd w:val="clear" w:color="auto" w:fill="FFFFFF"/>
        </w:rPr>
        <w:t xml:space="preserve"> </w:t>
      </w:r>
      <w:r w:rsidRPr="0041245C">
        <w:rPr>
          <w:rStyle w:val="sw"/>
          <w:rFonts w:ascii="Bookman Old Style" w:hAnsi="Bookman Old Style" w:cstheme="majorBidi"/>
          <w:color w:val="auto"/>
          <w:sz w:val="20"/>
        </w:rPr>
        <w:t>berlangsung</w:t>
      </w:r>
      <w:r w:rsidRPr="0041245C">
        <w:rPr>
          <w:rFonts w:ascii="Bookman Old Style" w:hAnsi="Bookman Old Style" w:cstheme="majorBidi"/>
          <w:color w:val="auto"/>
          <w:sz w:val="20"/>
          <w:shd w:val="clear" w:color="auto" w:fill="FFFFFF"/>
        </w:rPr>
        <w:t xml:space="preserve"> </w:t>
      </w:r>
      <w:r w:rsidRPr="0041245C">
        <w:rPr>
          <w:rStyle w:val="sw"/>
          <w:rFonts w:ascii="Bookman Old Style" w:hAnsi="Bookman Old Style" w:cstheme="majorBidi"/>
          <w:color w:val="auto"/>
          <w:sz w:val="20"/>
        </w:rPr>
        <w:t>di</w:t>
      </w:r>
      <w:r w:rsidRPr="0041245C">
        <w:rPr>
          <w:rFonts w:ascii="Bookman Old Style" w:hAnsi="Bookman Old Style" w:cstheme="majorBidi"/>
          <w:color w:val="auto"/>
          <w:sz w:val="20"/>
          <w:shd w:val="clear" w:color="auto" w:fill="FFFFFF"/>
        </w:rPr>
        <w:t xml:space="preserve"> </w:t>
      </w:r>
      <w:r w:rsidRPr="0041245C">
        <w:rPr>
          <w:rStyle w:val="sw"/>
          <w:rFonts w:ascii="Bookman Old Style" w:hAnsi="Bookman Old Style" w:cstheme="majorBidi"/>
          <w:color w:val="auto"/>
          <w:sz w:val="20"/>
        </w:rPr>
        <w:t>Kota</w:t>
      </w:r>
      <w:r w:rsidRPr="0041245C">
        <w:rPr>
          <w:rFonts w:ascii="Bookman Old Style" w:hAnsi="Bookman Old Style" w:cstheme="majorBidi"/>
          <w:color w:val="auto"/>
          <w:sz w:val="20"/>
          <w:shd w:val="clear" w:color="auto" w:fill="FFFFFF"/>
        </w:rPr>
        <w:t xml:space="preserve"> </w:t>
      </w:r>
      <w:r w:rsidRPr="0041245C">
        <w:rPr>
          <w:rStyle w:val="sw"/>
          <w:rFonts w:ascii="Bookman Old Style" w:hAnsi="Bookman Old Style" w:cstheme="majorBidi"/>
          <w:color w:val="auto"/>
          <w:sz w:val="20"/>
        </w:rPr>
        <w:t>Padang.</w:t>
      </w:r>
      <w:proofErr w:type="gramEnd"/>
    </w:p>
    <w:p w:rsidR="00303ADB" w:rsidRPr="006F349C" w:rsidRDefault="00FD6402" w:rsidP="00030701">
      <w:pPr>
        <w:pStyle w:val="ListParagraph"/>
        <w:spacing w:before="120" w:line="240" w:lineRule="auto"/>
        <w:ind w:left="426"/>
        <w:rPr>
          <w:rFonts w:ascii="Bookman Old Style" w:hAnsi="Bookman Old Style" w:cstheme="majorBidi"/>
          <w:iCs/>
          <w:sz w:val="18"/>
          <w:szCs w:val="18"/>
        </w:rPr>
      </w:pPr>
      <w:proofErr w:type="gramStart"/>
      <w:r w:rsidRPr="006F349C">
        <w:rPr>
          <w:rFonts w:ascii="Bookman Old Style" w:hAnsi="Bookman Old Style" w:cstheme="majorBidi"/>
          <w:i/>
          <w:sz w:val="18"/>
          <w:szCs w:val="18"/>
        </w:rPr>
        <w:t xml:space="preserve">Sepengetahuan </w:t>
      </w:r>
      <w:r w:rsidR="00303ADB" w:rsidRPr="006F349C">
        <w:rPr>
          <w:rFonts w:ascii="Bookman Old Style" w:hAnsi="Bookman Old Style" w:cstheme="majorBidi"/>
          <w:i/>
          <w:sz w:val="18"/>
          <w:szCs w:val="18"/>
        </w:rPr>
        <w:t xml:space="preserve"> saya</w:t>
      </w:r>
      <w:proofErr w:type="gramEnd"/>
      <w:r w:rsidR="00303ADB" w:rsidRPr="006F349C">
        <w:rPr>
          <w:rFonts w:ascii="Bookman Old Style" w:hAnsi="Bookman Old Style" w:cstheme="majorBidi"/>
          <w:i/>
          <w:sz w:val="18"/>
          <w:szCs w:val="18"/>
        </w:rPr>
        <w:t xml:space="preserve">, tempat </w:t>
      </w:r>
      <w:r w:rsidRPr="006F349C">
        <w:rPr>
          <w:rFonts w:ascii="Bookman Old Style" w:hAnsi="Bookman Old Style" w:cstheme="majorBidi"/>
          <w:i/>
          <w:sz w:val="18"/>
          <w:szCs w:val="18"/>
        </w:rPr>
        <w:t xml:space="preserve">mereka melangsungkan </w:t>
      </w:r>
      <w:r w:rsidR="00303ADB" w:rsidRPr="006F349C">
        <w:rPr>
          <w:rFonts w:ascii="Bookman Old Style" w:hAnsi="Bookman Old Style" w:cstheme="majorBidi"/>
          <w:i/>
          <w:sz w:val="18"/>
          <w:szCs w:val="18"/>
        </w:rPr>
        <w:t xml:space="preserve">kawin lari itu ada di beberapa </w:t>
      </w:r>
      <w:r w:rsidRPr="006F349C">
        <w:rPr>
          <w:rFonts w:ascii="Bookman Old Style" w:hAnsi="Bookman Old Style" w:cstheme="majorBidi"/>
          <w:i/>
          <w:sz w:val="18"/>
          <w:szCs w:val="18"/>
        </w:rPr>
        <w:t>lokasi</w:t>
      </w:r>
      <w:r w:rsidR="00303ADB" w:rsidRPr="006F349C">
        <w:rPr>
          <w:rFonts w:ascii="Bookman Old Style" w:hAnsi="Bookman Old Style" w:cstheme="majorBidi"/>
          <w:i/>
          <w:sz w:val="18"/>
          <w:szCs w:val="18"/>
        </w:rPr>
        <w:t xml:space="preserve">: di, </w:t>
      </w:r>
      <w:r w:rsidRPr="006F349C">
        <w:rPr>
          <w:rFonts w:ascii="Bookman Old Style" w:hAnsi="Bookman Old Style" w:cstheme="majorBidi"/>
          <w:i/>
          <w:sz w:val="18"/>
          <w:szCs w:val="18"/>
        </w:rPr>
        <w:t>Pasia nan Tigo, Lubuk Minturun,</w:t>
      </w:r>
      <w:r w:rsidR="00303ADB" w:rsidRPr="006F349C">
        <w:rPr>
          <w:rFonts w:ascii="Bookman Old Style" w:hAnsi="Bookman Old Style" w:cstheme="majorBidi"/>
          <w:i/>
          <w:sz w:val="18"/>
          <w:szCs w:val="18"/>
        </w:rPr>
        <w:t xml:space="preserve"> Lubuk Begalung, </w:t>
      </w:r>
      <w:r w:rsidRPr="006F349C">
        <w:rPr>
          <w:rFonts w:ascii="Bookman Old Style" w:hAnsi="Bookman Old Style" w:cstheme="majorBidi"/>
          <w:i/>
          <w:sz w:val="18"/>
          <w:szCs w:val="18"/>
        </w:rPr>
        <w:t xml:space="preserve">dan di </w:t>
      </w:r>
      <w:r w:rsidR="00030701" w:rsidRPr="006F349C">
        <w:rPr>
          <w:rFonts w:ascii="Bookman Old Style" w:hAnsi="Bookman Old Style" w:cstheme="majorBidi"/>
          <w:i/>
          <w:sz w:val="18"/>
          <w:szCs w:val="18"/>
        </w:rPr>
        <w:t>Jurai</w:t>
      </w:r>
      <w:r w:rsidR="00876B73" w:rsidRPr="006F349C">
        <w:rPr>
          <w:rFonts w:ascii="Bookman Old Style" w:hAnsi="Bookman Old Style" w:cstheme="majorBidi"/>
          <w:i/>
          <w:sz w:val="18"/>
          <w:szCs w:val="18"/>
        </w:rPr>
        <w:t xml:space="preserve"> </w:t>
      </w:r>
      <w:r w:rsidR="00876B73" w:rsidRPr="006F349C">
        <w:rPr>
          <w:rFonts w:ascii="Bookman Old Style" w:hAnsi="Bookman Old Style" w:cstheme="majorBidi"/>
          <w:iCs/>
          <w:sz w:val="18"/>
          <w:szCs w:val="18"/>
        </w:rPr>
        <w:t>(wawancara, 2014; 2021).</w:t>
      </w:r>
    </w:p>
    <w:p w:rsidR="00876B73" w:rsidRPr="0041245C" w:rsidRDefault="009832FC" w:rsidP="009832FC">
      <w:pPr>
        <w:spacing w:before="120" w:line="240" w:lineRule="auto"/>
        <w:ind w:firstLine="357"/>
        <w:rPr>
          <w:rFonts w:ascii="Bookman Old Style" w:hAnsi="Bookman Old Style" w:cstheme="majorBidi"/>
          <w:sz w:val="20"/>
        </w:rPr>
      </w:pPr>
      <w:r>
        <w:rPr>
          <w:rFonts w:ascii="Bookman Old Style" w:hAnsi="Bookman Old Style" w:cstheme="majorBidi"/>
          <w:sz w:val="20"/>
        </w:rPr>
        <w:t xml:space="preserve">Informasi di atas menunjukan bahwa di Kota </w:t>
      </w:r>
      <w:proofErr w:type="gramStart"/>
      <w:r>
        <w:rPr>
          <w:rFonts w:ascii="Bookman Old Style" w:hAnsi="Bookman Old Style" w:cstheme="majorBidi"/>
          <w:sz w:val="20"/>
        </w:rPr>
        <w:t>padang</w:t>
      </w:r>
      <w:proofErr w:type="gramEnd"/>
      <w:r>
        <w:rPr>
          <w:rFonts w:ascii="Bookman Old Style" w:hAnsi="Bookman Old Style" w:cstheme="majorBidi"/>
          <w:sz w:val="20"/>
        </w:rPr>
        <w:t xml:space="preserve"> cukup banyak orang yang mengaku sebagai wali nikah bagi pasangan kawin lari di salah satu kawasan tersebut, hal ini juga diakui oleh salah seorang</w:t>
      </w:r>
      <w:r w:rsidR="00876B73" w:rsidRPr="0041245C">
        <w:rPr>
          <w:rFonts w:ascii="Bookman Old Style" w:hAnsi="Bookman Old Style" w:cstheme="majorBidi"/>
          <w:sz w:val="20"/>
        </w:rPr>
        <w:t xml:space="preserve"> petugas Kantor Urusan Agama setempat. </w:t>
      </w:r>
    </w:p>
    <w:p w:rsidR="00876B73" w:rsidRPr="006F349C" w:rsidRDefault="00876B73" w:rsidP="00FD6402">
      <w:pPr>
        <w:pStyle w:val="ListParagraph"/>
        <w:spacing w:before="120" w:line="240" w:lineRule="auto"/>
        <w:ind w:left="426"/>
        <w:rPr>
          <w:rFonts w:ascii="Bookman Old Style" w:hAnsi="Bookman Old Style" w:cstheme="majorBidi"/>
          <w:iCs/>
          <w:sz w:val="18"/>
          <w:szCs w:val="18"/>
        </w:rPr>
      </w:pPr>
      <w:proofErr w:type="gramStart"/>
      <w:r w:rsidRPr="006F349C">
        <w:rPr>
          <w:rFonts w:ascii="Bookman Old Style" w:hAnsi="Bookman Old Style" w:cstheme="majorBidi"/>
          <w:i/>
          <w:sz w:val="18"/>
          <w:szCs w:val="18"/>
        </w:rPr>
        <w:t>Di Padang ini banyak tempatnya, salah satunya di daerah Bukik Lampu.</w:t>
      </w:r>
      <w:proofErr w:type="gramEnd"/>
      <w:r w:rsidRPr="006F349C">
        <w:rPr>
          <w:rFonts w:ascii="Bookman Old Style" w:hAnsi="Bookman Old Style" w:cstheme="majorBidi"/>
          <w:i/>
          <w:sz w:val="18"/>
          <w:szCs w:val="18"/>
        </w:rPr>
        <w:t xml:space="preserve"> </w:t>
      </w:r>
      <w:proofErr w:type="gramStart"/>
      <w:r w:rsidR="00FD6402" w:rsidRPr="006F349C">
        <w:rPr>
          <w:rFonts w:ascii="Bookman Old Style" w:hAnsi="Bookman Old Style" w:cstheme="majorBidi"/>
          <w:i/>
          <w:sz w:val="18"/>
          <w:szCs w:val="18"/>
        </w:rPr>
        <w:t>Lokasi pastinya</w:t>
      </w:r>
      <w:r w:rsidRPr="006F349C">
        <w:rPr>
          <w:rFonts w:ascii="Bookman Old Style" w:hAnsi="Bookman Old Style" w:cstheme="majorBidi"/>
          <w:i/>
          <w:sz w:val="18"/>
          <w:szCs w:val="18"/>
        </w:rPr>
        <w:t xml:space="preserve"> saya tidak tahu dan siapa orangnya, karena tidak melihat </w:t>
      </w:r>
      <w:r w:rsidR="00FD6402" w:rsidRPr="006F349C">
        <w:rPr>
          <w:rFonts w:ascii="Bookman Old Style" w:hAnsi="Bookman Old Style" w:cstheme="majorBidi"/>
          <w:i/>
          <w:sz w:val="18"/>
          <w:szCs w:val="18"/>
        </w:rPr>
        <w:t>secara</w:t>
      </w:r>
      <w:r w:rsidRPr="006F349C">
        <w:rPr>
          <w:rFonts w:ascii="Bookman Old Style" w:hAnsi="Bookman Old Style" w:cstheme="majorBidi"/>
          <w:i/>
          <w:sz w:val="18"/>
          <w:szCs w:val="18"/>
        </w:rPr>
        <w:t xml:space="preserve"> langsung.</w:t>
      </w:r>
      <w:proofErr w:type="gramEnd"/>
      <w:r w:rsidRPr="006F349C">
        <w:rPr>
          <w:rFonts w:ascii="Bookman Old Style" w:hAnsi="Bookman Old Style" w:cstheme="majorBidi"/>
          <w:i/>
          <w:sz w:val="18"/>
          <w:szCs w:val="18"/>
        </w:rPr>
        <w:t xml:space="preserve"> </w:t>
      </w:r>
      <w:r w:rsidR="00FD6402" w:rsidRPr="006F349C">
        <w:rPr>
          <w:rFonts w:ascii="Bookman Old Style" w:hAnsi="Bookman Old Style" w:cstheme="majorBidi"/>
          <w:i/>
          <w:sz w:val="18"/>
          <w:szCs w:val="18"/>
        </w:rPr>
        <w:t xml:space="preserve">Dari </w:t>
      </w:r>
      <w:r w:rsidRPr="006F349C">
        <w:rPr>
          <w:rFonts w:ascii="Bookman Old Style" w:hAnsi="Bookman Old Style" w:cstheme="majorBidi"/>
          <w:i/>
          <w:sz w:val="18"/>
          <w:szCs w:val="18"/>
        </w:rPr>
        <w:t>mulut ke mulut men</w:t>
      </w:r>
      <w:r w:rsidR="006959D3" w:rsidRPr="006F349C">
        <w:rPr>
          <w:rFonts w:ascii="Bookman Old Style" w:hAnsi="Bookman Old Style" w:cstheme="majorBidi"/>
          <w:i/>
          <w:sz w:val="18"/>
          <w:szCs w:val="18"/>
        </w:rPr>
        <w:t xml:space="preserve">gatakan tempatnya di </w:t>
      </w:r>
      <w:proofErr w:type="gramStart"/>
      <w:r w:rsidR="006959D3" w:rsidRPr="006F349C">
        <w:rPr>
          <w:rFonts w:ascii="Bookman Old Style" w:hAnsi="Bookman Old Style" w:cstheme="majorBidi"/>
          <w:i/>
          <w:sz w:val="18"/>
          <w:szCs w:val="18"/>
        </w:rPr>
        <w:t>sana</w:t>
      </w:r>
      <w:proofErr w:type="gramEnd"/>
      <w:r w:rsidRPr="006F349C">
        <w:rPr>
          <w:rFonts w:ascii="Bookman Old Style" w:hAnsi="Bookman Old Style" w:cstheme="majorBidi"/>
          <w:i/>
          <w:sz w:val="18"/>
          <w:szCs w:val="18"/>
        </w:rPr>
        <w:t xml:space="preserve">. </w:t>
      </w:r>
      <w:r w:rsidRPr="006F349C">
        <w:rPr>
          <w:rFonts w:ascii="Bookman Old Style" w:hAnsi="Bookman Old Style" w:cstheme="majorBidi"/>
          <w:iCs/>
          <w:sz w:val="18"/>
          <w:szCs w:val="18"/>
        </w:rPr>
        <w:t>(</w:t>
      </w:r>
      <w:proofErr w:type="gramStart"/>
      <w:r w:rsidRPr="006F349C">
        <w:rPr>
          <w:rFonts w:ascii="Bookman Old Style" w:hAnsi="Bookman Old Style" w:cstheme="majorBidi"/>
          <w:iCs/>
          <w:sz w:val="18"/>
          <w:szCs w:val="18"/>
        </w:rPr>
        <w:t>wawancara</w:t>
      </w:r>
      <w:proofErr w:type="gramEnd"/>
      <w:r w:rsidRPr="006F349C">
        <w:rPr>
          <w:rFonts w:ascii="Bookman Old Style" w:hAnsi="Bookman Old Style" w:cstheme="majorBidi"/>
          <w:iCs/>
          <w:sz w:val="18"/>
          <w:szCs w:val="18"/>
        </w:rPr>
        <w:t>, 2021).</w:t>
      </w:r>
    </w:p>
    <w:p w:rsidR="006F349C" w:rsidRDefault="009832FC" w:rsidP="009832FC">
      <w:pPr>
        <w:spacing w:before="120" w:line="240" w:lineRule="auto"/>
        <w:ind w:firstLine="357"/>
        <w:rPr>
          <w:rFonts w:ascii="Bookman Old Style" w:hAnsi="Bookman Old Style"/>
          <w:sz w:val="20"/>
        </w:rPr>
      </w:pPr>
      <w:r>
        <w:rPr>
          <w:rFonts w:ascii="Bookman Old Style" w:hAnsi="Bookman Old Style" w:cstheme="majorBidi"/>
          <w:sz w:val="20"/>
        </w:rPr>
        <w:t xml:space="preserve">  </w:t>
      </w:r>
      <w:proofErr w:type="gramStart"/>
      <w:r w:rsidR="00876B73" w:rsidRPr="0041245C">
        <w:rPr>
          <w:rFonts w:ascii="Bookman Old Style" w:hAnsi="Bookman Old Style" w:cstheme="majorBidi"/>
          <w:sz w:val="20"/>
        </w:rPr>
        <w:t>Penuturan informan</w:t>
      </w:r>
      <w:r w:rsidR="00876B73" w:rsidRPr="00876B73">
        <w:rPr>
          <w:rFonts w:ascii="Bookman Old Style" w:hAnsi="Bookman Old Style"/>
          <w:sz w:val="20"/>
        </w:rPr>
        <w:t xml:space="preserve"> di atas tampaknya benar,</w:t>
      </w:r>
      <w:r w:rsidR="00787E53">
        <w:rPr>
          <w:rFonts w:ascii="Bookman Old Style" w:hAnsi="Bookman Old Style"/>
          <w:sz w:val="20"/>
        </w:rPr>
        <w:t xml:space="preserve"> dan </w:t>
      </w:r>
      <w:r w:rsidR="006F349C">
        <w:rPr>
          <w:rFonts w:ascii="Bookman Old Style" w:hAnsi="Bookman Old Style"/>
          <w:sz w:val="20"/>
        </w:rPr>
        <w:t xml:space="preserve">sudah </w:t>
      </w:r>
      <w:r w:rsidR="00787E53">
        <w:rPr>
          <w:rFonts w:ascii="Bookman Old Style" w:hAnsi="Bookman Old Style"/>
          <w:sz w:val="20"/>
        </w:rPr>
        <w:t>menjadi rahasia umum</w:t>
      </w:r>
      <w:r w:rsidR="00876B73" w:rsidRPr="00876B73">
        <w:rPr>
          <w:rFonts w:ascii="Bookman Old Style" w:hAnsi="Bookman Old Style"/>
          <w:sz w:val="20"/>
        </w:rPr>
        <w:t>.</w:t>
      </w:r>
      <w:proofErr w:type="gramEnd"/>
      <w:r w:rsidR="00876B73" w:rsidRPr="00876B73">
        <w:rPr>
          <w:rFonts w:ascii="Bookman Old Style" w:hAnsi="Bookman Old Style"/>
          <w:sz w:val="20"/>
        </w:rPr>
        <w:t xml:space="preserve"> </w:t>
      </w:r>
      <w:r w:rsidR="000A6EB1">
        <w:rPr>
          <w:rFonts w:ascii="Bookman Old Style" w:hAnsi="Bookman Old Style"/>
          <w:sz w:val="20"/>
        </w:rPr>
        <w:t>Keberadaan jasa kawin lari kian dirasakan manfaatnya, s</w:t>
      </w:r>
      <w:r w:rsidR="00876B73" w:rsidRPr="00876B73">
        <w:rPr>
          <w:rFonts w:ascii="Bookman Old Style" w:hAnsi="Bookman Old Style"/>
          <w:sz w:val="20"/>
        </w:rPr>
        <w:t xml:space="preserve">etidaknya seorang wanita </w:t>
      </w:r>
      <w:r w:rsidR="006F349C">
        <w:rPr>
          <w:rFonts w:ascii="Bookman Old Style" w:hAnsi="Bookman Old Style"/>
          <w:sz w:val="20"/>
        </w:rPr>
        <w:t>yang mengaku pernah kawin lari di daerah tersebut (sambil menunjukan buku nikah yang didapatkannya di loaksi tersebut) mengatakan:</w:t>
      </w:r>
    </w:p>
    <w:p w:rsidR="00876B73" w:rsidRDefault="00876B73" w:rsidP="00FD6402">
      <w:pPr>
        <w:pStyle w:val="ListParagraph"/>
        <w:spacing w:before="120" w:line="240" w:lineRule="auto"/>
        <w:ind w:left="426"/>
        <w:rPr>
          <w:rFonts w:ascii="Bookman Old Style" w:hAnsi="Bookman Old Style"/>
          <w:iCs/>
          <w:sz w:val="18"/>
          <w:szCs w:val="18"/>
        </w:rPr>
      </w:pPr>
      <w:proofErr w:type="gramStart"/>
      <w:r w:rsidRPr="00876B73">
        <w:rPr>
          <w:rFonts w:ascii="Bookman Old Style" w:hAnsi="Bookman Old Style"/>
          <w:i/>
          <w:iCs/>
          <w:sz w:val="18"/>
          <w:szCs w:val="18"/>
        </w:rPr>
        <w:t>dulu</w:t>
      </w:r>
      <w:proofErr w:type="gramEnd"/>
      <w:r w:rsidRPr="00876B73">
        <w:rPr>
          <w:rFonts w:ascii="Bookman Old Style" w:hAnsi="Bookman Old Style"/>
          <w:i/>
          <w:iCs/>
          <w:sz w:val="18"/>
          <w:szCs w:val="18"/>
        </w:rPr>
        <w:t xml:space="preserve"> </w:t>
      </w:r>
      <w:r w:rsidR="00FD6402">
        <w:rPr>
          <w:rFonts w:ascii="Bookman Old Style" w:hAnsi="Bookman Old Style"/>
          <w:i/>
          <w:iCs/>
          <w:sz w:val="18"/>
          <w:szCs w:val="18"/>
        </w:rPr>
        <w:t xml:space="preserve">saya </w:t>
      </w:r>
      <w:r w:rsidRPr="00876B73">
        <w:rPr>
          <w:rFonts w:ascii="Bookman Old Style" w:hAnsi="Bookman Old Style"/>
          <w:i/>
          <w:iCs/>
          <w:sz w:val="18"/>
          <w:szCs w:val="18"/>
        </w:rPr>
        <w:t xml:space="preserve">menikah di sana. </w:t>
      </w:r>
      <w:proofErr w:type="gramStart"/>
      <w:r w:rsidRPr="00876B73">
        <w:rPr>
          <w:rFonts w:ascii="Bookman Old Style" w:hAnsi="Bookman Old Style"/>
          <w:i/>
          <w:iCs/>
          <w:sz w:val="18"/>
          <w:szCs w:val="18"/>
        </w:rPr>
        <w:t>mendapatkan</w:t>
      </w:r>
      <w:proofErr w:type="gramEnd"/>
      <w:r w:rsidRPr="00876B73">
        <w:rPr>
          <w:rFonts w:ascii="Bookman Old Style" w:hAnsi="Bookman Old Style"/>
          <w:i/>
          <w:iCs/>
          <w:sz w:val="18"/>
          <w:szCs w:val="18"/>
        </w:rPr>
        <w:t xml:space="preserve"> buku nikah. </w:t>
      </w:r>
      <w:proofErr w:type="gramStart"/>
      <w:r w:rsidRPr="00876B73">
        <w:rPr>
          <w:rFonts w:ascii="Bookman Old Style" w:hAnsi="Bookman Old Style"/>
          <w:i/>
          <w:iCs/>
          <w:sz w:val="18"/>
          <w:szCs w:val="18"/>
        </w:rPr>
        <w:t>Kalau tidak</w:t>
      </w:r>
      <w:r w:rsidR="00FD6402">
        <w:rPr>
          <w:rFonts w:ascii="Bookman Old Style" w:hAnsi="Bookman Old Style"/>
          <w:i/>
          <w:iCs/>
          <w:sz w:val="18"/>
          <w:szCs w:val="18"/>
        </w:rPr>
        <w:t xml:space="preserve"> punya buku nikah</w:t>
      </w:r>
      <w:r w:rsidRPr="00876B73">
        <w:rPr>
          <w:rFonts w:ascii="Bookman Old Style" w:hAnsi="Bookman Old Style"/>
          <w:i/>
          <w:iCs/>
          <w:sz w:val="18"/>
          <w:szCs w:val="18"/>
        </w:rPr>
        <w:t xml:space="preserve">, saya </w:t>
      </w:r>
      <w:r w:rsidR="00FD6402">
        <w:rPr>
          <w:rFonts w:ascii="Bookman Old Style" w:hAnsi="Bookman Old Style"/>
          <w:i/>
          <w:iCs/>
          <w:sz w:val="18"/>
          <w:szCs w:val="18"/>
        </w:rPr>
        <w:t xml:space="preserve">tidak </w:t>
      </w:r>
      <w:r w:rsidRPr="00876B73">
        <w:rPr>
          <w:rFonts w:ascii="Bookman Old Style" w:hAnsi="Bookman Old Style"/>
          <w:i/>
          <w:iCs/>
          <w:sz w:val="18"/>
          <w:szCs w:val="18"/>
        </w:rPr>
        <w:t>berani</w:t>
      </w:r>
      <w:r w:rsidR="00FD6402">
        <w:rPr>
          <w:rFonts w:ascii="Bookman Old Style" w:hAnsi="Bookman Old Style"/>
          <w:i/>
          <w:iCs/>
          <w:sz w:val="18"/>
          <w:szCs w:val="18"/>
        </w:rPr>
        <w:t xml:space="preserve"> kembali ke kampung.</w:t>
      </w:r>
      <w:proofErr w:type="gramEnd"/>
      <w:r w:rsidR="00FD6402">
        <w:rPr>
          <w:rFonts w:ascii="Bookman Old Style" w:hAnsi="Bookman Old Style"/>
          <w:i/>
          <w:iCs/>
          <w:sz w:val="18"/>
          <w:szCs w:val="18"/>
        </w:rPr>
        <w:t xml:space="preserve"> </w:t>
      </w:r>
      <w:proofErr w:type="gramStart"/>
      <w:r w:rsidR="00FD6402">
        <w:rPr>
          <w:rFonts w:ascii="Bookman Old Style" w:hAnsi="Bookman Old Style"/>
          <w:i/>
          <w:iCs/>
          <w:sz w:val="18"/>
          <w:szCs w:val="18"/>
        </w:rPr>
        <w:t xml:space="preserve">Nanti </w:t>
      </w:r>
      <w:r w:rsidRPr="00876B73">
        <w:rPr>
          <w:rFonts w:ascii="Bookman Old Style" w:hAnsi="Bookman Old Style"/>
          <w:i/>
          <w:iCs/>
          <w:sz w:val="18"/>
          <w:szCs w:val="18"/>
        </w:rPr>
        <w:t>dikucilkan oleh orang kampung.</w:t>
      </w:r>
      <w:proofErr w:type="gramEnd"/>
      <w:r w:rsidRPr="00876B73">
        <w:rPr>
          <w:rFonts w:ascii="Bookman Old Style" w:hAnsi="Bookman Old Style"/>
          <w:i/>
          <w:iCs/>
          <w:sz w:val="18"/>
          <w:szCs w:val="18"/>
        </w:rPr>
        <w:t xml:space="preserve"> Kalau buku nikah sudah ada</w:t>
      </w:r>
      <w:proofErr w:type="gramStart"/>
      <w:r w:rsidRPr="00876B73">
        <w:rPr>
          <w:rFonts w:ascii="Bookman Old Style" w:hAnsi="Bookman Old Style"/>
          <w:i/>
          <w:iCs/>
          <w:sz w:val="18"/>
          <w:szCs w:val="18"/>
        </w:rPr>
        <w:t>,</w:t>
      </w:r>
      <w:r w:rsidR="00FD6402">
        <w:rPr>
          <w:rFonts w:ascii="Bookman Old Style" w:hAnsi="Bookman Old Style"/>
          <w:i/>
          <w:iCs/>
          <w:sz w:val="18"/>
          <w:szCs w:val="18"/>
        </w:rPr>
        <w:t>maka</w:t>
      </w:r>
      <w:proofErr w:type="gramEnd"/>
      <w:r w:rsidRPr="00876B73">
        <w:rPr>
          <w:rFonts w:ascii="Bookman Old Style" w:hAnsi="Bookman Old Style"/>
          <w:i/>
          <w:iCs/>
          <w:sz w:val="18"/>
          <w:szCs w:val="18"/>
        </w:rPr>
        <w:t xml:space="preserve"> mereka tidak</w:t>
      </w:r>
      <w:r w:rsidR="006959D3">
        <w:rPr>
          <w:rFonts w:ascii="Bookman Old Style" w:hAnsi="Bookman Old Style"/>
          <w:i/>
          <w:iCs/>
          <w:sz w:val="18"/>
          <w:szCs w:val="18"/>
        </w:rPr>
        <w:t xml:space="preserve"> </w:t>
      </w:r>
      <w:r w:rsidR="00FD6402">
        <w:rPr>
          <w:rFonts w:ascii="Bookman Old Style" w:hAnsi="Bookman Old Style"/>
          <w:i/>
          <w:iCs/>
          <w:sz w:val="18"/>
          <w:szCs w:val="18"/>
        </w:rPr>
        <w:t xml:space="preserve">bisa </w:t>
      </w:r>
      <w:r w:rsidR="00A71296">
        <w:rPr>
          <w:rFonts w:ascii="Bookman Old Style" w:hAnsi="Bookman Old Style"/>
          <w:i/>
          <w:iCs/>
          <w:sz w:val="18"/>
          <w:szCs w:val="18"/>
        </w:rPr>
        <w:t xml:space="preserve">berkomentar negatif tentang saya </w:t>
      </w:r>
      <w:r w:rsidR="006959D3" w:rsidRPr="00876B73">
        <w:rPr>
          <w:rFonts w:ascii="Bookman Old Style" w:hAnsi="Bookman Old Style"/>
          <w:iCs/>
          <w:sz w:val="18"/>
          <w:szCs w:val="18"/>
        </w:rPr>
        <w:t>(wawancara, 2021).</w:t>
      </w:r>
    </w:p>
    <w:p w:rsidR="00D00904" w:rsidRDefault="00D00904" w:rsidP="00FD6402">
      <w:pPr>
        <w:pStyle w:val="ListParagraph"/>
        <w:spacing w:before="120" w:line="240" w:lineRule="auto"/>
        <w:ind w:left="426"/>
        <w:rPr>
          <w:rFonts w:ascii="Bookman Old Style" w:hAnsi="Bookman Old Style"/>
          <w:iCs/>
          <w:sz w:val="18"/>
          <w:szCs w:val="18"/>
        </w:rPr>
      </w:pPr>
    </w:p>
    <w:tbl>
      <w:tblPr>
        <w:tblW w:w="8844" w:type="dxa"/>
        <w:jc w:val="center"/>
        <w:tblInd w:w="108" w:type="dxa"/>
        <w:tblLayout w:type="fixed"/>
        <w:tblLook w:val="04A0" w:firstRow="1" w:lastRow="0" w:firstColumn="1" w:lastColumn="0" w:noHBand="0" w:noVBand="1"/>
      </w:tblPr>
      <w:tblGrid>
        <w:gridCol w:w="4314"/>
        <w:gridCol w:w="4530"/>
      </w:tblGrid>
      <w:tr w:rsidR="00D00904" w:rsidRPr="0019111A" w:rsidTr="00410F8D">
        <w:trPr>
          <w:jc w:val="center"/>
        </w:trPr>
        <w:tc>
          <w:tcPr>
            <w:tcW w:w="4314" w:type="dxa"/>
          </w:tcPr>
          <w:p w:rsidR="00D00904" w:rsidRDefault="00F73BCC" w:rsidP="000F6CE2">
            <w:pPr>
              <w:pStyle w:val="MDPI52figure"/>
              <w:snapToGrid w:val="0"/>
              <w:rPr>
                <w:rFonts w:ascii="Bookman Old Style" w:hAnsi="Bookman Old Style"/>
                <w:lang w:eastAsia="en-US" w:bidi="ar-SA"/>
              </w:rPr>
            </w:pPr>
            <w:r>
              <w:rPr>
                <w:noProof/>
                <w:lang w:eastAsia="en-US" w:bidi="ar-SA"/>
              </w:rPr>
              <w:drawing>
                <wp:anchor distT="0" distB="0" distL="114300" distR="114300" simplePos="0" relativeHeight="251663872" behindDoc="1" locked="0" layoutInCell="1" allowOverlap="1" wp14:anchorId="796472CE" wp14:editId="1D954DB0">
                  <wp:simplePos x="0" y="0"/>
                  <wp:positionH relativeFrom="column">
                    <wp:posOffset>-40101</wp:posOffset>
                  </wp:positionH>
                  <wp:positionV relativeFrom="paragraph">
                    <wp:posOffset>46271</wp:posOffset>
                  </wp:positionV>
                  <wp:extent cx="2536166" cy="1155940"/>
                  <wp:effectExtent l="0" t="0" r="0" b="635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19516" t="24205" r="50227" b="44904"/>
                          <a:stretch/>
                        </pic:blipFill>
                        <pic:spPr bwMode="auto">
                          <a:xfrm>
                            <a:off x="0" y="0"/>
                            <a:ext cx="2545435" cy="1160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9727C" w:rsidRDefault="0099727C" w:rsidP="000F6CE2">
            <w:pPr>
              <w:pStyle w:val="MDPI52figure"/>
              <w:snapToGrid w:val="0"/>
              <w:rPr>
                <w:rFonts w:ascii="Bookman Old Style" w:hAnsi="Bookman Old Style"/>
                <w:lang w:eastAsia="en-US" w:bidi="ar-SA"/>
              </w:rPr>
            </w:pPr>
          </w:p>
          <w:p w:rsidR="0099727C" w:rsidRDefault="0099727C" w:rsidP="000F6CE2">
            <w:pPr>
              <w:pStyle w:val="MDPI52figure"/>
              <w:snapToGrid w:val="0"/>
              <w:rPr>
                <w:rFonts w:ascii="Bookman Old Style" w:hAnsi="Bookman Old Style"/>
                <w:lang w:eastAsia="en-US" w:bidi="ar-SA"/>
              </w:rPr>
            </w:pPr>
          </w:p>
          <w:p w:rsidR="0099727C" w:rsidRDefault="0099727C" w:rsidP="000F6CE2">
            <w:pPr>
              <w:pStyle w:val="MDPI52figure"/>
              <w:snapToGrid w:val="0"/>
              <w:rPr>
                <w:rFonts w:ascii="Bookman Old Style" w:hAnsi="Bookman Old Style"/>
                <w:lang w:eastAsia="en-US" w:bidi="ar-SA"/>
              </w:rPr>
            </w:pPr>
          </w:p>
          <w:p w:rsidR="0099727C" w:rsidRDefault="0099727C" w:rsidP="000F6CE2">
            <w:pPr>
              <w:pStyle w:val="MDPI52figure"/>
              <w:snapToGrid w:val="0"/>
              <w:rPr>
                <w:rFonts w:ascii="Bookman Old Style" w:hAnsi="Bookman Old Style"/>
                <w:lang w:eastAsia="en-US" w:bidi="ar-SA"/>
              </w:rPr>
            </w:pPr>
          </w:p>
          <w:p w:rsidR="0099727C" w:rsidRDefault="0099727C" w:rsidP="000F6CE2">
            <w:pPr>
              <w:pStyle w:val="MDPI52figure"/>
              <w:snapToGrid w:val="0"/>
              <w:rPr>
                <w:rFonts w:ascii="Bookman Old Style" w:hAnsi="Bookman Old Style"/>
                <w:lang w:eastAsia="en-US" w:bidi="ar-SA"/>
              </w:rPr>
            </w:pPr>
          </w:p>
          <w:p w:rsidR="00F73BCC" w:rsidRPr="000F6CE2" w:rsidRDefault="00F73BCC" w:rsidP="000F6CE2">
            <w:pPr>
              <w:pStyle w:val="ListParagraph"/>
              <w:spacing w:line="240" w:lineRule="auto"/>
              <w:ind w:left="-79"/>
              <w:rPr>
                <w:rFonts w:ascii="Bookman Old Style" w:hAnsi="Bookman Old Style"/>
                <w:iCs/>
                <w:sz w:val="16"/>
                <w:szCs w:val="16"/>
              </w:rPr>
            </w:pPr>
          </w:p>
          <w:p w:rsidR="00F73BCC" w:rsidRPr="000F6CE2" w:rsidRDefault="00F73BCC" w:rsidP="000F6CE2">
            <w:pPr>
              <w:pStyle w:val="ListParagraph"/>
              <w:spacing w:line="240" w:lineRule="auto"/>
              <w:ind w:left="-79" w:right="66"/>
              <w:jc w:val="center"/>
              <w:rPr>
                <w:rFonts w:ascii="Bookman Old Style" w:hAnsi="Bookman Old Style"/>
                <w:iCs/>
                <w:sz w:val="16"/>
                <w:szCs w:val="16"/>
              </w:rPr>
            </w:pPr>
            <w:r w:rsidRPr="000F6CE2">
              <w:rPr>
                <w:rFonts w:ascii="Bookman Old Style" w:hAnsi="Bookman Old Style"/>
                <w:iCs/>
                <w:sz w:val="16"/>
                <w:szCs w:val="16"/>
              </w:rPr>
              <w:t>Gambar1. Pemberian nasehat perkawinan</w:t>
            </w:r>
          </w:p>
          <w:p w:rsidR="000F6CE2" w:rsidRPr="000F6CE2" w:rsidRDefault="00F73BCC" w:rsidP="000F6CE2">
            <w:pPr>
              <w:pStyle w:val="ListParagraph"/>
              <w:spacing w:line="240" w:lineRule="auto"/>
              <w:ind w:left="-79" w:right="66"/>
              <w:jc w:val="center"/>
              <w:rPr>
                <w:rFonts w:ascii="Bookman Old Style" w:hAnsi="Bookman Old Style"/>
                <w:iCs/>
                <w:sz w:val="16"/>
                <w:szCs w:val="16"/>
              </w:rPr>
            </w:pPr>
            <w:r w:rsidRPr="000F6CE2">
              <w:rPr>
                <w:rFonts w:ascii="Bookman Old Style" w:hAnsi="Bookman Old Style"/>
                <w:iCs/>
                <w:sz w:val="16"/>
                <w:szCs w:val="16"/>
              </w:rPr>
              <w:t xml:space="preserve">kepada pasangan kawin lari oleh </w:t>
            </w:r>
          </w:p>
          <w:p w:rsidR="0099727C" w:rsidRPr="00F73BCC" w:rsidRDefault="00F73BCC" w:rsidP="000F6CE2">
            <w:pPr>
              <w:pStyle w:val="ListParagraph"/>
              <w:spacing w:line="240" w:lineRule="auto"/>
              <w:ind w:left="-79" w:right="66"/>
              <w:jc w:val="center"/>
              <w:rPr>
                <w:rFonts w:ascii="Bookman Old Style" w:hAnsi="Bookman Old Style"/>
                <w:iCs/>
                <w:sz w:val="18"/>
                <w:szCs w:val="18"/>
              </w:rPr>
            </w:pPr>
            <w:proofErr w:type="gramStart"/>
            <w:r w:rsidRPr="000F6CE2">
              <w:rPr>
                <w:rFonts w:ascii="Bookman Old Style" w:hAnsi="Bookman Old Style"/>
                <w:iCs/>
                <w:sz w:val="16"/>
                <w:szCs w:val="16"/>
              </w:rPr>
              <w:t>wali</w:t>
            </w:r>
            <w:proofErr w:type="gramEnd"/>
            <w:r w:rsidRPr="000F6CE2">
              <w:rPr>
                <w:rFonts w:ascii="Bookman Old Style" w:hAnsi="Bookman Old Style"/>
                <w:iCs/>
                <w:sz w:val="16"/>
                <w:szCs w:val="16"/>
              </w:rPr>
              <w:t xml:space="preserve"> </w:t>
            </w:r>
            <w:r w:rsidR="000F6CE2" w:rsidRPr="000F6CE2">
              <w:rPr>
                <w:rFonts w:ascii="Bookman Old Style" w:hAnsi="Bookman Old Style"/>
                <w:iCs/>
                <w:sz w:val="16"/>
                <w:szCs w:val="16"/>
              </w:rPr>
              <w:t xml:space="preserve">nikah </w:t>
            </w:r>
            <w:r w:rsidRPr="000F6CE2">
              <w:rPr>
                <w:rFonts w:ascii="Bookman Old Style" w:hAnsi="Bookman Old Style"/>
                <w:iCs/>
                <w:sz w:val="16"/>
                <w:szCs w:val="16"/>
              </w:rPr>
              <w:t>palsu.</w:t>
            </w:r>
          </w:p>
        </w:tc>
        <w:tc>
          <w:tcPr>
            <w:tcW w:w="4530" w:type="dxa"/>
          </w:tcPr>
          <w:p w:rsidR="000F6CE2" w:rsidRDefault="00F73BCC" w:rsidP="000F6CE2">
            <w:pPr>
              <w:pStyle w:val="MDPI52figure"/>
              <w:snapToGrid w:val="0"/>
              <w:rPr>
                <w:rFonts w:ascii="Bookman Old Style" w:hAnsi="Bookman Old Style"/>
                <w:lang w:eastAsia="en-US" w:bidi="ar-SA"/>
              </w:rPr>
            </w:pPr>
            <w:r>
              <w:rPr>
                <w:noProof/>
                <w:lang w:eastAsia="en-US" w:bidi="ar-SA"/>
              </w:rPr>
              <w:drawing>
                <wp:anchor distT="0" distB="0" distL="114300" distR="114300" simplePos="0" relativeHeight="251664896" behindDoc="1" locked="0" layoutInCell="1" allowOverlap="1" wp14:anchorId="03D20E5E" wp14:editId="2C7DCCD2">
                  <wp:simplePos x="0" y="0"/>
                  <wp:positionH relativeFrom="column">
                    <wp:posOffset>153490</wp:posOffset>
                  </wp:positionH>
                  <wp:positionV relativeFrom="paragraph">
                    <wp:posOffset>3138</wp:posOffset>
                  </wp:positionV>
                  <wp:extent cx="2420843" cy="1311215"/>
                  <wp:effectExtent l="0" t="0" r="0" b="381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l="21126" t="12102" r="48079" b="57643"/>
                          <a:stretch/>
                        </pic:blipFill>
                        <pic:spPr bwMode="auto">
                          <a:xfrm>
                            <a:off x="0" y="0"/>
                            <a:ext cx="2425565" cy="13137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F6CE2" w:rsidRPr="000F6CE2" w:rsidRDefault="000F6CE2" w:rsidP="000F6CE2">
            <w:pPr>
              <w:rPr>
                <w:lang w:eastAsia="en-US"/>
              </w:rPr>
            </w:pPr>
          </w:p>
          <w:p w:rsidR="000F6CE2" w:rsidRPr="000F6CE2" w:rsidRDefault="000F6CE2" w:rsidP="000F6CE2">
            <w:pPr>
              <w:rPr>
                <w:lang w:eastAsia="en-US"/>
              </w:rPr>
            </w:pPr>
          </w:p>
          <w:p w:rsidR="000F6CE2" w:rsidRPr="000F6CE2" w:rsidRDefault="000F6CE2" w:rsidP="000F6CE2">
            <w:pPr>
              <w:rPr>
                <w:lang w:eastAsia="en-US"/>
              </w:rPr>
            </w:pPr>
          </w:p>
          <w:p w:rsidR="000F6CE2" w:rsidRPr="000F6CE2" w:rsidRDefault="000F6CE2" w:rsidP="000F6CE2">
            <w:pPr>
              <w:rPr>
                <w:lang w:eastAsia="en-US"/>
              </w:rPr>
            </w:pPr>
          </w:p>
          <w:p w:rsidR="000F6CE2" w:rsidRDefault="000F6CE2" w:rsidP="000F6CE2">
            <w:pPr>
              <w:rPr>
                <w:lang w:eastAsia="en-US"/>
              </w:rPr>
            </w:pPr>
          </w:p>
          <w:p w:rsidR="000F6CE2" w:rsidRPr="000F6CE2" w:rsidRDefault="000F6CE2" w:rsidP="000F6CE2">
            <w:pPr>
              <w:pStyle w:val="ListParagraph"/>
              <w:spacing w:line="240" w:lineRule="auto"/>
              <w:ind w:left="-79"/>
              <w:jc w:val="center"/>
              <w:rPr>
                <w:rFonts w:ascii="Bookman Old Style" w:hAnsi="Bookman Old Style"/>
                <w:iCs/>
                <w:sz w:val="16"/>
                <w:szCs w:val="16"/>
              </w:rPr>
            </w:pPr>
            <w:r w:rsidRPr="000F6CE2">
              <w:rPr>
                <w:rFonts w:ascii="Bookman Old Style" w:hAnsi="Bookman Old Style"/>
                <w:iCs/>
                <w:sz w:val="16"/>
                <w:szCs w:val="16"/>
              </w:rPr>
              <w:t>Gambar2. Proses berlangsungnya</w:t>
            </w:r>
          </w:p>
          <w:p w:rsidR="00D00904" w:rsidRPr="000F6CE2" w:rsidRDefault="000F6CE2" w:rsidP="000F6CE2">
            <w:pPr>
              <w:pStyle w:val="ListParagraph"/>
              <w:spacing w:line="240" w:lineRule="auto"/>
              <w:ind w:left="-79"/>
              <w:jc w:val="center"/>
              <w:rPr>
                <w:lang w:eastAsia="en-US"/>
              </w:rPr>
            </w:pPr>
            <w:proofErr w:type="gramStart"/>
            <w:r w:rsidRPr="000F6CE2">
              <w:rPr>
                <w:rFonts w:ascii="Bookman Old Style" w:hAnsi="Bookman Old Style"/>
                <w:iCs/>
                <w:sz w:val="16"/>
                <w:szCs w:val="16"/>
              </w:rPr>
              <w:t>akad</w:t>
            </w:r>
            <w:proofErr w:type="gramEnd"/>
            <w:r w:rsidRPr="000F6CE2">
              <w:rPr>
                <w:rFonts w:ascii="Bookman Old Style" w:hAnsi="Bookman Old Style"/>
                <w:iCs/>
                <w:sz w:val="16"/>
                <w:szCs w:val="16"/>
              </w:rPr>
              <w:t xml:space="preserve"> nikah pasangan kawin lari.</w:t>
            </w:r>
          </w:p>
        </w:tc>
      </w:tr>
    </w:tbl>
    <w:p w:rsidR="00D00904" w:rsidRDefault="000F6CE2" w:rsidP="000F6CE2">
      <w:pPr>
        <w:pStyle w:val="ListParagraph"/>
        <w:spacing w:before="120" w:line="240" w:lineRule="auto"/>
        <w:ind w:left="426"/>
        <w:jc w:val="center"/>
        <w:rPr>
          <w:rFonts w:ascii="Bookman Old Style" w:hAnsi="Bookman Old Style"/>
          <w:iCs/>
          <w:sz w:val="18"/>
          <w:szCs w:val="18"/>
        </w:rPr>
      </w:pPr>
      <w:r>
        <w:rPr>
          <w:rFonts w:ascii="Bookman Old Style" w:hAnsi="Bookman Old Style"/>
          <w:iCs/>
          <w:sz w:val="18"/>
          <w:szCs w:val="18"/>
        </w:rPr>
        <w:t>Sumber</w:t>
      </w:r>
      <w:r w:rsidR="00410F8D">
        <w:rPr>
          <w:rFonts w:ascii="Bookman Old Style" w:hAnsi="Bookman Old Style"/>
          <w:iCs/>
          <w:sz w:val="18"/>
          <w:szCs w:val="18"/>
        </w:rPr>
        <w:t xml:space="preserve">: </w:t>
      </w:r>
      <w:r>
        <w:rPr>
          <w:rFonts w:ascii="Bookman Old Style" w:hAnsi="Bookman Old Style"/>
          <w:iCs/>
          <w:sz w:val="18"/>
          <w:szCs w:val="18"/>
        </w:rPr>
        <w:t>observasi pelaksanaan praktik kawin lari, 2021.</w:t>
      </w:r>
    </w:p>
    <w:p w:rsidR="006E398E" w:rsidRDefault="006E398E" w:rsidP="0093555D">
      <w:pPr>
        <w:spacing w:before="120" w:line="240" w:lineRule="auto"/>
        <w:ind w:firstLine="357"/>
        <w:rPr>
          <w:rFonts w:ascii="Bookman Old Style" w:hAnsi="Bookman Old Style"/>
          <w:sz w:val="20"/>
        </w:rPr>
      </w:pPr>
      <w:proofErr w:type="gramStart"/>
      <w:r>
        <w:rPr>
          <w:rFonts w:ascii="Bookman Old Style" w:hAnsi="Bookman Old Style"/>
          <w:sz w:val="20"/>
        </w:rPr>
        <w:t>Pernyataan perempuan di atas menjadi bukti bahwa wali gadungan yang mel</w:t>
      </w:r>
      <w:r w:rsidR="0093555D">
        <w:rPr>
          <w:rFonts w:ascii="Bookman Old Style" w:hAnsi="Bookman Old Style"/>
          <w:sz w:val="20"/>
        </w:rPr>
        <w:t>a</w:t>
      </w:r>
      <w:r>
        <w:rPr>
          <w:rFonts w:ascii="Bookman Old Style" w:hAnsi="Bookman Old Style"/>
          <w:sz w:val="20"/>
        </w:rPr>
        <w:t>ngsungkan praktik kawin lari</w:t>
      </w:r>
      <w:r w:rsidR="0093555D">
        <w:rPr>
          <w:rFonts w:ascii="Bookman Old Style" w:hAnsi="Bookman Old Style"/>
          <w:sz w:val="20"/>
        </w:rPr>
        <w:t xml:space="preserve"> memang ada di kawasan bukik lampu, Padang.</w:t>
      </w:r>
      <w:proofErr w:type="gramEnd"/>
      <w:r w:rsidR="0093555D">
        <w:rPr>
          <w:rFonts w:ascii="Bookman Old Style" w:hAnsi="Bookman Old Style"/>
          <w:sz w:val="20"/>
        </w:rPr>
        <w:t xml:space="preserve"> Sedangkan penggunaan </w:t>
      </w:r>
      <w:proofErr w:type="gramStart"/>
      <w:r w:rsidR="0093555D">
        <w:rPr>
          <w:rFonts w:ascii="Bookman Old Style" w:hAnsi="Bookman Old Style"/>
          <w:sz w:val="20"/>
        </w:rPr>
        <w:t>nama</w:t>
      </w:r>
      <w:proofErr w:type="gramEnd"/>
      <w:r w:rsidR="0093555D">
        <w:rPr>
          <w:rFonts w:ascii="Bookman Old Style" w:hAnsi="Bookman Old Style"/>
          <w:sz w:val="20"/>
        </w:rPr>
        <w:t xml:space="preserve"> daerah tertentu yang tertulis di buku nikahhanya sebagai strategi untuk menghilangkan jejak pelaku, terutama pihak yang menikahkan (wali palsu). </w:t>
      </w:r>
      <w:proofErr w:type="gramStart"/>
      <w:r w:rsidR="0093555D">
        <w:rPr>
          <w:rFonts w:ascii="Bookman Old Style" w:hAnsi="Bookman Old Style"/>
          <w:sz w:val="20"/>
        </w:rPr>
        <w:t>Hal serupa juga ditemukan pada kasus kawin lari lainnya, pemberian buku nikah asli juga menjadi alat pemebenaran bagi wali hakim palsu kepada pasangan suami istri bahwa perkawinan mereka sah menurut, agama, hukum dan adat.</w:t>
      </w:r>
      <w:proofErr w:type="gramEnd"/>
      <w:r w:rsidR="0093555D">
        <w:rPr>
          <w:rFonts w:ascii="Bookman Old Style" w:hAnsi="Bookman Old Style"/>
          <w:sz w:val="20"/>
        </w:rPr>
        <w:t xml:space="preserve"> Menguatkan informasi ini, seorang perempuan penduduk daerah pasia jambak yang memiliki hubungan kekeluargaan dengan pihak wali palsu juga mengatakan: </w:t>
      </w:r>
    </w:p>
    <w:p w:rsidR="006959D3" w:rsidRDefault="00A71296" w:rsidP="00A46CFA">
      <w:pPr>
        <w:pStyle w:val="ListParagraph"/>
        <w:spacing w:before="120" w:line="240" w:lineRule="auto"/>
        <w:ind w:left="426"/>
        <w:rPr>
          <w:rFonts w:ascii="Bookman Old Style" w:hAnsi="Bookman Old Style"/>
          <w:i/>
          <w:iCs/>
          <w:sz w:val="18"/>
          <w:szCs w:val="18"/>
        </w:rPr>
      </w:pPr>
      <w:proofErr w:type="gramStart"/>
      <w:r>
        <w:rPr>
          <w:rFonts w:ascii="Bookman Old Style" w:hAnsi="Bookman Old Style"/>
          <w:i/>
          <w:iCs/>
          <w:sz w:val="18"/>
          <w:szCs w:val="18"/>
        </w:rPr>
        <w:t xml:space="preserve">Bapak itu </w:t>
      </w:r>
      <w:r w:rsidR="006959D3" w:rsidRPr="006959D3">
        <w:rPr>
          <w:rFonts w:ascii="Bookman Old Style" w:hAnsi="Bookman Old Style"/>
          <w:i/>
          <w:iCs/>
          <w:sz w:val="18"/>
          <w:szCs w:val="18"/>
        </w:rPr>
        <w:t>bekerja sebagai tukang kawinkan orang.</w:t>
      </w:r>
      <w:proofErr w:type="gramEnd"/>
      <w:r w:rsidR="006959D3" w:rsidRPr="006959D3">
        <w:rPr>
          <w:rFonts w:ascii="Bookman Old Style" w:hAnsi="Bookman Old Style"/>
          <w:i/>
          <w:iCs/>
          <w:sz w:val="18"/>
          <w:szCs w:val="18"/>
        </w:rPr>
        <w:t xml:space="preserve"> </w:t>
      </w:r>
      <w:proofErr w:type="gramStart"/>
      <w:r w:rsidR="006959D3" w:rsidRPr="006959D3">
        <w:rPr>
          <w:rFonts w:ascii="Bookman Old Style" w:hAnsi="Bookman Old Style"/>
          <w:i/>
          <w:iCs/>
          <w:sz w:val="18"/>
          <w:szCs w:val="18"/>
        </w:rPr>
        <w:t>Ia</w:t>
      </w:r>
      <w:proofErr w:type="gramEnd"/>
      <w:r w:rsidR="006959D3" w:rsidRPr="006959D3">
        <w:rPr>
          <w:rFonts w:ascii="Bookman Old Style" w:hAnsi="Bookman Old Style"/>
          <w:i/>
          <w:iCs/>
          <w:sz w:val="18"/>
          <w:szCs w:val="18"/>
        </w:rPr>
        <w:t xml:space="preserve"> punya pondok di Pasia. </w:t>
      </w:r>
      <w:proofErr w:type="gramStart"/>
      <w:r w:rsidR="006959D3" w:rsidRPr="006959D3">
        <w:rPr>
          <w:rFonts w:ascii="Bookman Old Style" w:hAnsi="Bookman Old Style"/>
          <w:i/>
          <w:iCs/>
          <w:sz w:val="18"/>
          <w:szCs w:val="18"/>
        </w:rPr>
        <w:t>Kalau ada or</w:t>
      </w:r>
      <w:r>
        <w:rPr>
          <w:rFonts w:ascii="Bookman Old Style" w:hAnsi="Bookman Old Style"/>
          <w:i/>
          <w:iCs/>
          <w:sz w:val="18"/>
          <w:szCs w:val="18"/>
        </w:rPr>
        <w:t>ang yang datang untuk dinikahkan</w:t>
      </w:r>
      <w:r w:rsidR="006959D3" w:rsidRPr="006959D3">
        <w:rPr>
          <w:rFonts w:ascii="Bookman Old Style" w:hAnsi="Bookman Old Style"/>
          <w:i/>
          <w:iCs/>
          <w:sz w:val="18"/>
          <w:szCs w:val="18"/>
        </w:rPr>
        <w:t>, maka mereka dikawinkan di pondok itu.</w:t>
      </w:r>
      <w:proofErr w:type="gramEnd"/>
      <w:r w:rsidR="006959D3" w:rsidRPr="006959D3">
        <w:rPr>
          <w:rFonts w:ascii="Bookman Old Style" w:hAnsi="Bookman Old Style"/>
          <w:i/>
          <w:iCs/>
          <w:sz w:val="18"/>
          <w:szCs w:val="18"/>
        </w:rPr>
        <w:t xml:space="preserve"> Selain itu, </w:t>
      </w:r>
      <w:proofErr w:type="gramStart"/>
      <w:r w:rsidR="006959D3" w:rsidRPr="006959D3">
        <w:rPr>
          <w:rFonts w:ascii="Bookman Old Style" w:hAnsi="Bookman Old Style"/>
          <w:i/>
          <w:iCs/>
          <w:sz w:val="18"/>
          <w:szCs w:val="18"/>
        </w:rPr>
        <w:t>ia</w:t>
      </w:r>
      <w:proofErr w:type="gramEnd"/>
      <w:r w:rsidR="006959D3" w:rsidRPr="006959D3">
        <w:rPr>
          <w:rFonts w:ascii="Bookman Old Style" w:hAnsi="Bookman Old Style"/>
          <w:i/>
          <w:iCs/>
          <w:sz w:val="18"/>
          <w:szCs w:val="18"/>
        </w:rPr>
        <w:t xml:space="preserve"> juga dikenal </w:t>
      </w:r>
      <w:r w:rsidR="006959D3" w:rsidRPr="006959D3">
        <w:rPr>
          <w:rFonts w:ascii="Bookman Old Style" w:hAnsi="Bookman Old Style"/>
          <w:i/>
          <w:iCs/>
          <w:sz w:val="18"/>
          <w:szCs w:val="18"/>
        </w:rPr>
        <w:lastRenderedPageBreak/>
        <w:t xml:space="preserve">sebagai </w:t>
      </w:r>
      <w:r>
        <w:rPr>
          <w:rFonts w:ascii="Bookman Old Style" w:hAnsi="Bookman Old Style"/>
          <w:i/>
          <w:iCs/>
          <w:sz w:val="18"/>
          <w:szCs w:val="18"/>
        </w:rPr>
        <w:t xml:space="preserve">paranormal atau </w:t>
      </w:r>
      <w:r w:rsidR="006959D3" w:rsidRPr="006959D3">
        <w:rPr>
          <w:rFonts w:ascii="Bookman Old Style" w:hAnsi="Bookman Old Style"/>
          <w:i/>
          <w:iCs/>
          <w:sz w:val="18"/>
          <w:szCs w:val="18"/>
        </w:rPr>
        <w:t xml:space="preserve">dukun. </w:t>
      </w:r>
      <w:r>
        <w:rPr>
          <w:rFonts w:ascii="Bookman Old Style" w:hAnsi="Bookman Old Style"/>
          <w:i/>
          <w:iCs/>
          <w:sz w:val="18"/>
          <w:szCs w:val="18"/>
        </w:rPr>
        <w:t xml:space="preserve"> Jika </w:t>
      </w:r>
      <w:r w:rsidR="006959D3" w:rsidRPr="006959D3">
        <w:rPr>
          <w:rFonts w:ascii="Bookman Old Style" w:hAnsi="Bookman Old Style"/>
          <w:i/>
          <w:iCs/>
          <w:sz w:val="18"/>
          <w:szCs w:val="18"/>
        </w:rPr>
        <w:t xml:space="preserve">diminta untuk mengobati penyakit, </w:t>
      </w:r>
      <w:proofErr w:type="gramStart"/>
      <w:r w:rsidR="006959D3" w:rsidRPr="006959D3">
        <w:rPr>
          <w:rFonts w:ascii="Bookman Old Style" w:hAnsi="Bookman Old Style"/>
          <w:i/>
          <w:iCs/>
          <w:sz w:val="18"/>
          <w:szCs w:val="18"/>
        </w:rPr>
        <w:t>akan</w:t>
      </w:r>
      <w:proofErr w:type="gramEnd"/>
      <w:r w:rsidR="006959D3" w:rsidRPr="006959D3">
        <w:rPr>
          <w:rFonts w:ascii="Bookman Old Style" w:hAnsi="Bookman Old Style"/>
          <w:i/>
          <w:iCs/>
          <w:sz w:val="18"/>
          <w:szCs w:val="18"/>
        </w:rPr>
        <w:t xml:space="preserve"> </w:t>
      </w:r>
      <w:r>
        <w:rPr>
          <w:rFonts w:ascii="Bookman Old Style" w:hAnsi="Bookman Old Style"/>
          <w:i/>
          <w:iCs/>
          <w:sz w:val="18"/>
          <w:szCs w:val="18"/>
        </w:rPr>
        <w:t>diberikan</w:t>
      </w:r>
      <w:r w:rsidR="006959D3" w:rsidRPr="006959D3">
        <w:rPr>
          <w:rFonts w:ascii="Bookman Old Style" w:hAnsi="Bookman Old Style"/>
          <w:i/>
          <w:iCs/>
          <w:sz w:val="18"/>
          <w:szCs w:val="18"/>
        </w:rPr>
        <w:t xml:space="preserve"> ramuan obat.</w:t>
      </w:r>
      <w:r>
        <w:rPr>
          <w:rFonts w:ascii="Bookman Old Style" w:hAnsi="Bookman Old Style"/>
          <w:i/>
          <w:iCs/>
          <w:sz w:val="18"/>
          <w:szCs w:val="18"/>
        </w:rPr>
        <w:t xml:space="preserve"> </w:t>
      </w:r>
      <w:proofErr w:type="gramStart"/>
      <w:r w:rsidR="00A46CFA">
        <w:rPr>
          <w:rFonts w:ascii="Bookman Old Style" w:hAnsi="Bookman Old Style"/>
          <w:i/>
          <w:iCs/>
          <w:sz w:val="18"/>
          <w:szCs w:val="18"/>
        </w:rPr>
        <w:t>Begitu pekerjaan bapak itu</w:t>
      </w:r>
      <w:r w:rsidR="006D3E7D">
        <w:rPr>
          <w:rFonts w:ascii="Bookman Old Style" w:hAnsi="Bookman Old Style"/>
          <w:i/>
          <w:iCs/>
          <w:sz w:val="18"/>
          <w:szCs w:val="18"/>
        </w:rPr>
        <w:t xml:space="preserve"> </w:t>
      </w:r>
      <w:r w:rsidR="006D3E7D">
        <w:rPr>
          <w:rFonts w:ascii="Bookman Old Style" w:hAnsi="Bookman Old Style"/>
          <w:sz w:val="18"/>
          <w:szCs w:val="18"/>
        </w:rPr>
        <w:t>(</w:t>
      </w:r>
      <w:r w:rsidR="006D3E7D">
        <w:rPr>
          <w:rFonts w:ascii="Bookman Old Style" w:hAnsi="Bookman Old Style"/>
          <w:iCs/>
          <w:sz w:val="18"/>
          <w:szCs w:val="18"/>
        </w:rPr>
        <w:t>wawancara, 2014)</w:t>
      </w:r>
      <w:r w:rsidR="006959D3" w:rsidRPr="006959D3">
        <w:rPr>
          <w:rFonts w:ascii="Bookman Old Style" w:hAnsi="Bookman Old Style"/>
          <w:i/>
          <w:iCs/>
          <w:sz w:val="18"/>
          <w:szCs w:val="18"/>
        </w:rPr>
        <w:t>.</w:t>
      </w:r>
      <w:proofErr w:type="gramEnd"/>
    </w:p>
    <w:p w:rsidR="006959D3" w:rsidRDefault="00F510AB" w:rsidP="008224D9">
      <w:pPr>
        <w:spacing w:before="120" w:line="240" w:lineRule="auto"/>
        <w:ind w:firstLine="357"/>
        <w:rPr>
          <w:rFonts w:ascii="Bookman Old Style" w:hAnsi="Bookman Old Style"/>
          <w:sz w:val="20"/>
        </w:rPr>
      </w:pPr>
      <w:proofErr w:type="gramStart"/>
      <w:r w:rsidRPr="00F510AB">
        <w:rPr>
          <w:rFonts w:ascii="Bookman Old Style" w:hAnsi="Bookman Old Style"/>
          <w:sz w:val="20"/>
        </w:rPr>
        <w:t>Meskipun seperangkat aturan tentang perkawinan telah dirumuskan dan diaplikasikan, namun aktifitas praktik kawin lari terus ada.</w:t>
      </w:r>
      <w:proofErr w:type="gramEnd"/>
      <w:r w:rsidRPr="00F510AB">
        <w:rPr>
          <w:rFonts w:ascii="Bookman Old Style" w:hAnsi="Bookman Old Style"/>
          <w:sz w:val="20"/>
        </w:rPr>
        <w:t xml:space="preserve"> </w:t>
      </w:r>
      <w:proofErr w:type="gramStart"/>
      <w:r w:rsidRPr="00F510AB">
        <w:rPr>
          <w:rFonts w:ascii="Bookman Old Style" w:hAnsi="Bookman Old Style"/>
          <w:sz w:val="20"/>
        </w:rPr>
        <w:t xml:space="preserve">Hal ini sebenarnya merupakan profesi warisan </w:t>
      </w:r>
      <w:r>
        <w:rPr>
          <w:rFonts w:ascii="Bookman Old Style" w:hAnsi="Bookman Old Style"/>
          <w:sz w:val="20"/>
        </w:rPr>
        <w:t>kepada penerus</w:t>
      </w:r>
      <w:r w:rsidRPr="00F510AB">
        <w:rPr>
          <w:rFonts w:ascii="Bookman Old Style" w:hAnsi="Bookman Old Style"/>
          <w:sz w:val="20"/>
        </w:rPr>
        <w:t>nya, sehingga tidak terlalu mengherankan jika praktik kawin lari sudah ada sejak dahulunya.</w:t>
      </w:r>
      <w:proofErr w:type="gramEnd"/>
      <w:r w:rsidRPr="00F510AB">
        <w:rPr>
          <w:rFonts w:ascii="Bookman Old Style" w:hAnsi="Bookman Old Style"/>
          <w:sz w:val="20"/>
        </w:rPr>
        <w:t xml:space="preserve"> </w:t>
      </w:r>
      <w:proofErr w:type="gramStart"/>
      <w:r w:rsidRPr="00F510AB">
        <w:rPr>
          <w:rFonts w:ascii="Bookman Old Style" w:hAnsi="Bookman Old Style"/>
          <w:sz w:val="20"/>
        </w:rPr>
        <w:t>Poin yang terakhir ini diduga sebagai akar persoalan praktik kawin lari di Kota Padang, karena bagaimanapun kuatnya peraturan, jika pola kaderisasi masih berlanjut, kemungkinan fenomena tersebut tetap berjalan hingga seterusnya.</w:t>
      </w:r>
      <w:proofErr w:type="gramEnd"/>
      <w:r w:rsidRPr="00F510AB">
        <w:rPr>
          <w:rFonts w:ascii="Bookman Old Style" w:hAnsi="Bookman Old Style"/>
          <w:sz w:val="20"/>
        </w:rPr>
        <w:t xml:space="preserve"> </w:t>
      </w:r>
      <w:proofErr w:type="gramStart"/>
      <w:r w:rsidRPr="00F510AB">
        <w:rPr>
          <w:rFonts w:ascii="Bookman Old Style" w:hAnsi="Bookman Old Style"/>
          <w:sz w:val="20"/>
        </w:rPr>
        <w:t>Kaderisasi ini biasanya dilakukan terhadap orang-orang yang berguru kepadanya dan kepada anaknya sendiri</w:t>
      </w:r>
      <w:r>
        <w:rPr>
          <w:rFonts w:ascii="Bookman Old Style" w:hAnsi="Bookman Old Style"/>
          <w:sz w:val="20"/>
        </w:rPr>
        <w:t>.</w:t>
      </w:r>
      <w:proofErr w:type="gramEnd"/>
      <w:r>
        <w:rPr>
          <w:rFonts w:ascii="Bookman Old Style" w:hAnsi="Bookman Old Style"/>
          <w:sz w:val="20"/>
        </w:rPr>
        <w:t xml:space="preserve"> Dengan demikian, d</w:t>
      </w:r>
      <w:r w:rsidR="00ED0485">
        <w:rPr>
          <w:rFonts w:ascii="Bookman Old Style" w:hAnsi="Bookman Old Style"/>
          <w:sz w:val="20"/>
        </w:rPr>
        <w:t xml:space="preserve">apat </w:t>
      </w:r>
      <w:r w:rsidR="00ED0485" w:rsidRPr="00ED0485">
        <w:rPr>
          <w:rFonts w:ascii="Bookman Old Style" w:hAnsi="Bookman Old Style"/>
          <w:sz w:val="20"/>
        </w:rPr>
        <w:t xml:space="preserve">dipahami bahwa banyak wali palsu untuk </w:t>
      </w:r>
      <w:r>
        <w:rPr>
          <w:rFonts w:ascii="Bookman Old Style" w:hAnsi="Bookman Old Style"/>
          <w:sz w:val="20"/>
        </w:rPr>
        <w:t xml:space="preserve">prosesi </w:t>
      </w:r>
      <w:r w:rsidR="00ED0485" w:rsidRPr="00ED0485">
        <w:rPr>
          <w:rFonts w:ascii="Bookman Old Style" w:hAnsi="Bookman Old Style"/>
          <w:sz w:val="20"/>
        </w:rPr>
        <w:t xml:space="preserve">kawin lari di </w:t>
      </w:r>
      <w:proofErr w:type="gramStart"/>
      <w:r w:rsidR="00ED0485" w:rsidRPr="00ED0485">
        <w:rPr>
          <w:rFonts w:ascii="Bookman Old Style" w:hAnsi="Bookman Old Style"/>
          <w:sz w:val="20"/>
        </w:rPr>
        <w:t>kota</w:t>
      </w:r>
      <w:proofErr w:type="gramEnd"/>
      <w:r w:rsidR="00ED0485" w:rsidRPr="00ED0485">
        <w:rPr>
          <w:rFonts w:ascii="Bookman Old Style" w:hAnsi="Bookman Old Style"/>
          <w:sz w:val="20"/>
        </w:rPr>
        <w:t xml:space="preserve"> Padang. </w:t>
      </w:r>
      <w:proofErr w:type="gramStart"/>
      <w:r w:rsidR="00ED0485" w:rsidRPr="00ED0485">
        <w:rPr>
          <w:rFonts w:ascii="Bookman Old Style" w:hAnsi="Bookman Old Style"/>
          <w:sz w:val="20"/>
        </w:rPr>
        <w:t>Kegiatan ini sudah dilakukan sejak lama</w:t>
      </w:r>
      <w:r w:rsidR="00B57DDE" w:rsidRPr="00B57DDE">
        <w:rPr>
          <w:rFonts w:ascii="Bookman Old Style" w:hAnsi="Bookman Old Style"/>
          <w:sz w:val="20"/>
        </w:rPr>
        <w:t>, bahkan secara berkelanjutan</w:t>
      </w:r>
      <w:r w:rsidR="00B57DDE">
        <w:rPr>
          <w:rFonts w:ascii="Bookman Old Style" w:hAnsi="Bookman Old Style"/>
          <w:sz w:val="20"/>
        </w:rPr>
        <w:t xml:space="preserve"> dan terpola</w:t>
      </w:r>
      <w:r w:rsidR="009565F9">
        <w:rPr>
          <w:rFonts w:ascii="Bookman Old Style" w:hAnsi="Bookman Old Style"/>
          <w:sz w:val="20"/>
        </w:rPr>
        <w:t xml:space="preserve"> sampai saat ini.</w:t>
      </w:r>
      <w:proofErr w:type="gramEnd"/>
      <w:r w:rsidR="009565F9">
        <w:rPr>
          <w:rFonts w:ascii="Bookman Old Style" w:hAnsi="Bookman Old Style"/>
          <w:sz w:val="20"/>
        </w:rPr>
        <w:t xml:space="preserve"> </w:t>
      </w:r>
      <w:proofErr w:type="gramStart"/>
      <w:r w:rsidR="009565F9">
        <w:rPr>
          <w:rFonts w:ascii="Bookman Old Style" w:hAnsi="Bookman Old Style"/>
          <w:sz w:val="20"/>
        </w:rPr>
        <w:t xml:space="preserve">Dengan demikian, </w:t>
      </w:r>
      <w:r w:rsidR="009565F9" w:rsidRPr="009565F9">
        <w:rPr>
          <w:rFonts w:ascii="Bookman Old Style" w:hAnsi="Bookman Old Style"/>
          <w:sz w:val="20"/>
        </w:rPr>
        <w:t>pemahaman tentang perkawinan</w:t>
      </w:r>
      <w:r w:rsidR="009565F9">
        <w:rPr>
          <w:rFonts w:ascii="Bookman Old Style" w:hAnsi="Bookman Old Style"/>
          <w:sz w:val="20"/>
        </w:rPr>
        <w:t xml:space="preserve"> pada masyarakat tertentu</w:t>
      </w:r>
      <w:r w:rsidR="009565F9" w:rsidRPr="009565F9">
        <w:rPr>
          <w:rFonts w:ascii="Bookman Old Style" w:hAnsi="Bookman Old Style"/>
          <w:sz w:val="20"/>
        </w:rPr>
        <w:t xml:space="preserve">, terdapat </w:t>
      </w:r>
      <w:r w:rsidR="009565F9">
        <w:rPr>
          <w:rFonts w:ascii="Bookman Old Style" w:hAnsi="Bookman Old Style"/>
          <w:sz w:val="20"/>
        </w:rPr>
        <w:t xml:space="preserve">perubahan </w:t>
      </w:r>
      <w:r w:rsidR="009565F9" w:rsidRPr="009565F9">
        <w:rPr>
          <w:rFonts w:ascii="Bookman Old Style" w:hAnsi="Bookman Old Style"/>
          <w:sz w:val="20"/>
        </w:rPr>
        <w:t>nilai dalam budaya, baik secara agama maupun adat</w:t>
      </w:r>
      <w:r w:rsidR="00ED0485">
        <w:rPr>
          <w:rFonts w:ascii="Bookman Old Style" w:hAnsi="Bookman Old Style"/>
          <w:sz w:val="20"/>
        </w:rPr>
        <w:t xml:space="preserve"> pada masyarakat</w:t>
      </w:r>
      <w:r w:rsidR="009565F9" w:rsidRPr="009565F9">
        <w:rPr>
          <w:rFonts w:ascii="Bookman Old Style" w:hAnsi="Bookman Old Style"/>
          <w:sz w:val="20"/>
        </w:rPr>
        <w:t>.</w:t>
      </w:r>
      <w:proofErr w:type="gramEnd"/>
      <w:r w:rsidR="009565F9" w:rsidRPr="009565F9">
        <w:rPr>
          <w:rFonts w:ascii="Bookman Old Style" w:hAnsi="Bookman Old Style"/>
          <w:sz w:val="20"/>
        </w:rPr>
        <w:t xml:space="preserve"> Nilai budaya perkawinan </w:t>
      </w:r>
      <w:r w:rsidR="00ED0485">
        <w:rPr>
          <w:rFonts w:ascii="Bookman Old Style" w:hAnsi="Bookman Old Style"/>
          <w:sz w:val="20"/>
        </w:rPr>
        <w:t xml:space="preserve">merupakan </w:t>
      </w:r>
      <w:r w:rsidR="009565F9" w:rsidRPr="009565F9">
        <w:rPr>
          <w:rFonts w:ascii="Bookman Old Style" w:hAnsi="Bookman Old Style"/>
          <w:sz w:val="20"/>
        </w:rPr>
        <w:t>unsur</w:t>
      </w:r>
      <w:r w:rsidR="00313039">
        <w:rPr>
          <w:rFonts w:ascii="Bookman Old Style" w:hAnsi="Bookman Old Style"/>
          <w:sz w:val="20"/>
        </w:rPr>
        <w:t>-</w:t>
      </w:r>
      <w:r w:rsidR="009565F9" w:rsidRPr="009565F9">
        <w:rPr>
          <w:rFonts w:ascii="Bookman Old Style" w:hAnsi="Bookman Old Style"/>
          <w:sz w:val="20"/>
        </w:rPr>
        <w:t>unsur penting suatu tr</w:t>
      </w:r>
      <w:r w:rsidR="00ED0485">
        <w:rPr>
          <w:rFonts w:ascii="Bookman Old Style" w:hAnsi="Bookman Old Style"/>
          <w:sz w:val="20"/>
        </w:rPr>
        <w:t>adisi perkawinan, yang berhubungan</w:t>
      </w:r>
      <w:r w:rsidR="009565F9" w:rsidRPr="009565F9">
        <w:rPr>
          <w:rFonts w:ascii="Bookman Old Style" w:hAnsi="Bookman Old Style"/>
          <w:sz w:val="20"/>
        </w:rPr>
        <w:t xml:space="preserve"> </w:t>
      </w:r>
      <w:r w:rsidR="00ED0485">
        <w:rPr>
          <w:rFonts w:ascii="Bookman Old Style" w:hAnsi="Bookman Old Style"/>
          <w:sz w:val="20"/>
        </w:rPr>
        <w:t xml:space="preserve">yang </w:t>
      </w:r>
      <w:r w:rsidR="009565F9" w:rsidRPr="009565F9">
        <w:rPr>
          <w:rFonts w:ascii="Bookman Old Style" w:hAnsi="Bookman Old Style"/>
          <w:sz w:val="20"/>
        </w:rPr>
        <w:t>terdapat dalam prosesi aktifitas perkawinan, baik material</w:t>
      </w:r>
      <w:r w:rsidR="00ED0485">
        <w:rPr>
          <w:rFonts w:ascii="Bookman Old Style" w:hAnsi="Bookman Old Style"/>
          <w:sz w:val="20"/>
        </w:rPr>
        <w:t xml:space="preserve"> perkawinan</w:t>
      </w:r>
      <w:r w:rsidR="009565F9" w:rsidRPr="009565F9">
        <w:rPr>
          <w:rFonts w:ascii="Bookman Old Style" w:hAnsi="Bookman Old Style"/>
          <w:sz w:val="20"/>
        </w:rPr>
        <w:t xml:space="preserve"> maupun sosial yang m</w:t>
      </w:r>
      <w:r w:rsidR="00ED0485">
        <w:rPr>
          <w:rFonts w:ascii="Bookman Old Style" w:hAnsi="Bookman Old Style"/>
          <w:sz w:val="20"/>
        </w:rPr>
        <w:t>enjadi dasar dan tujuan sebuah</w:t>
      </w:r>
      <w:r w:rsidR="009565F9" w:rsidRPr="009565F9">
        <w:rPr>
          <w:rFonts w:ascii="Bookman Old Style" w:hAnsi="Bookman Old Style"/>
          <w:sz w:val="20"/>
        </w:rPr>
        <w:t xml:space="preserve"> perkawinan dalam masy</w:t>
      </w:r>
      <w:r w:rsidR="00787E53">
        <w:rPr>
          <w:rFonts w:ascii="Bookman Old Style" w:hAnsi="Bookman Old Style"/>
          <w:sz w:val="20"/>
        </w:rPr>
        <w:t>a</w:t>
      </w:r>
      <w:r w:rsidR="009565F9" w:rsidRPr="009565F9">
        <w:rPr>
          <w:rFonts w:ascii="Bookman Old Style" w:hAnsi="Bookman Old Style"/>
          <w:sz w:val="20"/>
        </w:rPr>
        <w:t>rakat</w:t>
      </w:r>
      <w:r w:rsidR="00313039">
        <w:rPr>
          <w:rFonts w:ascii="Bookman Old Style" w:hAnsi="Bookman Old Style"/>
          <w:sz w:val="20"/>
        </w:rPr>
        <w:t xml:space="preserve"> tertentu, sehingga menjadikan kawin lari sebagai </w:t>
      </w:r>
      <w:r w:rsidR="00787E53">
        <w:rPr>
          <w:rFonts w:ascii="Bookman Old Style" w:hAnsi="Bookman Old Style"/>
          <w:sz w:val="20"/>
        </w:rPr>
        <w:t>alternatif</w:t>
      </w:r>
      <w:r w:rsidR="00313039">
        <w:rPr>
          <w:rFonts w:ascii="Bookman Old Style" w:hAnsi="Bookman Old Style"/>
          <w:sz w:val="20"/>
        </w:rPr>
        <w:t xml:space="preserve"> jika mendapatkan halangan untuk melaksanakan perkawinan, terlepas halangan itu karena faktor agama, adat atau aturan dari Negara </w:t>
      </w:r>
      <w:r w:rsidR="00313039">
        <w:rPr>
          <w:rFonts w:ascii="Bookman Old Style" w:hAnsi="Bookman Old Style"/>
          <w:sz w:val="20"/>
        </w:rPr>
        <w:fldChar w:fldCharType="begin" w:fldLock="1"/>
      </w:r>
      <w:r w:rsidR="00B3798B">
        <w:rPr>
          <w:rFonts w:ascii="Bookman Old Style" w:hAnsi="Bookman Old Style"/>
          <w:sz w:val="20"/>
        </w:rPr>
        <w:instrText>ADDIN CSL_CITATION {"citationItems":[{"id":"ITEM-1","itemData":{"ISBN":"9781119130536","abstract":"Predicting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approach.","author":[{"dropping-particle":"","family":"Samsudin","given":"","non-dropping-particle":"","parse-names":false,"suffix":""}],"container-title":"Manhaj","id":"ITEM-1","issue":"2","issued":{"date-parts":[["2016"]]},"page":"9-25","title":"Perubahan Nilai Perkawinan","type":"article-journal","volume":"4"},"uris":["http://www.mendeley.com/documents/?uuid=0b69e9c9-89c4-4f01-bf4a-4b43dfee93d7"]}],"mendeley":{"formattedCitation":"(Samsudin, 2016)","plainTextFormattedCitation":"(Samsudin, 2016)","previouslyFormattedCitation":"(Samsudin, 2016)"},"properties":{"noteIndex":0},"schema":"https://github.com/citation-style-language/schema/raw/master/csl-citation.json"}</w:instrText>
      </w:r>
      <w:r w:rsidR="00313039">
        <w:rPr>
          <w:rFonts w:ascii="Bookman Old Style" w:hAnsi="Bookman Old Style"/>
          <w:sz w:val="20"/>
        </w:rPr>
        <w:fldChar w:fldCharType="separate"/>
      </w:r>
      <w:r w:rsidR="00313039" w:rsidRPr="00313039">
        <w:rPr>
          <w:rFonts w:ascii="Bookman Old Style" w:hAnsi="Bookman Old Style"/>
          <w:noProof/>
          <w:sz w:val="20"/>
        </w:rPr>
        <w:t>(Samsudin, 2016)</w:t>
      </w:r>
      <w:r w:rsidR="00313039">
        <w:rPr>
          <w:rFonts w:ascii="Bookman Old Style" w:hAnsi="Bookman Old Style"/>
          <w:sz w:val="20"/>
        </w:rPr>
        <w:fldChar w:fldCharType="end"/>
      </w:r>
      <w:r w:rsidR="00313039">
        <w:rPr>
          <w:rFonts w:ascii="Bookman Old Style" w:hAnsi="Bookman Old Style"/>
          <w:sz w:val="20"/>
        </w:rPr>
        <w:t xml:space="preserve">. </w:t>
      </w:r>
    </w:p>
    <w:p w:rsidR="00787E53" w:rsidRPr="00787E53" w:rsidRDefault="00787E53" w:rsidP="008224D9">
      <w:pPr>
        <w:spacing w:before="120" w:line="240" w:lineRule="auto"/>
        <w:rPr>
          <w:rFonts w:ascii="Bookman Old Style" w:hAnsi="Bookman Old Style"/>
          <w:i/>
          <w:iCs/>
          <w:sz w:val="20"/>
        </w:rPr>
      </w:pPr>
      <w:r>
        <w:rPr>
          <w:rFonts w:ascii="Bookman Old Style" w:hAnsi="Bookman Old Style" w:cs="Bookman Old Style"/>
          <w:sz w:val="20"/>
        </w:rPr>
        <w:t xml:space="preserve">4. 2. Bisnis Jasa dan Pola Kerja </w:t>
      </w:r>
      <w:r w:rsidRPr="00787E53">
        <w:rPr>
          <w:rFonts w:ascii="Bookman Old Style" w:hAnsi="Bookman Old Style" w:cs="Bookman Old Style"/>
          <w:sz w:val="20"/>
        </w:rPr>
        <w:t xml:space="preserve">Praktik Kawin Lari </w:t>
      </w:r>
    </w:p>
    <w:p w:rsidR="00303ADB" w:rsidRDefault="001C511D" w:rsidP="00C95189">
      <w:pPr>
        <w:spacing w:before="120" w:line="240" w:lineRule="auto"/>
        <w:ind w:firstLine="357"/>
        <w:rPr>
          <w:rFonts w:ascii="Bookman Old Style" w:hAnsi="Bookman Old Style"/>
          <w:sz w:val="20"/>
        </w:rPr>
      </w:pPr>
      <w:proofErr w:type="gramStart"/>
      <w:r w:rsidRPr="001C511D">
        <w:rPr>
          <w:rFonts w:ascii="Bookman Old Style" w:hAnsi="Bookman Old Style"/>
          <w:sz w:val="20"/>
        </w:rPr>
        <w:t>Orang yang mengaku sebagai wali hakim dan menikahkan pasangan kawin lari termasuk orang yang paling dihormati di masyarakat.</w:t>
      </w:r>
      <w:proofErr w:type="gramEnd"/>
      <w:r w:rsidRPr="001C511D">
        <w:rPr>
          <w:rFonts w:ascii="Bookman Old Style" w:hAnsi="Bookman Old Style"/>
          <w:sz w:val="20"/>
        </w:rPr>
        <w:t xml:space="preserve"> Hanya sebagian kecil masyarakat yang paham bahwa pekerjaannya</w:t>
      </w:r>
      <w:r>
        <w:rPr>
          <w:rFonts w:ascii="Bookman Old Style" w:hAnsi="Bookman Old Style"/>
          <w:sz w:val="20"/>
        </w:rPr>
        <w:t xml:space="preserve"> salah menurut </w:t>
      </w:r>
      <w:proofErr w:type="gramStart"/>
      <w:r>
        <w:rPr>
          <w:rFonts w:ascii="Bookman Old Style" w:hAnsi="Bookman Old Style"/>
          <w:sz w:val="20"/>
        </w:rPr>
        <w:t>norma</w:t>
      </w:r>
      <w:proofErr w:type="gramEnd"/>
      <w:r>
        <w:rPr>
          <w:rFonts w:ascii="Bookman Old Style" w:hAnsi="Bookman Old Style"/>
          <w:sz w:val="20"/>
        </w:rPr>
        <w:t xml:space="preserve"> hukum. </w:t>
      </w:r>
      <w:proofErr w:type="gramStart"/>
      <w:r w:rsidRPr="001C511D">
        <w:rPr>
          <w:rFonts w:ascii="Bookman Old Style" w:hAnsi="Bookman Old Style"/>
          <w:sz w:val="20"/>
        </w:rPr>
        <w:t>Orang-orang ini bah</w:t>
      </w:r>
      <w:r>
        <w:rPr>
          <w:rFonts w:ascii="Bookman Old Style" w:hAnsi="Bookman Old Style"/>
          <w:sz w:val="20"/>
        </w:rPr>
        <w:t>kan dikenal sebagai pemuka agama</w:t>
      </w:r>
      <w:r w:rsidRPr="001C511D">
        <w:rPr>
          <w:rFonts w:ascii="Bookman Old Style" w:hAnsi="Bookman Old Style"/>
          <w:sz w:val="20"/>
        </w:rPr>
        <w:t xml:space="preserve"> di desa mereka</w:t>
      </w:r>
      <w:r>
        <w:rPr>
          <w:rFonts w:ascii="Bookman Old Style" w:hAnsi="Bookman Old Style"/>
          <w:sz w:val="20"/>
        </w:rPr>
        <w:t>.</w:t>
      </w:r>
      <w:proofErr w:type="gramEnd"/>
      <w:r w:rsidR="00787E53" w:rsidRPr="00B3798B">
        <w:rPr>
          <w:rFonts w:ascii="Bookman Old Style" w:hAnsi="Bookman Old Style"/>
          <w:sz w:val="20"/>
        </w:rPr>
        <w:t xml:space="preserve"> </w:t>
      </w:r>
      <w:r w:rsidR="00105A77">
        <w:rPr>
          <w:rFonts w:ascii="Bookman Old Style" w:hAnsi="Bookman Old Style"/>
          <w:sz w:val="20"/>
        </w:rPr>
        <w:t>Fak</w:t>
      </w:r>
      <w:r w:rsidR="005F3344">
        <w:rPr>
          <w:rFonts w:ascii="Bookman Old Style" w:hAnsi="Bookman Old Style"/>
          <w:sz w:val="20"/>
        </w:rPr>
        <w:t xml:space="preserve">tor ketokohan </w:t>
      </w:r>
      <w:r w:rsidR="00B3798B" w:rsidRPr="00B3798B">
        <w:rPr>
          <w:rStyle w:val="sw"/>
          <w:rFonts w:ascii="Bookman Old Style" w:hAnsi="Bookman Old Style" w:cs="Arial"/>
          <w:color w:val="auto"/>
          <w:sz w:val="20"/>
        </w:rPr>
        <w:t>dalam</w:t>
      </w:r>
      <w:r w:rsidR="00B3798B" w:rsidRPr="00B3798B">
        <w:rPr>
          <w:rFonts w:ascii="Bookman Old Style" w:hAnsi="Bookman Old Style" w:cs="Arial"/>
          <w:color w:val="auto"/>
          <w:sz w:val="20"/>
          <w:shd w:val="clear" w:color="auto" w:fill="FFFFFF"/>
        </w:rPr>
        <w:t xml:space="preserve"> </w:t>
      </w:r>
      <w:r w:rsidR="00B3798B" w:rsidRPr="00B3798B">
        <w:rPr>
          <w:rStyle w:val="sw"/>
          <w:rFonts w:ascii="Bookman Old Style" w:hAnsi="Bookman Old Style" w:cs="Arial"/>
          <w:color w:val="auto"/>
          <w:sz w:val="20"/>
        </w:rPr>
        <w:t>perkembangannya</w:t>
      </w:r>
      <w:r w:rsidR="00B3798B" w:rsidRPr="00B3798B">
        <w:rPr>
          <w:rFonts w:ascii="Bookman Old Style" w:hAnsi="Bookman Old Style" w:cs="Arial"/>
          <w:color w:val="auto"/>
          <w:sz w:val="20"/>
          <w:shd w:val="clear" w:color="auto" w:fill="FFFFFF"/>
        </w:rPr>
        <w:t xml:space="preserve"> </w:t>
      </w:r>
      <w:r w:rsidR="00B3798B" w:rsidRPr="00B3798B">
        <w:rPr>
          <w:rStyle w:val="sw"/>
          <w:rFonts w:ascii="Bookman Old Style" w:hAnsi="Bookman Old Style" w:cs="Arial"/>
          <w:color w:val="auto"/>
          <w:sz w:val="20"/>
        </w:rPr>
        <w:t>saat</w:t>
      </w:r>
      <w:r w:rsidR="00B3798B" w:rsidRPr="00B3798B">
        <w:rPr>
          <w:rFonts w:ascii="Bookman Old Style" w:hAnsi="Bookman Old Style" w:cs="Arial"/>
          <w:color w:val="auto"/>
          <w:sz w:val="20"/>
          <w:shd w:val="clear" w:color="auto" w:fill="FFFFFF"/>
        </w:rPr>
        <w:t xml:space="preserve"> </w:t>
      </w:r>
      <w:r w:rsidR="00B3798B" w:rsidRPr="00B3798B">
        <w:rPr>
          <w:rStyle w:val="sw"/>
          <w:rFonts w:ascii="Bookman Old Style" w:hAnsi="Bookman Old Style" w:cs="Arial"/>
          <w:color w:val="auto"/>
          <w:sz w:val="20"/>
        </w:rPr>
        <w:t>ini</w:t>
      </w:r>
      <w:r w:rsidR="00B3798B" w:rsidRPr="00B3798B">
        <w:rPr>
          <w:rFonts w:ascii="Bookman Old Style" w:hAnsi="Bookman Old Style" w:cs="Arial"/>
          <w:color w:val="auto"/>
          <w:sz w:val="20"/>
          <w:shd w:val="clear" w:color="auto" w:fill="FFFFFF"/>
        </w:rPr>
        <w:t xml:space="preserve"> </w:t>
      </w:r>
      <w:r w:rsidR="00B3798B" w:rsidRPr="00B3798B">
        <w:rPr>
          <w:rStyle w:val="sw"/>
          <w:rFonts w:ascii="Bookman Old Style" w:hAnsi="Bookman Old Style" w:cs="Arial"/>
          <w:color w:val="auto"/>
          <w:sz w:val="20"/>
        </w:rPr>
        <w:t>tidak</w:t>
      </w:r>
      <w:r w:rsidR="00B3798B" w:rsidRPr="00B3798B">
        <w:rPr>
          <w:rFonts w:ascii="Bookman Old Style" w:hAnsi="Bookman Old Style" w:cs="Arial"/>
          <w:color w:val="auto"/>
          <w:sz w:val="20"/>
          <w:shd w:val="clear" w:color="auto" w:fill="FFFFFF"/>
        </w:rPr>
        <w:t xml:space="preserve"> </w:t>
      </w:r>
      <w:r w:rsidR="00B3798B" w:rsidRPr="00B3798B">
        <w:rPr>
          <w:rStyle w:val="sw"/>
          <w:rFonts w:ascii="Bookman Old Style" w:hAnsi="Bookman Old Style" w:cs="Arial"/>
          <w:color w:val="auto"/>
          <w:sz w:val="20"/>
        </w:rPr>
        <w:t>hanya</w:t>
      </w:r>
      <w:r w:rsidR="00B3798B" w:rsidRPr="00B3798B">
        <w:rPr>
          <w:rFonts w:ascii="Bookman Old Style" w:hAnsi="Bookman Old Style" w:cs="Arial"/>
          <w:color w:val="auto"/>
          <w:sz w:val="20"/>
          <w:shd w:val="clear" w:color="auto" w:fill="FFFFFF"/>
        </w:rPr>
        <w:t xml:space="preserve"> </w:t>
      </w:r>
      <w:r w:rsidR="00B3798B" w:rsidRPr="00B3798B">
        <w:rPr>
          <w:rStyle w:val="sw"/>
          <w:rFonts w:ascii="Bookman Old Style" w:hAnsi="Bookman Old Style" w:cs="Arial"/>
          <w:color w:val="auto"/>
          <w:sz w:val="20"/>
        </w:rPr>
        <w:t>berperan</w:t>
      </w:r>
      <w:r w:rsidR="00B3798B" w:rsidRPr="00B3798B">
        <w:rPr>
          <w:rFonts w:ascii="Bookman Old Style" w:hAnsi="Bookman Old Style" w:cs="Arial"/>
          <w:color w:val="auto"/>
          <w:sz w:val="20"/>
          <w:shd w:val="clear" w:color="auto" w:fill="FFFFFF"/>
        </w:rPr>
        <w:t xml:space="preserve"> </w:t>
      </w:r>
      <w:r w:rsidR="00B3798B" w:rsidRPr="00B3798B">
        <w:rPr>
          <w:rStyle w:val="sw"/>
          <w:rFonts w:ascii="Bookman Old Style" w:hAnsi="Bookman Old Style" w:cs="Arial"/>
          <w:color w:val="auto"/>
          <w:sz w:val="20"/>
        </w:rPr>
        <w:t>dalam</w:t>
      </w:r>
      <w:r w:rsidR="00B3798B" w:rsidRPr="00B3798B">
        <w:rPr>
          <w:rFonts w:ascii="Bookman Old Style" w:hAnsi="Bookman Old Style" w:cs="Arial"/>
          <w:color w:val="auto"/>
          <w:sz w:val="20"/>
          <w:shd w:val="clear" w:color="auto" w:fill="FFFFFF"/>
        </w:rPr>
        <w:t xml:space="preserve"> </w:t>
      </w:r>
      <w:r w:rsidR="00B3798B" w:rsidRPr="00B3798B">
        <w:rPr>
          <w:rStyle w:val="sw"/>
          <w:rFonts w:ascii="Bookman Old Style" w:hAnsi="Bookman Old Style" w:cs="Arial"/>
          <w:color w:val="auto"/>
          <w:sz w:val="20"/>
        </w:rPr>
        <w:t>urusan</w:t>
      </w:r>
      <w:r w:rsidR="00B3798B" w:rsidRPr="00B3798B">
        <w:rPr>
          <w:rFonts w:ascii="Bookman Old Style" w:hAnsi="Bookman Old Style" w:cs="Arial"/>
          <w:color w:val="auto"/>
          <w:sz w:val="20"/>
          <w:shd w:val="clear" w:color="auto" w:fill="FFFFFF"/>
        </w:rPr>
        <w:t xml:space="preserve"> </w:t>
      </w:r>
      <w:r w:rsidR="00B3798B" w:rsidRPr="00B3798B">
        <w:rPr>
          <w:rStyle w:val="sw"/>
          <w:rFonts w:ascii="Bookman Old Style" w:hAnsi="Bookman Old Style" w:cs="Arial"/>
          <w:color w:val="auto"/>
          <w:sz w:val="20"/>
        </w:rPr>
        <w:t>agama,</w:t>
      </w:r>
      <w:r w:rsidR="00B3798B" w:rsidRPr="00B3798B">
        <w:rPr>
          <w:rFonts w:ascii="Bookman Old Style" w:hAnsi="Bookman Old Style" w:cs="Arial"/>
          <w:color w:val="auto"/>
          <w:sz w:val="20"/>
          <w:shd w:val="clear" w:color="auto" w:fill="FFFFFF"/>
        </w:rPr>
        <w:t xml:space="preserve"> </w:t>
      </w:r>
      <w:r w:rsidR="00B3798B" w:rsidRPr="00B3798B">
        <w:rPr>
          <w:rStyle w:val="sw"/>
          <w:rFonts w:ascii="Bookman Old Style" w:hAnsi="Bookman Old Style" w:cs="Arial"/>
          <w:color w:val="auto"/>
          <w:sz w:val="20"/>
        </w:rPr>
        <w:t>tetapi</w:t>
      </w:r>
      <w:r w:rsidR="00B3798B" w:rsidRPr="00B3798B">
        <w:rPr>
          <w:rFonts w:ascii="Bookman Old Style" w:hAnsi="Bookman Old Style" w:cs="Arial"/>
          <w:color w:val="auto"/>
          <w:sz w:val="20"/>
          <w:shd w:val="clear" w:color="auto" w:fill="FFFFFF"/>
        </w:rPr>
        <w:t xml:space="preserve"> </w:t>
      </w:r>
      <w:r w:rsidR="00B3798B" w:rsidRPr="00B3798B">
        <w:rPr>
          <w:rStyle w:val="sw"/>
          <w:rFonts w:ascii="Bookman Old Style" w:hAnsi="Bookman Old Style" w:cs="Arial"/>
          <w:color w:val="auto"/>
          <w:sz w:val="20"/>
        </w:rPr>
        <w:t>juga</w:t>
      </w:r>
      <w:r w:rsidR="00B3798B" w:rsidRPr="00B3798B">
        <w:rPr>
          <w:rFonts w:ascii="Bookman Old Style" w:hAnsi="Bookman Old Style" w:cs="Arial"/>
          <w:color w:val="auto"/>
          <w:sz w:val="20"/>
          <w:shd w:val="clear" w:color="auto" w:fill="FFFFFF"/>
        </w:rPr>
        <w:t xml:space="preserve"> </w:t>
      </w:r>
      <w:r w:rsidR="00B3798B" w:rsidRPr="00B3798B">
        <w:rPr>
          <w:rStyle w:val="sw"/>
          <w:rFonts w:ascii="Bookman Old Style" w:hAnsi="Bookman Old Style" w:cs="Arial"/>
          <w:color w:val="auto"/>
          <w:sz w:val="20"/>
        </w:rPr>
        <w:t>berperan</w:t>
      </w:r>
      <w:r w:rsidR="00B3798B" w:rsidRPr="00B3798B">
        <w:rPr>
          <w:rFonts w:ascii="Bookman Old Style" w:hAnsi="Bookman Old Style" w:cs="Arial"/>
          <w:color w:val="auto"/>
          <w:sz w:val="20"/>
          <w:shd w:val="clear" w:color="auto" w:fill="FFFFFF"/>
        </w:rPr>
        <w:t xml:space="preserve"> </w:t>
      </w:r>
      <w:r w:rsidR="00B3798B" w:rsidRPr="00B3798B">
        <w:rPr>
          <w:rStyle w:val="sw"/>
          <w:rFonts w:ascii="Bookman Old Style" w:hAnsi="Bookman Old Style" w:cs="Arial"/>
          <w:color w:val="auto"/>
          <w:sz w:val="20"/>
        </w:rPr>
        <w:t>bagi</w:t>
      </w:r>
      <w:r w:rsidR="00B3798B" w:rsidRPr="00B3798B">
        <w:rPr>
          <w:rFonts w:ascii="Bookman Old Style" w:hAnsi="Bookman Old Style" w:cs="Arial"/>
          <w:color w:val="auto"/>
          <w:sz w:val="20"/>
          <w:shd w:val="clear" w:color="auto" w:fill="FFFFFF"/>
        </w:rPr>
        <w:t xml:space="preserve"> </w:t>
      </w:r>
      <w:r w:rsidR="00B3798B" w:rsidRPr="00B3798B">
        <w:rPr>
          <w:rStyle w:val="sw"/>
          <w:rFonts w:ascii="Bookman Old Style" w:hAnsi="Bookman Old Style" w:cs="Arial"/>
          <w:color w:val="auto"/>
          <w:sz w:val="20"/>
        </w:rPr>
        <w:t>masyarakat</w:t>
      </w:r>
      <w:r w:rsidR="00B3798B" w:rsidRPr="00B3798B">
        <w:rPr>
          <w:rFonts w:ascii="Bookman Old Style" w:hAnsi="Bookman Old Style" w:cs="Arial"/>
          <w:color w:val="auto"/>
          <w:sz w:val="20"/>
          <w:shd w:val="clear" w:color="auto" w:fill="FFFFFF"/>
        </w:rPr>
        <w:t xml:space="preserve"> </w:t>
      </w:r>
      <w:r w:rsidR="00B3798B" w:rsidRPr="00B3798B">
        <w:rPr>
          <w:rStyle w:val="sw"/>
          <w:rFonts w:ascii="Bookman Old Style" w:hAnsi="Bookman Old Style" w:cs="Arial"/>
          <w:color w:val="auto"/>
          <w:sz w:val="20"/>
        </w:rPr>
        <w:t>dalam</w:t>
      </w:r>
      <w:r w:rsidR="00B3798B" w:rsidRPr="00B3798B">
        <w:rPr>
          <w:rFonts w:ascii="Bookman Old Style" w:hAnsi="Bookman Old Style" w:cs="Arial"/>
          <w:color w:val="auto"/>
          <w:sz w:val="20"/>
          <w:shd w:val="clear" w:color="auto" w:fill="FFFFFF"/>
        </w:rPr>
        <w:t xml:space="preserve"> </w:t>
      </w:r>
      <w:r w:rsidR="00B3798B" w:rsidRPr="00B3798B">
        <w:rPr>
          <w:rStyle w:val="sw"/>
          <w:rFonts w:ascii="Bookman Old Style" w:hAnsi="Bookman Old Style" w:cs="Arial"/>
          <w:color w:val="auto"/>
          <w:sz w:val="20"/>
        </w:rPr>
        <w:t>kaitannya</w:t>
      </w:r>
      <w:r w:rsidR="00B3798B" w:rsidRPr="00B3798B">
        <w:rPr>
          <w:rFonts w:ascii="Bookman Old Style" w:hAnsi="Bookman Old Style" w:cs="Arial"/>
          <w:color w:val="auto"/>
          <w:sz w:val="20"/>
          <w:shd w:val="clear" w:color="auto" w:fill="FFFFFF"/>
        </w:rPr>
        <w:t xml:space="preserve"> </w:t>
      </w:r>
      <w:r w:rsidR="00B3798B" w:rsidRPr="00B3798B">
        <w:rPr>
          <w:rStyle w:val="sw"/>
          <w:rFonts w:ascii="Bookman Old Style" w:hAnsi="Bookman Old Style" w:cs="Arial"/>
          <w:color w:val="auto"/>
          <w:sz w:val="20"/>
        </w:rPr>
        <w:t>dengan</w:t>
      </w:r>
      <w:r w:rsidR="00B3798B" w:rsidRPr="00B3798B">
        <w:rPr>
          <w:rFonts w:ascii="Bookman Old Style" w:hAnsi="Bookman Old Style" w:cs="Arial"/>
          <w:color w:val="auto"/>
          <w:sz w:val="20"/>
          <w:shd w:val="clear" w:color="auto" w:fill="FFFFFF"/>
        </w:rPr>
        <w:t xml:space="preserve"> </w:t>
      </w:r>
      <w:r w:rsidR="00B3798B" w:rsidRPr="00B3798B">
        <w:rPr>
          <w:rStyle w:val="sw"/>
          <w:rFonts w:ascii="Bookman Old Style" w:hAnsi="Bookman Old Style" w:cs="Arial"/>
          <w:color w:val="auto"/>
          <w:sz w:val="20"/>
        </w:rPr>
        <w:t>agenda</w:t>
      </w:r>
      <w:r w:rsidR="00B3798B" w:rsidRPr="00B3798B">
        <w:rPr>
          <w:rFonts w:ascii="Bookman Old Style" w:hAnsi="Bookman Old Style" w:cs="Arial"/>
          <w:color w:val="auto"/>
          <w:sz w:val="20"/>
          <w:shd w:val="clear" w:color="auto" w:fill="FFFFFF"/>
        </w:rPr>
        <w:t xml:space="preserve"> </w:t>
      </w:r>
      <w:r w:rsidR="00B3798B" w:rsidRPr="00B3798B">
        <w:rPr>
          <w:rStyle w:val="sw"/>
          <w:rFonts w:ascii="Bookman Old Style" w:hAnsi="Bookman Old Style" w:cs="Arial"/>
          <w:color w:val="auto"/>
          <w:sz w:val="20"/>
        </w:rPr>
        <w:t>perubahan</w:t>
      </w:r>
      <w:r w:rsidR="00B3798B" w:rsidRPr="00B3798B">
        <w:rPr>
          <w:rFonts w:ascii="Bookman Old Style" w:hAnsi="Bookman Old Style" w:cs="Arial"/>
          <w:color w:val="auto"/>
          <w:sz w:val="20"/>
          <w:shd w:val="clear" w:color="auto" w:fill="FFFFFF"/>
        </w:rPr>
        <w:t xml:space="preserve"> </w:t>
      </w:r>
      <w:r w:rsidR="00B3798B" w:rsidRPr="00B3798B">
        <w:rPr>
          <w:rStyle w:val="sw"/>
          <w:rFonts w:ascii="Bookman Old Style" w:hAnsi="Bookman Old Style" w:cs="Arial"/>
          <w:color w:val="auto"/>
          <w:sz w:val="20"/>
        </w:rPr>
        <w:t>sosial-keagamaan,</w:t>
      </w:r>
      <w:r w:rsidR="00B3798B" w:rsidRPr="00B3798B">
        <w:rPr>
          <w:rFonts w:ascii="Bookman Old Style" w:hAnsi="Bookman Old Style" w:cs="Arial"/>
          <w:color w:val="auto"/>
          <w:sz w:val="20"/>
          <w:shd w:val="clear" w:color="auto" w:fill="FFFFFF"/>
        </w:rPr>
        <w:t xml:space="preserve"> </w:t>
      </w:r>
      <w:r w:rsidR="00B3798B" w:rsidRPr="00B3798B">
        <w:rPr>
          <w:rStyle w:val="sw"/>
          <w:rFonts w:ascii="Bookman Old Style" w:hAnsi="Bookman Old Style" w:cs="Arial"/>
          <w:color w:val="auto"/>
          <w:sz w:val="20"/>
        </w:rPr>
        <w:t>dan</w:t>
      </w:r>
      <w:r w:rsidR="00B3798B" w:rsidRPr="00B3798B">
        <w:rPr>
          <w:rFonts w:ascii="Bookman Old Style" w:hAnsi="Bookman Old Style" w:cs="Arial"/>
          <w:color w:val="auto"/>
          <w:sz w:val="20"/>
          <w:shd w:val="clear" w:color="auto" w:fill="FFFFFF"/>
        </w:rPr>
        <w:t xml:space="preserve"> </w:t>
      </w:r>
      <w:r w:rsidR="00B3798B" w:rsidRPr="00B3798B">
        <w:rPr>
          <w:rStyle w:val="sw"/>
          <w:rFonts w:ascii="Bookman Old Style" w:hAnsi="Bookman Old Style" w:cs="Arial"/>
          <w:color w:val="auto"/>
          <w:sz w:val="20"/>
        </w:rPr>
        <w:t>dalam</w:t>
      </w:r>
      <w:r w:rsidR="00B3798B" w:rsidRPr="00B3798B">
        <w:rPr>
          <w:rFonts w:ascii="Bookman Old Style" w:hAnsi="Bookman Old Style" w:cs="Arial"/>
          <w:color w:val="auto"/>
          <w:sz w:val="20"/>
          <w:shd w:val="clear" w:color="auto" w:fill="FFFFFF"/>
        </w:rPr>
        <w:t xml:space="preserve"> </w:t>
      </w:r>
      <w:r w:rsidR="00B3798B" w:rsidRPr="00B3798B">
        <w:rPr>
          <w:rStyle w:val="sw"/>
          <w:rFonts w:ascii="Bookman Old Style" w:hAnsi="Bookman Old Style" w:cs="Arial"/>
          <w:color w:val="auto"/>
          <w:sz w:val="20"/>
        </w:rPr>
        <w:t>hal</w:t>
      </w:r>
      <w:r w:rsidR="00B3798B" w:rsidRPr="00B3798B">
        <w:rPr>
          <w:rFonts w:ascii="Bookman Old Style" w:hAnsi="Bookman Old Style" w:cs="Arial"/>
          <w:color w:val="auto"/>
          <w:sz w:val="20"/>
          <w:shd w:val="clear" w:color="auto" w:fill="FFFFFF"/>
        </w:rPr>
        <w:t xml:space="preserve"> </w:t>
      </w:r>
      <w:r w:rsidR="00B3798B" w:rsidRPr="00B3798B">
        <w:rPr>
          <w:rStyle w:val="sw"/>
          <w:rFonts w:ascii="Bookman Old Style" w:hAnsi="Bookman Old Style" w:cs="Arial"/>
          <w:color w:val="auto"/>
          <w:sz w:val="20"/>
        </w:rPr>
        <w:t>interpretasi</w:t>
      </w:r>
      <w:r w:rsidR="00B3798B" w:rsidRPr="00B3798B">
        <w:rPr>
          <w:rFonts w:ascii="Bookman Old Style" w:hAnsi="Bookman Old Style" w:cs="Arial"/>
          <w:color w:val="auto"/>
          <w:sz w:val="20"/>
          <w:shd w:val="clear" w:color="auto" w:fill="FFFFFF"/>
        </w:rPr>
        <w:t xml:space="preserve"> </w:t>
      </w:r>
      <w:r w:rsidR="00B3798B" w:rsidRPr="00B3798B">
        <w:rPr>
          <w:rStyle w:val="sw"/>
          <w:rFonts w:ascii="Bookman Old Style" w:hAnsi="Bookman Old Style" w:cs="Arial"/>
          <w:color w:val="auto"/>
          <w:sz w:val="20"/>
        </w:rPr>
        <w:t>keagamaan</w:t>
      </w:r>
      <w:r w:rsidR="00B3798B" w:rsidRPr="00B3798B">
        <w:rPr>
          <w:rFonts w:ascii="Bookman Old Style" w:hAnsi="Bookman Old Style" w:cs="Arial"/>
          <w:color w:val="auto"/>
          <w:sz w:val="20"/>
          <w:shd w:val="clear" w:color="auto" w:fill="FFFFFF"/>
        </w:rPr>
        <w:t xml:space="preserve"> </w:t>
      </w:r>
      <w:r w:rsidR="00B3798B" w:rsidRPr="00B3798B">
        <w:rPr>
          <w:rStyle w:val="sw"/>
          <w:rFonts w:ascii="Bookman Old Style" w:hAnsi="Bookman Old Style" w:cs="Arial"/>
          <w:color w:val="auto"/>
          <w:sz w:val="20"/>
        </w:rPr>
        <w:t>dan</w:t>
      </w:r>
      <w:r w:rsidR="00B3798B" w:rsidRPr="00B3798B">
        <w:rPr>
          <w:rFonts w:ascii="Bookman Old Style" w:hAnsi="Bookman Old Style" w:cs="Arial"/>
          <w:color w:val="auto"/>
          <w:sz w:val="20"/>
          <w:shd w:val="clear" w:color="auto" w:fill="FFFFFF"/>
        </w:rPr>
        <w:t xml:space="preserve"> </w:t>
      </w:r>
      <w:r w:rsidR="00B3798B" w:rsidRPr="00B3798B">
        <w:rPr>
          <w:rStyle w:val="sw"/>
          <w:rFonts w:ascii="Bookman Old Style" w:hAnsi="Bookman Old Style" w:cs="Arial"/>
          <w:color w:val="auto"/>
          <w:sz w:val="20"/>
        </w:rPr>
        <w:t>gaya</w:t>
      </w:r>
      <w:r w:rsidR="00B3798B" w:rsidRPr="00B3798B">
        <w:rPr>
          <w:rFonts w:ascii="Bookman Old Style" w:hAnsi="Bookman Old Style" w:cs="Arial"/>
          <w:color w:val="auto"/>
          <w:sz w:val="20"/>
          <w:shd w:val="clear" w:color="auto" w:fill="FFFFFF"/>
        </w:rPr>
        <w:t xml:space="preserve"> </w:t>
      </w:r>
      <w:r w:rsidR="00B3798B" w:rsidRPr="00B3798B">
        <w:rPr>
          <w:rStyle w:val="sw"/>
          <w:rFonts w:ascii="Bookman Old Style" w:hAnsi="Bookman Old Style" w:cs="Arial"/>
          <w:color w:val="auto"/>
          <w:sz w:val="20"/>
        </w:rPr>
        <w:t>hidup</w:t>
      </w:r>
      <w:r w:rsidR="00B3798B" w:rsidRPr="00B3798B">
        <w:rPr>
          <w:rFonts w:ascii="Bookman Old Style" w:hAnsi="Bookman Old Style" w:cs="Arial"/>
          <w:color w:val="auto"/>
          <w:sz w:val="20"/>
          <w:shd w:val="clear" w:color="auto" w:fill="FFFFFF"/>
        </w:rPr>
        <w:t xml:space="preserve"> </w:t>
      </w:r>
      <w:r w:rsidR="00B3798B" w:rsidRPr="00B3798B">
        <w:rPr>
          <w:rStyle w:val="sw"/>
          <w:rFonts w:ascii="Bookman Old Style" w:hAnsi="Bookman Old Style" w:cs="Arial"/>
          <w:color w:val="auto"/>
          <w:sz w:val="20"/>
        </w:rPr>
        <w:t>berdasarkan</w:t>
      </w:r>
      <w:r w:rsidR="00B3798B" w:rsidRPr="00B3798B">
        <w:rPr>
          <w:rFonts w:ascii="Bookman Old Style" w:hAnsi="Bookman Old Style" w:cs="Arial"/>
          <w:color w:val="auto"/>
          <w:sz w:val="20"/>
          <w:shd w:val="clear" w:color="auto" w:fill="FFFFFF"/>
        </w:rPr>
        <w:t xml:space="preserve"> </w:t>
      </w:r>
      <w:r w:rsidR="00B3798B" w:rsidRPr="00B3798B">
        <w:rPr>
          <w:rStyle w:val="sw"/>
          <w:rFonts w:ascii="Bookman Old Style" w:hAnsi="Bookman Old Style" w:cs="Arial"/>
          <w:color w:val="auto"/>
          <w:sz w:val="20"/>
        </w:rPr>
        <w:t>referensi</w:t>
      </w:r>
      <w:r w:rsidR="00B3798B" w:rsidRPr="00B3798B">
        <w:rPr>
          <w:rFonts w:ascii="Bookman Old Style" w:hAnsi="Bookman Old Style" w:cs="Arial"/>
          <w:color w:val="auto"/>
          <w:sz w:val="20"/>
          <w:shd w:val="clear" w:color="auto" w:fill="FFFFFF"/>
        </w:rPr>
        <w:t xml:space="preserve"> </w:t>
      </w:r>
      <w:r w:rsidR="00B3798B" w:rsidRPr="00B3798B">
        <w:rPr>
          <w:rStyle w:val="sw"/>
          <w:rFonts w:ascii="Bookman Old Style" w:hAnsi="Bookman Old Style" w:cs="Arial"/>
          <w:color w:val="auto"/>
          <w:sz w:val="20"/>
        </w:rPr>
        <w:t>agama, yang</w:t>
      </w:r>
      <w:r w:rsidR="00B3798B" w:rsidRPr="00B3798B">
        <w:rPr>
          <w:rFonts w:ascii="Bookman Old Style" w:hAnsi="Bookman Old Style" w:cs="Arial"/>
          <w:color w:val="auto"/>
          <w:sz w:val="20"/>
          <w:shd w:val="clear" w:color="auto" w:fill="FFFFFF"/>
        </w:rPr>
        <w:t xml:space="preserve"> </w:t>
      </w:r>
      <w:r w:rsidR="00B3798B" w:rsidRPr="00B3798B">
        <w:rPr>
          <w:rStyle w:val="sw"/>
          <w:rFonts w:ascii="Bookman Old Style" w:hAnsi="Bookman Old Style" w:cs="Arial"/>
          <w:color w:val="auto"/>
          <w:sz w:val="20"/>
        </w:rPr>
        <w:t>memberikan</w:t>
      </w:r>
      <w:r w:rsidR="00B3798B" w:rsidRPr="00B3798B">
        <w:rPr>
          <w:rFonts w:ascii="Bookman Old Style" w:hAnsi="Bookman Old Style" w:cs="Arial"/>
          <w:color w:val="auto"/>
          <w:sz w:val="20"/>
          <w:shd w:val="clear" w:color="auto" w:fill="FFFFFF"/>
        </w:rPr>
        <w:t xml:space="preserve"> </w:t>
      </w:r>
      <w:r w:rsidR="00B3798B" w:rsidRPr="00B3798B">
        <w:rPr>
          <w:rStyle w:val="sw"/>
          <w:rFonts w:ascii="Bookman Old Style" w:hAnsi="Bookman Old Style" w:cs="Arial"/>
          <w:color w:val="auto"/>
          <w:sz w:val="20"/>
        </w:rPr>
        <w:t>indikasi</w:t>
      </w:r>
      <w:r w:rsidR="00B3798B" w:rsidRPr="00B3798B">
        <w:rPr>
          <w:rFonts w:ascii="Bookman Old Style" w:hAnsi="Bookman Old Style" w:cs="Arial"/>
          <w:color w:val="auto"/>
          <w:sz w:val="20"/>
          <w:shd w:val="clear" w:color="auto" w:fill="FFFFFF"/>
        </w:rPr>
        <w:t xml:space="preserve"> </w:t>
      </w:r>
      <w:r w:rsidR="00B3798B" w:rsidRPr="00B3798B">
        <w:rPr>
          <w:rStyle w:val="sw"/>
          <w:rFonts w:ascii="Bookman Old Style" w:hAnsi="Bookman Old Style" w:cs="Arial"/>
          <w:color w:val="auto"/>
          <w:sz w:val="20"/>
        </w:rPr>
        <w:t>konkrit</w:t>
      </w:r>
      <w:r w:rsidR="00B3798B" w:rsidRPr="00B3798B">
        <w:rPr>
          <w:rFonts w:ascii="Bookman Old Style" w:hAnsi="Bookman Old Style" w:cs="Arial"/>
          <w:color w:val="auto"/>
          <w:sz w:val="20"/>
          <w:shd w:val="clear" w:color="auto" w:fill="FFFFFF"/>
        </w:rPr>
        <w:t xml:space="preserve"> </w:t>
      </w:r>
      <w:r w:rsidR="00B3798B" w:rsidRPr="00B3798B">
        <w:rPr>
          <w:rStyle w:val="sw"/>
          <w:rFonts w:ascii="Bookman Old Style" w:hAnsi="Bookman Old Style" w:cs="Arial"/>
          <w:color w:val="auto"/>
          <w:sz w:val="20"/>
        </w:rPr>
        <w:t>tentang</w:t>
      </w:r>
      <w:r w:rsidR="00B3798B" w:rsidRPr="00B3798B">
        <w:rPr>
          <w:rFonts w:ascii="Bookman Old Style" w:hAnsi="Bookman Old Style" w:cs="Arial"/>
          <w:color w:val="auto"/>
          <w:sz w:val="20"/>
          <w:shd w:val="clear" w:color="auto" w:fill="FFFFFF"/>
        </w:rPr>
        <w:t xml:space="preserve"> </w:t>
      </w:r>
      <w:r w:rsidR="00B3798B" w:rsidRPr="00B3798B">
        <w:rPr>
          <w:rStyle w:val="sw"/>
          <w:rFonts w:ascii="Bookman Old Style" w:hAnsi="Bookman Old Style" w:cs="Arial"/>
          <w:color w:val="auto"/>
          <w:sz w:val="20"/>
        </w:rPr>
        <w:t>tujuan</w:t>
      </w:r>
      <w:r w:rsidR="00B3798B" w:rsidRPr="00B3798B">
        <w:rPr>
          <w:rFonts w:ascii="Bookman Old Style" w:hAnsi="Bookman Old Style" w:cs="Arial"/>
          <w:color w:val="auto"/>
          <w:sz w:val="20"/>
          <w:shd w:val="clear" w:color="auto" w:fill="FFFFFF"/>
        </w:rPr>
        <w:t xml:space="preserve"> </w:t>
      </w:r>
      <w:r w:rsidR="00B3798B" w:rsidRPr="00B3798B">
        <w:rPr>
          <w:rStyle w:val="sw"/>
          <w:rFonts w:ascii="Bookman Old Style" w:hAnsi="Bookman Old Style" w:cs="Arial"/>
          <w:color w:val="auto"/>
          <w:sz w:val="20"/>
        </w:rPr>
        <w:t>perubahan</w:t>
      </w:r>
      <w:r w:rsidR="00B3798B" w:rsidRPr="00B3798B">
        <w:rPr>
          <w:rFonts w:ascii="Bookman Old Style" w:hAnsi="Bookman Old Style" w:cs="Arial"/>
          <w:color w:val="auto"/>
          <w:sz w:val="20"/>
          <w:shd w:val="clear" w:color="auto" w:fill="FFFFFF"/>
        </w:rPr>
        <w:t xml:space="preserve"> </w:t>
      </w:r>
      <w:r w:rsidR="00B3798B" w:rsidRPr="00B3798B">
        <w:rPr>
          <w:rStyle w:val="sw"/>
          <w:rFonts w:ascii="Bookman Old Style" w:hAnsi="Bookman Old Style" w:cs="Arial"/>
          <w:color w:val="auto"/>
          <w:sz w:val="20"/>
        </w:rPr>
        <w:t>sosial</w:t>
      </w:r>
      <w:r w:rsidR="00B3798B" w:rsidRPr="00B3798B">
        <w:rPr>
          <w:rFonts w:ascii="Bookman Old Style" w:hAnsi="Bookman Old Style" w:cs="Arial"/>
          <w:color w:val="auto"/>
          <w:sz w:val="20"/>
          <w:shd w:val="clear" w:color="auto" w:fill="FFFFFF"/>
        </w:rPr>
        <w:t xml:space="preserve"> </w:t>
      </w:r>
      <w:r w:rsidR="00B3798B" w:rsidRPr="00B3798B">
        <w:rPr>
          <w:rStyle w:val="sw"/>
          <w:rFonts w:ascii="Bookman Old Style" w:hAnsi="Bookman Old Style" w:cs="Arial"/>
          <w:color w:val="auto"/>
          <w:sz w:val="20"/>
        </w:rPr>
        <w:t>dan</w:t>
      </w:r>
      <w:r w:rsidR="00B3798B" w:rsidRPr="00B3798B">
        <w:rPr>
          <w:rFonts w:ascii="Bookman Old Style" w:hAnsi="Bookman Old Style" w:cs="Arial"/>
          <w:color w:val="auto"/>
          <w:sz w:val="20"/>
          <w:shd w:val="clear" w:color="auto" w:fill="FFFFFF"/>
        </w:rPr>
        <w:t xml:space="preserve"> </w:t>
      </w:r>
      <w:r w:rsidR="00B3798B" w:rsidRPr="00B3798B">
        <w:rPr>
          <w:rStyle w:val="sw"/>
          <w:rFonts w:ascii="Bookman Old Style" w:hAnsi="Bookman Old Style" w:cs="Arial"/>
          <w:color w:val="auto"/>
          <w:sz w:val="20"/>
        </w:rPr>
        <w:t>budaya</w:t>
      </w:r>
      <w:r w:rsidR="00B3798B" w:rsidRPr="00B3798B">
        <w:rPr>
          <w:rFonts w:ascii="Bookman Old Style" w:hAnsi="Bookman Old Style" w:cs="Arial"/>
          <w:color w:val="auto"/>
          <w:sz w:val="20"/>
          <w:shd w:val="clear" w:color="auto" w:fill="FFFFFF"/>
        </w:rPr>
        <w:t xml:space="preserve"> </w:t>
      </w:r>
      <w:r w:rsidR="00B3798B" w:rsidRPr="00B3798B">
        <w:rPr>
          <w:rStyle w:val="sw"/>
          <w:rFonts w:ascii="Bookman Old Style" w:hAnsi="Bookman Old Style" w:cs="Arial"/>
          <w:color w:val="auto"/>
          <w:sz w:val="20"/>
        </w:rPr>
        <w:t>masyarakat</w:t>
      </w:r>
      <w:r w:rsidR="005F3344">
        <w:rPr>
          <w:rStyle w:val="sw"/>
          <w:rFonts w:ascii="Bookman Old Style" w:hAnsi="Bookman Old Style" w:cs="Arial"/>
          <w:color w:val="auto"/>
          <w:sz w:val="20"/>
        </w:rPr>
        <w:t xml:space="preserve">, </w:t>
      </w:r>
      <w:r w:rsidR="005F3344" w:rsidRPr="005F3344">
        <w:rPr>
          <w:rStyle w:val="sw"/>
          <w:rFonts w:ascii="Bookman Old Style" w:hAnsi="Bookman Old Style" w:cstheme="majorBidi"/>
          <w:color w:val="auto"/>
          <w:sz w:val="20"/>
        </w:rPr>
        <w:t>yang</w:t>
      </w:r>
      <w:r w:rsidR="005F3344" w:rsidRPr="005F3344">
        <w:rPr>
          <w:rFonts w:ascii="Bookman Old Style" w:hAnsi="Bookman Old Style" w:cstheme="majorBidi"/>
          <w:color w:val="auto"/>
          <w:sz w:val="20"/>
          <w:shd w:val="clear" w:color="auto" w:fill="FFFFFF"/>
        </w:rPr>
        <w:t xml:space="preserve"> </w:t>
      </w:r>
      <w:r w:rsidR="005F3344" w:rsidRPr="005F3344">
        <w:rPr>
          <w:rStyle w:val="sw"/>
          <w:rFonts w:ascii="Bookman Old Style" w:hAnsi="Bookman Old Style" w:cstheme="majorBidi"/>
          <w:color w:val="auto"/>
          <w:sz w:val="20"/>
        </w:rPr>
        <w:t>memberikan</w:t>
      </w:r>
      <w:r w:rsidR="005F3344" w:rsidRPr="005F3344">
        <w:rPr>
          <w:rFonts w:ascii="Bookman Old Style" w:hAnsi="Bookman Old Style" w:cstheme="majorBidi"/>
          <w:color w:val="auto"/>
          <w:sz w:val="20"/>
          <w:shd w:val="clear" w:color="auto" w:fill="FFFFFF"/>
        </w:rPr>
        <w:t xml:space="preserve"> </w:t>
      </w:r>
      <w:r w:rsidR="005F3344" w:rsidRPr="005F3344">
        <w:rPr>
          <w:rStyle w:val="sw"/>
          <w:rFonts w:ascii="Bookman Old Style" w:hAnsi="Bookman Old Style" w:cstheme="majorBidi"/>
          <w:color w:val="auto"/>
          <w:sz w:val="20"/>
        </w:rPr>
        <w:t>dukungan</w:t>
      </w:r>
      <w:r w:rsidR="005F3344" w:rsidRPr="005F3344">
        <w:rPr>
          <w:rFonts w:ascii="Bookman Old Style" w:hAnsi="Bookman Old Style" w:cstheme="majorBidi"/>
          <w:color w:val="auto"/>
          <w:sz w:val="20"/>
          <w:shd w:val="clear" w:color="auto" w:fill="FFFFFF"/>
        </w:rPr>
        <w:t xml:space="preserve"> </w:t>
      </w:r>
      <w:r w:rsidR="005F3344" w:rsidRPr="005F3344">
        <w:rPr>
          <w:rStyle w:val="sw"/>
          <w:rFonts w:ascii="Bookman Old Style" w:hAnsi="Bookman Old Style" w:cstheme="majorBidi"/>
          <w:color w:val="auto"/>
          <w:sz w:val="20"/>
        </w:rPr>
        <w:t>finansial</w:t>
      </w:r>
      <w:r w:rsidR="005F3344" w:rsidRPr="005F3344">
        <w:rPr>
          <w:rFonts w:ascii="Bookman Old Style" w:hAnsi="Bookman Old Style" w:cstheme="majorBidi"/>
          <w:color w:val="auto"/>
          <w:sz w:val="20"/>
          <w:shd w:val="clear" w:color="auto" w:fill="FFFFFF"/>
        </w:rPr>
        <w:t xml:space="preserve"> </w:t>
      </w:r>
      <w:r w:rsidR="005F3344" w:rsidRPr="005F3344">
        <w:rPr>
          <w:rStyle w:val="sw"/>
          <w:rFonts w:ascii="Bookman Old Style" w:hAnsi="Bookman Old Style" w:cstheme="majorBidi"/>
          <w:color w:val="auto"/>
          <w:sz w:val="20"/>
        </w:rPr>
        <w:t>dan</w:t>
      </w:r>
      <w:r w:rsidR="005F3344" w:rsidRPr="005F3344">
        <w:rPr>
          <w:rFonts w:ascii="Bookman Old Style" w:hAnsi="Bookman Old Style" w:cstheme="majorBidi"/>
          <w:color w:val="auto"/>
          <w:sz w:val="20"/>
          <w:shd w:val="clear" w:color="auto" w:fill="FFFFFF"/>
        </w:rPr>
        <w:t xml:space="preserve"> </w:t>
      </w:r>
      <w:r w:rsidR="005F3344" w:rsidRPr="005F3344">
        <w:rPr>
          <w:rStyle w:val="sw"/>
          <w:rFonts w:ascii="Bookman Old Style" w:hAnsi="Bookman Old Style" w:cstheme="majorBidi"/>
          <w:color w:val="auto"/>
          <w:sz w:val="20"/>
        </w:rPr>
        <w:t>tidak</w:t>
      </w:r>
      <w:r w:rsidR="005F3344" w:rsidRPr="005F3344">
        <w:rPr>
          <w:rFonts w:ascii="Bookman Old Style" w:hAnsi="Bookman Old Style" w:cstheme="majorBidi"/>
          <w:color w:val="auto"/>
          <w:sz w:val="20"/>
          <w:shd w:val="clear" w:color="auto" w:fill="FFFFFF"/>
        </w:rPr>
        <w:t xml:space="preserve"> </w:t>
      </w:r>
      <w:r w:rsidR="005F3344" w:rsidRPr="005F3344">
        <w:rPr>
          <w:rStyle w:val="sw"/>
          <w:rFonts w:ascii="Bookman Old Style" w:hAnsi="Bookman Old Style" w:cstheme="majorBidi"/>
          <w:color w:val="auto"/>
          <w:sz w:val="20"/>
        </w:rPr>
        <w:t>mengarahkan</w:t>
      </w:r>
      <w:r w:rsidR="005F3344" w:rsidRPr="005F3344">
        <w:rPr>
          <w:rFonts w:ascii="Bookman Old Style" w:hAnsi="Bookman Old Style" w:cstheme="majorBidi"/>
          <w:color w:val="auto"/>
          <w:sz w:val="20"/>
          <w:shd w:val="clear" w:color="auto" w:fill="FFFFFF"/>
        </w:rPr>
        <w:t xml:space="preserve"> </w:t>
      </w:r>
      <w:r w:rsidR="005F3344" w:rsidRPr="005F3344">
        <w:rPr>
          <w:rStyle w:val="sw"/>
          <w:rFonts w:ascii="Bookman Old Style" w:hAnsi="Bookman Old Style" w:cstheme="majorBidi"/>
          <w:color w:val="auto"/>
          <w:sz w:val="20"/>
        </w:rPr>
        <w:t>perilaku</w:t>
      </w:r>
      <w:r w:rsidR="005F3344" w:rsidRPr="005F3344">
        <w:rPr>
          <w:rFonts w:ascii="Bookman Old Style" w:hAnsi="Bookman Old Style" w:cstheme="majorBidi"/>
          <w:color w:val="auto"/>
          <w:sz w:val="20"/>
          <w:shd w:val="clear" w:color="auto" w:fill="FFFFFF"/>
        </w:rPr>
        <w:t xml:space="preserve"> </w:t>
      </w:r>
      <w:r w:rsidR="005F3344" w:rsidRPr="005F3344">
        <w:rPr>
          <w:rStyle w:val="sw"/>
          <w:rFonts w:ascii="Bookman Old Style" w:hAnsi="Bookman Old Style" w:cstheme="majorBidi"/>
          <w:color w:val="auto"/>
          <w:sz w:val="20"/>
        </w:rPr>
        <w:t>keagamaan</w:t>
      </w:r>
      <w:r w:rsidR="005F3344" w:rsidRPr="005F3344">
        <w:rPr>
          <w:rFonts w:ascii="Bookman Old Style" w:hAnsi="Bookman Old Style" w:cstheme="majorBidi"/>
          <w:color w:val="auto"/>
          <w:sz w:val="20"/>
          <w:shd w:val="clear" w:color="auto" w:fill="FFFFFF"/>
        </w:rPr>
        <w:t xml:space="preserve"> </w:t>
      </w:r>
      <w:r w:rsidR="005F3344" w:rsidRPr="005F3344">
        <w:rPr>
          <w:rStyle w:val="sw"/>
          <w:rFonts w:ascii="Bookman Old Style" w:hAnsi="Bookman Old Style" w:cstheme="majorBidi"/>
          <w:color w:val="auto"/>
          <w:sz w:val="20"/>
        </w:rPr>
        <w:t>masyarakat</w:t>
      </w:r>
      <w:r w:rsidR="005F3344" w:rsidRPr="005F3344">
        <w:rPr>
          <w:rFonts w:ascii="Bookman Old Style" w:hAnsi="Bookman Old Style" w:cstheme="majorBidi"/>
          <w:color w:val="auto"/>
          <w:sz w:val="20"/>
          <w:shd w:val="clear" w:color="auto" w:fill="FFFFFF"/>
        </w:rPr>
        <w:t xml:space="preserve"> </w:t>
      </w:r>
      <w:r w:rsidR="005F3344" w:rsidRPr="005F3344">
        <w:rPr>
          <w:rStyle w:val="sw"/>
          <w:rFonts w:ascii="Bookman Old Style" w:hAnsi="Bookman Old Style" w:cstheme="majorBidi"/>
          <w:color w:val="auto"/>
          <w:sz w:val="20"/>
        </w:rPr>
        <w:t>atau</w:t>
      </w:r>
      <w:r w:rsidR="005F3344" w:rsidRPr="005F3344">
        <w:rPr>
          <w:rFonts w:ascii="Bookman Old Style" w:hAnsi="Bookman Old Style" w:cstheme="majorBidi"/>
          <w:color w:val="auto"/>
          <w:sz w:val="20"/>
          <w:shd w:val="clear" w:color="auto" w:fill="FFFFFF"/>
        </w:rPr>
        <w:t xml:space="preserve"> </w:t>
      </w:r>
      <w:r w:rsidR="005F3344" w:rsidRPr="005F3344">
        <w:rPr>
          <w:rStyle w:val="sw"/>
          <w:rFonts w:ascii="Bookman Old Style" w:hAnsi="Bookman Old Style" w:cstheme="majorBidi"/>
          <w:color w:val="auto"/>
          <w:sz w:val="20"/>
        </w:rPr>
        <w:t>bahkan</w:t>
      </w:r>
      <w:r w:rsidR="005F3344" w:rsidRPr="005F3344">
        <w:rPr>
          <w:rFonts w:ascii="Bookman Old Style" w:hAnsi="Bookman Old Style" w:cstheme="majorBidi"/>
          <w:color w:val="auto"/>
          <w:sz w:val="20"/>
          <w:shd w:val="clear" w:color="auto" w:fill="FFFFFF"/>
        </w:rPr>
        <w:t xml:space="preserve"> </w:t>
      </w:r>
      <w:r w:rsidR="005F3344" w:rsidRPr="005F3344">
        <w:rPr>
          <w:rStyle w:val="sw"/>
          <w:rFonts w:ascii="Bookman Old Style" w:hAnsi="Bookman Old Style" w:cstheme="majorBidi"/>
          <w:color w:val="auto"/>
          <w:sz w:val="20"/>
        </w:rPr>
        <w:t>partisipasi</w:t>
      </w:r>
      <w:r w:rsidR="005F3344" w:rsidRPr="005F3344">
        <w:rPr>
          <w:rFonts w:ascii="Bookman Old Style" w:hAnsi="Bookman Old Style" w:cstheme="majorBidi"/>
          <w:color w:val="auto"/>
          <w:sz w:val="20"/>
          <w:shd w:val="clear" w:color="auto" w:fill="FFFFFF"/>
        </w:rPr>
        <w:t xml:space="preserve"> </w:t>
      </w:r>
      <w:r w:rsidR="005F3344" w:rsidRPr="005F3344">
        <w:rPr>
          <w:rStyle w:val="sw"/>
          <w:rFonts w:ascii="Bookman Old Style" w:hAnsi="Bookman Old Style" w:cstheme="majorBidi"/>
          <w:color w:val="auto"/>
          <w:sz w:val="20"/>
        </w:rPr>
        <w:t>dalam</w:t>
      </w:r>
      <w:r w:rsidR="005F3344" w:rsidRPr="005F3344">
        <w:rPr>
          <w:rFonts w:ascii="Bookman Old Style" w:hAnsi="Bookman Old Style" w:cstheme="majorBidi"/>
          <w:color w:val="auto"/>
          <w:sz w:val="20"/>
          <w:shd w:val="clear" w:color="auto" w:fill="FFFFFF"/>
        </w:rPr>
        <w:t xml:space="preserve"> </w:t>
      </w:r>
      <w:r w:rsidR="005F3344" w:rsidRPr="005F3344">
        <w:rPr>
          <w:rStyle w:val="sw"/>
          <w:rFonts w:ascii="Bookman Old Style" w:hAnsi="Bookman Old Style" w:cstheme="majorBidi"/>
          <w:color w:val="auto"/>
          <w:sz w:val="20"/>
        </w:rPr>
        <w:t>praktik</w:t>
      </w:r>
      <w:r w:rsidR="005F3344" w:rsidRPr="005F3344">
        <w:rPr>
          <w:rFonts w:ascii="Bookman Old Style" w:hAnsi="Bookman Old Style" w:cstheme="majorBidi"/>
          <w:color w:val="auto"/>
          <w:sz w:val="20"/>
          <w:shd w:val="clear" w:color="auto" w:fill="FFFFFF"/>
        </w:rPr>
        <w:t xml:space="preserve"> </w:t>
      </w:r>
      <w:r w:rsidR="005F3344" w:rsidRPr="005F3344">
        <w:rPr>
          <w:rStyle w:val="sw"/>
          <w:rFonts w:ascii="Bookman Old Style" w:hAnsi="Bookman Old Style" w:cstheme="majorBidi"/>
          <w:color w:val="auto"/>
          <w:sz w:val="20"/>
        </w:rPr>
        <w:t>bisnis</w:t>
      </w:r>
      <w:r w:rsidR="005F3344">
        <w:rPr>
          <w:rStyle w:val="sw"/>
          <w:rFonts w:ascii="Bookman Old Style" w:hAnsi="Bookman Old Style" w:cs="Arial"/>
          <w:color w:val="auto"/>
          <w:sz w:val="20"/>
        </w:rPr>
        <w:t xml:space="preserve"> sesuai dengan yang diinginkan</w:t>
      </w:r>
      <w:r w:rsidR="00B3798B">
        <w:rPr>
          <w:rStyle w:val="sw"/>
          <w:rFonts w:ascii="Bookman Old Style" w:hAnsi="Bookman Old Style" w:cs="Arial"/>
          <w:color w:val="auto"/>
          <w:sz w:val="20"/>
        </w:rPr>
        <w:t xml:space="preserve"> </w:t>
      </w:r>
      <w:r w:rsidR="00B3798B">
        <w:rPr>
          <w:rStyle w:val="sw"/>
          <w:rFonts w:ascii="Bookman Old Style" w:hAnsi="Bookman Old Style" w:cs="Arial"/>
          <w:color w:val="auto"/>
          <w:sz w:val="20"/>
        </w:rPr>
        <w:fldChar w:fldCharType="begin" w:fldLock="1"/>
      </w:r>
      <w:r w:rsidR="006D3E7D">
        <w:rPr>
          <w:rStyle w:val="sw"/>
          <w:rFonts w:ascii="Bookman Old Style" w:hAnsi="Bookman Old Style" w:cs="Arial"/>
          <w:color w:val="auto"/>
          <w:sz w:val="20"/>
        </w:rPr>
        <w:instrText>ADDIN CSL_CITATION {"citationItems":[{"id":"ITEM-1","itemData":{"DOI":"http://dx.doi.org/10.47466/hikmah.v12i1.58","abstract":"The role of ulama or religious teachers are fully controled to internalize the values of Islam into Langkat societies. The role of ulama in Langkat in the past was very large and influenced compared with the present time. The shift position and the role of the ulama now is increasingly complex related to the change and the development of the society. In its popularity and development, ulama now not only rules in religious affair but also hasarole offered to the public affair related to the religious agenda of social change. Ulama now contributed in all issues interpretated to religion and public affair, such as teacher on religious references, give concrete evidence agenda of social change and cultural, economic guidance, and guide the behavior of religious people and even involvement in politics in society. Keywords: Role, Position, Ulama, Indonesia Society Peran ulama atau guru agama dikendalikan sepenuhnya untuk menginternalisasi nilai-nilai Islam kepada masyarakat Langkat. Peran Ulama di Langkat dimasa lalu sangatlah besar dan berpengaruh, dibandingkan dengan saat ini. Pergeseran posisi dan peran ulama sekarang semakin kompleks terkait dengan perubahan dan perkembangan masyarakat. Dalam perkembangannya saat ini ulama tidak hanya berperan dalamhalkeagamaanmelainkanjugamemilikiperanmenawarkan kepada masyarakat berkaitan dengan agenda perubahan sosial keagamaan, baik menyangkut masalah interpertasi agama, cara hidup berdasarkan rujukan agama, memberi bukti kongkrit agenda perubahan sosial dan budaya masyarakat, melakukan pendampingan ekonomi, maupun menuntun perilaku keagamaan masyarakat dan bahkan keterlibatan dalam percaturan politik di masyarakat. Kata Kunci: Peran, Posisi, Ulama, Masyarakat Melayu","author":[{"dropping-particle":"","family":"Zuhrah","given":"Fatimah","non-dropping-particle":"","parse-names":false,"suffix":""}],"container-title":"HIKMAH Journal of Islamic Studies","id":"ITEM-1","issue":"1","issued":{"date-parts":[["2016"]]},"page":"83-106","title":"Pergeseran Peran dan Posisi Ulama pada Masyarakat Melayu di Tanjung Pura Kabupaten Langkat","type":"article-journal","volume":"XII"},"uris":["http://www.mendeley.com/documents/?uuid=e982ab15-4a8c-4f06-922e-c187b7a813db"]}],"mendeley":{"formattedCitation":"(Zuhrah, 2016)","manualFormatting":"(Zuhrah, 2016","plainTextFormattedCitation":"(Zuhrah, 2016)","previouslyFormattedCitation":"(Zuhrah, 2016)"},"properties":{"noteIndex":0},"schema":"https://github.com/citation-style-language/schema/raw/master/csl-citation.json"}</w:instrText>
      </w:r>
      <w:r w:rsidR="00B3798B">
        <w:rPr>
          <w:rStyle w:val="sw"/>
          <w:rFonts w:ascii="Bookman Old Style" w:hAnsi="Bookman Old Style" w:cs="Arial"/>
          <w:color w:val="auto"/>
          <w:sz w:val="20"/>
        </w:rPr>
        <w:fldChar w:fldCharType="separate"/>
      </w:r>
      <w:r w:rsidR="00B3798B" w:rsidRPr="00B3798B">
        <w:rPr>
          <w:rStyle w:val="sw"/>
          <w:rFonts w:ascii="Bookman Old Style" w:hAnsi="Bookman Old Style" w:cs="Arial"/>
          <w:noProof/>
          <w:color w:val="auto"/>
          <w:sz w:val="20"/>
        </w:rPr>
        <w:t>(Zuhrah, 2016</w:t>
      </w:r>
      <w:r w:rsidR="00B3798B">
        <w:rPr>
          <w:rStyle w:val="sw"/>
          <w:rFonts w:ascii="Bookman Old Style" w:hAnsi="Bookman Old Style" w:cs="Arial"/>
          <w:color w:val="auto"/>
          <w:sz w:val="20"/>
        </w:rPr>
        <w:fldChar w:fldCharType="end"/>
      </w:r>
      <w:r w:rsidR="006D3E7D">
        <w:rPr>
          <w:rStyle w:val="sw"/>
          <w:rFonts w:ascii="Bookman Old Style" w:hAnsi="Bookman Old Style" w:cs="Arial"/>
          <w:color w:val="auto"/>
          <w:sz w:val="20"/>
        </w:rPr>
        <w:t xml:space="preserve">; </w:t>
      </w:r>
      <w:r w:rsidR="006D3E7D">
        <w:rPr>
          <w:rStyle w:val="sw"/>
          <w:rFonts w:ascii="Bookman Old Style" w:hAnsi="Bookman Old Style" w:cs="Arial"/>
          <w:color w:val="auto"/>
          <w:sz w:val="20"/>
        </w:rPr>
        <w:fldChar w:fldCharType="begin" w:fldLock="1"/>
      </w:r>
      <w:r w:rsidR="009B732E">
        <w:rPr>
          <w:rStyle w:val="sw"/>
          <w:rFonts w:ascii="Bookman Old Style" w:hAnsi="Bookman Old Style" w:cs="Arial"/>
          <w:color w:val="auto"/>
          <w:sz w:val="20"/>
        </w:rPr>
        <w:instrText>ADDIN CSL_CITATION {"citationItems":[{"id":"ITEM-1","itemData":{"ISSN":"2302-5603","abstract":"Di Kelurahan Duasudara Kecamatan Ranowulu Kota Bitung, peran tokohmasyarakat belum seperti yang diharapkan dalam mempengaruhi masyarakatagar dapat meningkatkan partisipasinya dalam pembangunan yang ada dikelurahan. Indikasi dari permasalahan tersebut diatas adalah: pertama, kualitasrekam jejak tokoh masyarakat masih belum menunjukkan kepemimpinan yanguniversal, dimana tokoh masyarakat masih lebih cenderung dipengaruhi olehikatan-ikatan primordialnya. Adapun tokoh masyarakat yang dimaksud sepertitokoh adat, tokoh agama, tokoh pemuda, dan tokoh intelektual. Kedua, tokohmasyarakat yang ada dikelurahan duasudara terkesan kurang aktif dan perdulimenyikapi permasalahan yang ada di wilayah kelurahan, terlebih khususpermasalahan pembangunan, seperti prasarana air bersih, jalan setapak, tempatpenampungan sampah, dan saluran air. Ketiga, tokoh masyarakat lebihcenderung memilih untuk menunggu proyek pembangunan yang datang daripemerintah kota, tanpa ada inisiatif untuk mengkoordinasikan dengan pemerintahkelurahan, dan menggerakkan, memotivasi masyarakat agar berpartisipasi aktifmemperbaiki, atau membangun sarana dan prasarana publik yang ada di wilayahkelurahan. Keempat, masih rendahnya rasa memiliki dan rasa bertanggungjawab dari tokoh masyarakat yang ada, kecenderungan tokoh masyarakat lebihkepada kelompok/golongan yang terikat primordial, seperti satu suku, satuagama, satu profesi.Hal tersebut diatas disebabkan karena faktor etnisitas, ataupunkekerabatan yang masih amat kental pada perilaku tokoh masyarakat, sehinggakeberadaan tokoh masyarakat dengan model tersebut, dapat menghambat prosespeningkatan partisipasi masyarakat.","author":[{"dropping-particle":"","family":"Porawouw","given":"Riska","non-dropping-particle":"","parse-names":false,"suffix":""}],"container-title":"Jurnal Ilmu Politik","id":"ITEM-1","issue":"1","issued":{"date-parts":[["2016"]]},"page":"1154","title":"Peran Tokoh Masyarakat dalam Meningkatkan Partisipasi Pembangunan","type":"article-journal","volume":"3"},"uris":["http://www.mendeley.com/documents/?uuid=35787e16-df3f-4ec3-af25-bc77cf0fc5aa"]}],"mendeley":{"formattedCitation":"(Porawouw, 2016)","manualFormatting":"Porawouw, 2016)","plainTextFormattedCitation":"(Porawouw, 2016)","previouslyFormattedCitation":"(Porawouw, 2016)"},"properties":{"noteIndex":0},"schema":"https://github.com/citation-style-language/schema/raw/master/csl-citation.json"}</w:instrText>
      </w:r>
      <w:r w:rsidR="006D3E7D">
        <w:rPr>
          <w:rStyle w:val="sw"/>
          <w:rFonts w:ascii="Bookman Old Style" w:hAnsi="Bookman Old Style" w:cs="Arial"/>
          <w:color w:val="auto"/>
          <w:sz w:val="20"/>
        </w:rPr>
        <w:fldChar w:fldCharType="separate"/>
      </w:r>
      <w:r w:rsidR="006D3E7D" w:rsidRPr="006D3E7D">
        <w:rPr>
          <w:rStyle w:val="sw"/>
          <w:rFonts w:ascii="Bookman Old Style" w:hAnsi="Bookman Old Style" w:cs="Arial"/>
          <w:noProof/>
          <w:color w:val="auto"/>
          <w:sz w:val="20"/>
        </w:rPr>
        <w:t>Porawouw, 2016)</w:t>
      </w:r>
      <w:r w:rsidR="006D3E7D">
        <w:rPr>
          <w:rStyle w:val="sw"/>
          <w:rFonts w:ascii="Bookman Old Style" w:hAnsi="Bookman Old Style" w:cs="Arial"/>
          <w:color w:val="auto"/>
          <w:sz w:val="20"/>
        </w:rPr>
        <w:fldChar w:fldCharType="end"/>
      </w:r>
      <w:r w:rsidR="00B3798B" w:rsidRPr="00B3798B">
        <w:rPr>
          <w:rStyle w:val="sw"/>
          <w:rFonts w:ascii="Bookman Old Style" w:hAnsi="Bookman Old Style" w:cs="Arial"/>
          <w:color w:val="auto"/>
          <w:sz w:val="20"/>
        </w:rPr>
        <w:t>.</w:t>
      </w:r>
      <w:r w:rsidR="00B3798B">
        <w:rPr>
          <w:rFonts w:ascii="Bookman Old Style" w:hAnsi="Bookman Old Style"/>
          <w:sz w:val="20"/>
        </w:rPr>
        <w:t xml:space="preserve"> </w:t>
      </w:r>
      <w:proofErr w:type="gramStart"/>
      <w:r w:rsidR="005F3344">
        <w:rPr>
          <w:rFonts w:ascii="Bookman Old Style" w:hAnsi="Bookman Old Style"/>
          <w:sz w:val="20"/>
        </w:rPr>
        <w:t xml:space="preserve">Pergeseran perubahan peran ketokohan ditengah masyarakat tersebut juga terjadi pada bisnis jasa sebagai </w:t>
      </w:r>
      <w:r w:rsidR="00787E53" w:rsidRPr="00787E53">
        <w:rPr>
          <w:rFonts w:ascii="Bookman Old Style" w:hAnsi="Bookman Old Style"/>
          <w:sz w:val="20"/>
        </w:rPr>
        <w:t xml:space="preserve">Wali hakim </w:t>
      </w:r>
      <w:r w:rsidR="00376936">
        <w:rPr>
          <w:rFonts w:ascii="Bookman Old Style" w:hAnsi="Bookman Old Style"/>
          <w:sz w:val="20"/>
        </w:rPr>
        <w:t xml:space="preserve">palsu alias </w:t>
      </w:r>
      <w:r w:rsidR="00787E53" w:rsidRPr="00787E53">
        <w:rPr>
          <w:rFonts w:ascii="Bookman Old Style" w:hAnsi="Bookman Old Style"/>
          <w:sz w:val="20"/>
        </w:rPr>
        <w:t>gadungan</w:t>
      </w:r>
      <w:r w:rsidR="00376936">
        <w:rPr>
          <w:rFonts w:ascii="Bookman Old Style" w:hAnsi="Bookman Old Style"/>
          <w:sz w:val="20"/>
        </w:rPr>
        <w:t>.</w:t>
      </w:r>
      <w:proofErr w:type="gramEnd"/>
      <w:r w:rsidR="00376936">
        <w:rPr>
          <w:rFonts w:ascii="Bookman Old Style" w:hAnsi="Bookman Old Style"/>
          <w:sz w:val="20"/>
        </w:rPr>
        <w:t xml:space="preserve"> Wali hakim </w:t>
      </w:r>
      <w:r w:rsidR="00376936" w:rsidRPr="00376936">
        <w:rPr>
          <w:rFonts w:ascii="Bookman Old Style" w:hAnsi="Bookman Old Style"/>
          <w:sz w:val="20"/>
        </w:rPr>
        <w:t>gadungan tersebut antara lain adalah mantan Panitera Nikah yang biasanya juga menjabat sebagai (a</w:t>
      </w:r>
      <w:r w:rsidR="00376936">
        <w:rPr>
          <w:rFonts w:ascii="Bookman Old Style" w:hAnsi="Bookman Old Style"/>
          <w:sz w:val="20"/>
        </w:rPr>
        <w:t>tau mantan) angku kali di desa</w:t>
      </w:r>
      <w:r w:rsidR="00376936" w:rsidRPr="00376936">
        <w:rPr>
          <w:rFonts w:ascii="Bookman Old Style" w:hAnsi="Bookman Old Style"/>
          <w:sz w:val="20"/>
        </w:rPr>
        <w:t>nya, orang yang biasa disebut urang siak (</w:t>
      </w:r>
      <w:r w:rsidR="00376936">
        <w:rPr>
          <w:rFonts w:ascii="Bookman Old Style" w:hAnsi="Bookman Old Style"/>
          <w:sz w:val="20"/>
        </w:rPr>
        <w:t>tokoh</w:t>
      </w:r>
      <w:r w:rsidR="00376936" w:rsidRPr="00376936">
        <w:rPr>
          <w:rFonts w:ascii="Bookman Old Style" w:hAnsi="Bookman Old Style"/>
          <w:sz w:val="20"/>
        </w:rPr>
        <w:t xml:space="preserve"> agama), </w:t>
      </w:r>
      <w:proofErr w:type="gramStart"/>
      <w:r w:rsidR="00376936" w:rsidRPr="00376936">
        <w:rPr>
          <w:rFonts w:ascii="Bookman Old Style" w:hAnsi="Bookman Old Style"/>
          <w:sz w:val="20"/>
        </w:rPr>
        <w:t>atau</w:t>
      </w:r>
      <w:proofErr w:type="gramEnd"/>
      <w:r w:rsidR="00376936" w:rsidRPr="00376936">
        <w:rPr>
          <w:rFonts w:ascii="Bookman Old Style" w:hAnsi="Bookman Old Style"/>
          <w:sz w:val="20"/>
        </w:rPr>
        <w:t xml:space="preserve"> oknum pegawai KUA yang dalam kehidupan sehari-hari dikenal baik. </w:t>
      </w:r>
      <w:proofErr w:type="gramStart"/>
      <w:r w:rsidR="00376936" w:rsidRPr="00376936">
        <w:rPr>
          <w:rFonts w:ascii="Bookman Old Style" w:hAnsi="Bookman Old Style"/>
          <w:sz w:val="20"/>
        </w:rPr>
        <w:t>Apalagi</w:t>
      </w:r>
      <w:r w:rsidR="00376936">
        <w:rPr>
          <w:rFonts w:ascii="Bookman Old Style" w:hAnsi="Bookman Old Style"/>
          <w:sz w:val="20"/>
        </w:rPr>
        <w:t xml:space="preserve"> </w:t>
      </w:r>
      <w:r w:rsidR="00376936" w:rsidRPr="00376936">
        <w:rPr>
          <w:rFonts w:ascii="Bookman Old Style" w:hAnsi="Bookman Old Style"/>
          <w:sz w:val="20"/>
        </w:rPr>
        <w:t>bekerja di lembaga negara yang mengu</w:t>
      </w:r>
      <w:r w:rsidR="00376936">
        <w:rPr>
          <w:rFonts w:ascii="Bookman Old Style" w:hAnsi="Bookman Old Style"/>
          <w:sz w:val="20"/>
        </w:rPr>
        <w:t>rusi urusan agama</w:t>
      </w:r>
      <w:r w:rsidR="00376936" w:rsidRPr="00376936">
        <w:rPr>
          <w:rFonts w:ascii="Bookman Old Style" w:hAnsi="Bookman Old Style"/>
          <w:sz w:val="20"/>
        </w:rPr>
        <w:t>.</w:t>
      </w:r>
      <w:proofErr w:type="gramEnd"/>
      <w:r w:rsidR="00376936">
        <w:rPr>
          <w:rFonts w:ascii="Bookman Old Style" w:hAnsi="Bookman Old Style"/>
          <w:sz w:val="20"/>
        </w:rPr>
        <w:t xml:space="preserve"> </w:t>
      </w:r>
      <w:r w:rsidR="00376936" w:rsidRPr="00376936">
        <w:rPr>
          <w:rFonts w:ascii="Bookman Old Style" w:hAnsi="Bookman Old Style"/>
          <w:sz w:val="20"/>
        </w:rPr>
        <w:t xml:space="preserve">Mantan anggota P3N yang berprofesi sebagai wali </w:t>
      </w:r>
      <w:r w:rsidR="00376936">
        <w:rPr>
          <w:rFonts w:ascii="Bookman Old Style" w:hAnsi="Bookman Old Style"/>
          <w:sz w:val="20"/>
        </w:rPr>
        <w:t xml:space="preserve">hakim </w:t>
      </w:r>
      <w:r w:rsidR="00376936" w:rsidRPr="00376936">
        <w:rPr>
          <w:rFonts w:ascii="Bookman Old Style" w:hAnsi="Bookman Old Style"/>
          <w:sz w:val="20"/>
        </w:rPr>
        <w:t>palsu biasanya memiliki beberapa motif dalam bekerja</w:t>
      </w:r>
      <w:r w:rsidR="00376936">
        <w:rPr>
          <w:rFonts w:ascii="Bookman Old Style" w:hAnsi="Bookman Old Style"/>
          <w:sz w:val="20"/>
        </w:rPr>
        <w:t xml:space="preserve">, diantaranya </w:t>
      </w:r>
      <w:r w:rsidR="00376936" w:rsidRPr="00376936">
        <w:rPr>
          <w:rFonts w:ascii="Bookman Old Style" w:hAnsi="Bookman Old Style"/>
          <w:sz w:val="20"/>
        </w:rPr>
        <w:t xml:space="preserve">memprotes kebijakan Kementerian Agama </w:t>
      </w:r>
      <w:r w:rsidR="00376936" w:rsidRPr="00787E53">
        <w:rPr>
          <w:rFonts w:ascii="Bookman Old Style" w:hAnsi="Bookman Old Style"/>
          <w:sz w:val="20"/>
        </w:rPr>
        <w:t>Nomor 11 tahun 2007</w:t>
      </w:r>
      <w:r w:rsidR="00376936">
        <w:rPr>
          <w:rFonts w:ascii="Bookman Old Style" w:hAnsi="Bookman Old Style"/>
          <w:sz w:val="20"/>
        </w:rPr>
        <w:t xml:space="preserve"> yang menghapuskan lembaga P3N. Selain itu, potensi bisnis jasa dari pasangan juga menjadi alasan motif pekerjaannya, ada juga dengan alasan untuk membantu pasangan terkendala dalam pernikahan bagaimana bisanya agar tidak terjadi </w:t>
      </w:r>
      <w:r w:rsidR="00C95189">
        <w:rPr>
          <w:rFonts w:ascii="Bookman Old Style" w:hAnsi="Bookman Old Style"/>
          <w:sz w:val="20"/>
        </w:rPr>
        <w:t>pelanggaran asusila</w:t>
      </w:r>
      <w:r w:rsidR="00376936">
        <w:rPr>
          <w:rFonts w:ascii="Bookman Old Style" w:hAnsi="Bookman Old Style"/>
          <w:sz w:val="20"/>
        </w:rPr>
        <w:t xml:space="preserve"> </w:t>
      </w:r>
      <w:r w:rsidR="006D3E7D">
        <w:rPr>
          <w:rFonts w:ascii="Bookman Old Style" w:hAnsi="Bookman Old Style"/>
          <w:sz w:val="20"/>
        </w:rPr>
        <w:fldChar w:fldCharType="begin" w:fldLock="1"/>
      </w:r>
      <w:r w:rsidR="006D3E7D">
        <w:rPr>
          <w:rFonts w:ascii="Bookman Old Style" w:hAnsi="Bookman Old Style"/>
          <w:sz w:val="20"/>
        </w:rPr>
        <w:instrText>ADDIN CSL_CITATION {"citationItems":[{"id":"ITEM-1","itemData":{"ISBN":"978-1389-78-5","author":[{"dropping-particle":"","family":"Shalihin","given":"Nurus","non-dropping-particle":"","parse-names":false,"suffix":""}],"edition":"Cet. 1","id":"ITEM-1","issued":{"date-parts":[["2015"]]},"publisher":"Imam Bonjol Press","publisher-place":"Padang","title":"Peta Masalah Kehidupan Beragama di Sumatera Barat","type":"book"},"uris":["http://www.mendeley.com/documents/?uuid=1cc989e4-7de5-4838-8b36-da8a7b3dcb42"]}],"mendeley":{"formattedCitation":"(Shalihin, 2015)","plainTextFormattedCitation":"(Shalihin, 2015)","previouslyFormattedCitation":"(Shalihin, 2015)"},"properties":{"noteIndex":0},"schema":"https://github.com/citation-style-language/schema/raw/master/csl-citation.json"}</w:instrText>
      </w:r>
      <w:r w:rsidR="006D3E7D">
        <w:rPr>
          <w:rFonts w:ascii="Bookman Old Style" w:hAnsi="Bookman Old Style"/>
          <w:sz w:val="20"/>
        </w:rPr>
        <w:fldChar w:fldCharType="separate"/>
      </w:r>
      <w:r w:rsidR="006D3E7D" w:rsidRPr="006D3E7D">
        <w:rPr>
          <w:rFonts w:ascii="Bookman Old Style" w:hAnsi="Bookman Old Style"/>
          <w:noProof/>
          <w:sz w:val="20"/>
        </w:rPr>
        <w:t>(Shalihin, 2015)</w:t>
      </w:r>
      <w:r w:rsidR="006D3E7D">
        <w:rPr>
          <w:rFonts w:ascii="Bookman Old Style" w:hAnsi="Bookman Old Style"/>
          <w:sz w:val="20"/>
        </w:rPr>
        <w:fldChar w:fldCharType="end"/>
      </w:r>
      <w:r w:rsidR="00787E53" w:rsidRPr="00787E53">
        <w:rPr>
          <w:rFonts w:ascii="Bookman Old Style" w:hAnsi="Bookman Old Style"/>
          <w:sz w:val="20"/>
        </w:rPr>
        <w:t xml:space="preserve">. </w:t>
      </w:r>
    </w:p>
    <w:p w:rsidR="006D3E7D" w:rsidRPr="00E82E17" w:rsidRDefault="006D3E7D" w:rsidP="00A46CFA">
      <w:pPr>
        <w:pStyle w:val="ListParagraph"/>
        <w:spacing w:before="120" w:after="100" w:afterAutospacing="1" w:line="240" w:lineRule="auto"/>
        <w:ind w:left="426"/>
        <w:rPr>
          <w:rFonts w:ascii="Bookman Old Style" w:hAnsi="Bookman Old Style"/>
          <w:i/>
          <w:iCs/>
          <w:sz w:val="18"/>
          <w:szCs w:val="18"/>
        </w:rPr>
      </w:pPr>
      <w:proofErr w:type="gramStart"/>
      <w:r w:rsidRPr="00E82E17">
        <w:rPr>
          <w:rFonts w:ascii="Bookman Old Style" w:hAnsi="Bookman Old Style"/>
          <w:i/>
          <w:iCs/>
          <w:sz w:val="18"/>
          <w:szCs w:val="18"/>
        </w:rPr>
        <w:t>Yang menikahkan saya dulu biasa</w:t>
      </w:r>
      <w:r w:rsidR="00A46CFA">
        <w:rPr>
          <w:rFonts w:ascii="Bookman Old Style" w:hAnsi="Bookman Old Style"/>
          <w:i/>
          <w:iCs/>
          <w:sz w:val="18"/>
          <w:szCs w:val="18"/>
        </w:rPr>
        <w:t>nya dipanggil angku</w:t>
      </w:r>
      <w:r w:rsidRPr="00E82E17">
        <w:rPr>
          <w:rFonts w:ascii="Bookman Old Style" w:hAnsi="Bookman Old Style"/>
          <w:i/>
          <w:iCs/>
          <w:sz w:val="18"/>
          <w:szCs w:val="18"/>
        </w:rPr>
        <w:t xml:space="preserve"> kali.</w:t>
      </w:r>
      <w:proofErr w:type="gramEnd"/>
      <w:r w:rsidRPr="00E82E17">
        <w:rPr>
          <w:rFonts w:ascii="Bookman Old Style" w:hAnsi="Bookman Old Style"/>
          <w:i/>
          <w:iCs/>
          <w:sz w:val="18"/>
          <w:szCs w:val="18"/>
        </w:rPr>
        <w:t xml:space="preserve"> </w:t>
      </w:r>
      <w:proofErr w:type="gramStart"/>
      <w:r w:rsidRPr="00E82E17">
        <w:rPr>
          <w:rFonts w:ascii="Bookman Old Style" w:hAnsi="Bookman Old Style"/>
          <w:i/>
          <w:iCs/>
          <w:sz w:val="18"/>
          <w:szCs w:val="18"/>
        </w:rPr>
        <w:t xml:space="preserve">Tapi waktu itu, saya rasa dia sudah pensiun </w:t>
      </w:r>
      <w:r w:rsidR="00A46CFA">
        <w:rPr>
          <w:rFonts w:ascii="Bookman Old Style" w:hAnsi="Bookman Old Style"/>
          <w:i/>
          <w:iCs/>
          <w:sz w:val="18"/>
          <w:szCs w:val="18"/>
        </w:rPr>
        <w:t xml:space="preserve">dan tidak lagi bekerja </w:t>
      </w:r>
      <w:r w:rsidRPr="00E82E17">
        <w:rPr>
          <w:rFonts w:ascii="Bookman Old Style" w:hAnsi="Bookman Old Style"/>
          <w:i/>
          <w:iCs/>
          <w:sz w:val="18"/>
          <w:szCs w:val="18"/>
        </w:rPr>
        <w:t>dari tugasnya sebagai anggota P3N.</w:t>
      </w:r>
      <w:proofErr w:type="gramEnd"/>
      <w:r w:rsidRPr="00E82E17">
        <w:rPr>
          <w:rFonts w:ascii="Bookman Old Style" w:hAnsi="Bookman Old Style"/>
          <w:i/>
          <w:iCs/>
          <w:sz w:val="18"/>
          <w:szCs w:val="18"/>
        </w:rPr>
        <w:t xml:space="preserve"> </w:t>
      </w:r>
    </w:p>
    <w:p w:rsidR="006D3E7D" w:rsidRDefault="006D3E7D" w:rsidP="00A46CFA">
      <w:pPr>
        <w:pStyle w:val="ListParagraph"/>
        <w:spacing w:line="240" w:lineRule="auto"/>
        <w:ind w:left="426"/>
        <w:rPr>
          <w:rFonts w:ascii="Bookman Old Style" w:hAnsi="Bookman Old Style"/>
          <w:i/>
          <w:iCs/>
          <w:sz w:val="18"/>
          <w:szCs w:val="18"/>
        </w:rPr>
      </w:pPr>
      <w:proofErr w:type="gramStart"/>
      <w:r w:rsidRPr="00E82E17">
        <w:rPr>
          <w:rFonts w:ascii="Bookman Old Style" w:hAnsi="Bookman Old Style"/>
          <w:i/>
          <w:iCs/>
          <w:sz w:val="18"/>
          <w:szCs w:val="18"/>
        </w:rPr>
        <w:t>Ada beberapa yang saya tahu, dia mantan anggota P3N yang lama, sudah pens</w:t>
      </w:r>
      <w:r w:rsidR="00A46CFA">
        <w:rPr>
          <w:rFonts w:ascii="Bookman Old Style" w:hAnsi="Bookman Old Style"/>
          <w:i/>
          <w:iCs/>
          <w:sz w:val="18"/>
          <w:szCs w:val="18"/>
        </w:rPr>
        <w:t>iun.</w:t>
      </w:r>
      <w:proofErr w:type="gramEnd"/>
      <w:r w:rsidR="00A46CFA">
        <w:rPr>
          <w:rFonts w:ascii="Bookman Old Style" w:hAnsi="Bookman Old Style"/>
          <w:i/>
          <w:iCs/>
          <w:sz w:val="18"/>
          <w:szCs w:val="18"/>
        </w:rPr>
        <w:t xml:space="preserve"> </w:t>
      </w:r>
      <w:proofErr w:type="gramStart"/>
      <w:r w:rsidRPr="00E82E17">
        <w:rPr>
          <w:rFonts w:ascii="Bookman Old Style" w:hAnsi="Bookman Old Style"/>
          <w:i/>
          <w:iCs/>
          <w:sz w:val="18"/>
          <w:szCs w:val="18"/>
        </w:rPr>
        <w:t>mengerti</w:t>
      </w:r>
      <w:proofErr w:type="gramEnd"/>
      <w:r w:rsidRPr="00E82E17">
        <w:rPr>
          <w:rFonts w:ascii="Bookman Old Style" w:hAnsi="Bookman Old Style"/>
          <w:i/>
          <w:iCs/>
          <w:sz w:val="18"/>
          <w:szCs w:val="18"/>
        </w:rPr>
        <w:t xml:space="preserve"> tatacara berurusan di KUA, tetapi</w:t>
      </w:r>
      <w:r w:rsidR="00A46CFA">
        <w:rPr>
          <w:rFonts w:ascii="Bookman Old Style" w:hAnsi="Bookman Old Style"/>
          <w:i/>
          <w:iCs/>
          <w:sz w:val="18"/>
          <w:szCs w:val="18"/>
        </w:rPr>
        <w:t xml:space="preserve"> karena ilmu agamanya sedikit, makanya</w:t>
      </w:r>
      <w:r w:rsidRPr="00E82E17">
        <w:rPr>
          <w:rFonts w:ascii="Bookman Old Style" w:hAnsi="Bookman Old Style"/>
          <w:i/>
          <w:iCs/>
          <w:sz w:val="18"/>
          <w:szCs w:val="18"/>
        </w:rPr>
        <w:t xml:space="preserve"> mau melakukan pekerjaan seperti itu </w:t>
      </w:r>
      <w:r w:rsidRPr="00E82E17">
        <w:rPr>
          <w:rFonts w:ascii="Bookman Old Style" w:hAnsi="Bookman Old Style"/>
          <w:sz w:val="18"/>
          <w:szCs w:val="18"/>
        </w:rPr>
        <w:t>(</w:t>
      </w:r>
      <w:r w:rsidRPr="00E82E17">
        <w:rPr>
          <w:rFonts w:ascii="Bookman Old Style" w:hAnsi="Bookman Old Style"/>
          <w:iCs/>
          <w:sz w:val="18"/>
          <w:szCs w:val="18"/>
        </w:rPr>
        <w:t>wawancara, 2014)</w:t>
      </w:r>
      <w:r w:rsidRPr="00E82E17">
        <w:rPr>
          <w:rFonts w:ascii="Bookman Old Style" w:hAnsi="Bookman Old Style"/>
          <w:i/>
          <w:iCs/>
          <w:sz w:val="18"/>
          <w:szCs w:val="18"/>
        </w:rPr>
        <w:t>.</w:t>
      </w:r>
    </w:p>
    <w:p w:rsidR="009D4472" w:rsidRDefault="009D4472" w:rsidP="009D4472">
      <w:pPr>
        <w:pStyle w:val="ListParagraph"/>
        <w:spacing w:before="120" w:line="240" w:lineRule="auto"/>
        <w:ind w:left="426"/>
        <w:rPr>
          <w:rFonts w:ascii="Bookman Old Style" w:hAnsi="Bookman Old Style"/>
          <w:iCs/>
          <w:sz w:val="18"/>
          <w:szCs w:val="18"/>
        </w:rPr>
      </w:pPr>
    </w:p>
    <w:tbl>
      <w:tblPr>
        <w:tblW w:w="8844" w:type="dxa"/>
        <w:jc w:val="center"/>
        <w:tblInd w:w="108" w:type="dxa"/>
        <w:tblLayout w:type="fixed"/>
        <w:tblLook w:val="04A0" w:firstRow="1" w:lastRow="0" w:firstColumn="1" w:lastColumn="0" w:noHBand="0" w:noVBand="1"/>
      </w:tblPr>
      <w:tblGrid>
        <w:gridCol w:w="4314"/>
        <w:gridCol w:w="4530"/>
      </w:tblGrid>
      <w:tr w:rsidR="009D4472" w:rsidRPr="0019111A" w:rsidTr="009D4472">
        <w:trPr>
          <w:jc w:val="center"/>
        </w:trPr>
        <w:tc>
          <w:tcPr>
            <w:tcW w:w="4314" w:type="dxa"/>
            <w:tcBorders>
              <w:right w:val="single" w:sz="4" w:space="0" w:color="auto"/>
            </w:tcBorders>
          </w:tcPr>
          <w:p w:rsidR="009D4472" w:rsidRDefault="009D4472" w:rsidP="00C72BA4">
            <w:pPr>
              <w:pStyle w:val="MDPI52figure"/>
              <w:snapToGrid w:val="0"/>
              <w:rPr>
                <w:rFonts w:ascii="Bookman Old Style" w:hAnsi="Bookman Old Style"/>
                <w:lang w:eastAsia="en-US" w:bidi="ar-SA"/>
              </w:rPr>
            </w:pPr>
            <w:r>
              <w:rPr>
                <w:rFonts w:asciiTheme="majorBidi" w:hAnsiTheme="majorBidi"/>
                <w:noProof/>
                <w:szCs w:val="24"/>
                <w:lang w:eastAsia="en-US" w:bidi="ar-SA"/>
              </w:rPr>
              <w:drawing>
                <wp:anchor distT="0" distB="0" distL="114300" distR="114300" simplePos="0" relativeHeight="251666944" behindDoc="1" locked="0" layoutInCell="1" allowOverlap="1" wp14:anchorId="7974A1A7" wp14:editId="0A6A6D65">
                  <wp:simplePos x="0" y="0"/>
                  <wp:positionH relativeFrom="column">
                    <wp:posOffset>-9525</wp:posOffset>
                  </wp:positionH>
                  <wp:positionV relativeFrom="paragraph">
                    <wp:posOffset>17307</wp:posOffset>
                  </wp:positionV>
                  <wp:extent cx="2615565" cy="1137285"/>
                  <wp:effectExtent l="0" t="0" r="0" b="5715"/>
                  <wp:wrapNone/>
                  <wp:docPr id="22" name="Picture 2" descr="E:\DSC08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SC08981.JPG"/>
                          <pic:cNvPicPr>
                            <a:picLocks noChangeAspect="1" noChangeArrowheads="1"/>
                          </pic:cNvPicPr>
                        </pic:nvPicPr>
                        <pic:blipFill rotWithShape="1">
                          <a:blip r:embed="rId14" cstate="print">
                            <a:lum bright="10000"/>
                          </a:blip>
                          <a:srcRect b="50333"/>
                          <a:stretch/>
                        </pic:blipFill>
                        <pic:spPr bwMode="auto">
                          <a:xfrm>
                            <a:off x="0" y="0"/>
                            <a:ext cx="2615565" cy="1137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D4472" w:rsidRDefault="009D4472" w:rsidP="00C72BA4">
            <w:pPr>
              <w:pStyle w:val="MDPI52figure"/>
              <w:snapToGrid w:val="0"/>
              <w:rPr>
                <w:rFonts w:ascii="Bookman Old Style" w:hAnsi="Bookman Old Style"/>
                <w:lang w:eastAsia="en-US" w:bidi="ar-SA"/>
              </w:rPr>
            </w:pPr>
          </w:p>
          <w:p w:rsidR="009D4472" w:rsidRDefault="009D4472" w:rsidP="00C72BA4">
            <w:pPr>
              <w:pStyle w:val="MDPI52figure"/>
              <w:snapToGrid w:val="0"/>
              <w:rPr>
                <w:rFonts w:ascii="Bookman Old Style" w:hAnsi="Bookman Old Style"/>
                <w:lang w:eastAsia="en-US" w:bidi="ar-SA"/>
              </w:rPr>
            </w:pPr>
          </w:p>
          <w:p w:rsidR="009D4472" w:rsidRDefault="009D4472" w:rsidP="00C72BA4">
            <w:pPr>
              <w:pStyle w:val="MDPI52figure"/>
              <w:snapToGrid w:val="0"/>
              <w:rPr>
                <w:rFonts w:ascii="Bookman Old Style" w:hAnsi="Bookman Old Style"/>
                <w:lang w:eastAsia="en-US" w:bidi="ar-SA"/>
              </w:rPr>
            </w:pPr>
          </w:p>
          <w:p w:rsidR="009D4472" w:rsidRDefault="009D4472" w:rsidP="00C72BA4">
            <w:pPr>
              <w:pStyle w:val="MDPI52figure"/>
              <w:snapToGrid w:val="0"/>
              <w:rPr>
                <w:rFonts w:ascii="Bookman Old Style" w:hAnsi="Bookman Old Style"/>
                <w:lang w:eastAsia="en-US" w:bidi="ar-SA"/>
              </w:rPr>
            </w:pPr>
          </w:p>
          <w:p w:rsidR="009D4472" w:rsidRDefault="009D4472" w:rsidP="00C72BA4">
            <w:pPr>
              <w:pStyle w:val="MDPI52figure"/>
              <w:snapToGrid w:val="0"/>
              <w:rPr>
                <w:rFonts w:ascii="Bookman Old Style" w:hAnsi="Bookman Old Style"/>
                <w:lang w:eastAsia="en-US" w:bidi="ar-SA"/>
              </w:rPr>
            </w:pPr>
          </w:p>
          <w:p w:rsidR="009D4472" w:rsidRPr="000F6CE2" w:rsidRDefault="009D4472" w:rsidP="00C72BA4">
            <w:pPr>
              <w:pStyle w:val="ListParagraph"/>
              <w:spacing w:line="240" w:lineRule="auto"/>
              <w:ind w:left="-79"/>
              <w:rPr>
                <w:rFonts w:ascii="Bookman Old Style" w:hAnsi="Bookman Old Style"/>
                <w:iCs/>
                <w:sz w:val="16"/>
                <w:szCs w:val="16"/>
              </w:rPr>
            </w:pPr>
          </w:p>
          <w:p w:rsidR="009D4472" w:rsidRDefault="009D4472" w:rsidP="009D4472">
            <w:pPr>
              <w:pStyle w:val="ListParagraph"/>
              <w:spacing w:line="240" w:lineRule="auto"/>
              <w:ind w:left="-79" w:right="66"/>
              <w:jc w:val="center"/>
              <w:rPr>
                <w:rFonts w:ascii="Bookman Old Style" w:hAnsi="Bookman Old Style"/>
                <w:iCs/>
                <w:sz w:val="16"/>
                <w:szCs w:val="16"/>
              </w:rPr>
            </w:pPr>
            <w:r w:rsidRPr="000F6CE2">
              <w:rPr>
                <w:rFonts w:ascii="Bookman Old Style" w:hAnsi="Bookman Old Style"/>
                <w:iCs/>
                <w:sz w:val="16"/>
                <w:szCs w:val="16"/>
              </w:rPr>
              <w:t xml:space="preserve">Gambar1. </w:t>
            </w:r>
            <w:r>
              <w:rPr>
                <w:rFonts w:ascii="Bookman Old Style" w:hAnsi="Bookman Old Style"/>
                <w:iCs/>
                <w:sz w:val="16"/>
                <w:szCs w:val="16"/>
              </w:rPr>
              <w:t xml:space="preserve">Contoh akta nikah yang dipalsukan lokasi perkawinan praktik kawin lari, </w:t>
            </w:r>
          </w:p>
          <w:p w:rsidR="009D4472" w:rsidRPr="00F73BCC" w:rsidRDefault="009D4472" w:rsidP="009D4472">
            <w:pPr>
              <w:pStyle w:val="ListParagraph"/>
              <w:spacing w:line="240" w:lineRule="auto"/>
              <w:ind w:left="-79" w:right="66"/>
              <w:jc w:val="center"/>
              <w:rPr>
                <w:rFonts w:ascii="Bookman Old Style" w:hAnsi="Bookman Old Style"/>
                <w:iCs/>
                <w:sz w:val="18"/>
                <w:szCs w:val="18"/>
              </w:rPr>
            </w:pPr>
            <w:proofErr w:type="gramStart"/>
            <w:r>
              <w:rPr>
                <w:rFonts w:ascii="Bookman Old Style" w:hAnsi="Bookman Old Style"/>
                <w:iCs/>
                <w:sz w:val="16"/>
                <w:szCs w:val="16"/>
              </w:rPr>
              <w:t>dengan</w:t>
            </w:r>
            <w:proofErr w:type="gramEnd"/>
            <w:r>
              <w:rPr>
                <w:rFonts w:ascii="Bookman Old Style" w:hAnsi="Bookman Old Style"/>
                <w:iCs/>
                <w:sz w:val="16"/>
                <w:szCs w:val="16"/>
              </w:rPr>
              <w:t xml:space="preserve"> tarif dua sampai tiga juta rupiah</w:t>
            </w:r>
            <w:r w:rsidRPr="000F6CE2">
              <w:rPr>
                <w:rFonts w:ascii="Bookman Old Style" w:hAnsi="Bookman Old Style"/>
                <w:iCs/>
                <w:sz w:val="16"/>
                <w:szCs w:val="16"/>
              </w:rPr>
              <w:t>.</w:t>
            </w:r>
          </w:p>
        </w:tc>
        <w:tc>
          <w:tcPr>
            <w:tcW w:w="4530" w:type="dxa"/>
            <w:tcBorders>
              <w:left w:val="single" w:sz="4" w:space="0" w:color="auto"/>
            </w:tcBorders>
          </w:tcPr>
          <w:p w:rsidR="009D4472" w:rsidRDefault="00EF5074" w:rsidP="00C72BA4">
            <w:pPr>
              <w:pStyle w:val="MDPI52figure"/>
              <w:snapToGrid w:val="0"/>
              <w:rPr>
                <w:rFonts w:ascii="Bookman Old Style" w:hAnsi="Bookman Old Style"/>
                <w:lang w:eastAsia="en-US" w:bidi="ar-SA"/>
              </w:rPr>
            </w:pPr>
            <w:r>
              <w:rPr>
                <w:noProof/>
                <w:lang w:eastAsia="en-US" w:bidi="ar-SA"/>
              </w:rPr>
              <w:drawing>
                <wp:anchor distT="0" distB="0" distL="114300" distR="114300" simplePos="0" relativeHeight="251671040" behindDoc="1" locked="0" layoutInCell="1" allowOverlap="1" wp14:anchorId="2FF37A8F" wp14:editId="2AB182A3">
                  <wp:simplePos x="0" y="0"/>
                  <wp:positionH relativeFrom="column">
                    <wp:posOffset>1344295</wp:posOffset>
                  </wp:positionH>
                  <wp:positionV relativeFrom="paragraph">
                    <wp:posOffset>7147</wp:posOffset>
                  </wp:positionV>
                  <wp:extent cx="1381760" cy="1116330"/>
                  <wp:effectExtent l="0" t="0" r="8890" b="762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35629" t="21975" r="34785" b="8280"/>
                          <a:stretch/>
                        </pic:blipFill>
                        <pic:spPr bwMode="auto">
                          <a:xfrm>
                            <a:off x="0" y="0"/>
                            <a:ext cx="1381760" cy="1116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D1677">
              <w:rPr>
                <w:rFonts w:asciiTheme="majorBidi" w:hAnsiTheme="majorBidi"/>
                <w:noProof/>
                <w:szCs w:val="24"/>
                <w:lang w:eastAsia="en-US" w:bidi="ar-SA"/>
              </w:rPr>
              <w:drawing>
                <wp:anchor distT="0" distB="0" distL="114300" distR="114300" simplePos="0" relativeHeight="251668992" behindDoc="1" locked="0" layoutInCell="1" allowOverlap="1" wp14:anchorId="76ED7403" wp14:editId="0E889E44">
                  <wp:simplePos x="0" y="0"/>
                  <wp:positionH relativeFrom="column">
                    <wp:posOffset>-15240</wp:posOffset>
                  </wp:positionH>
                  <wp:positionV relativeFrom="paragraph">
                    <wp:posOffset>6985</wp:posOffset>
                  </wp:positionV>
                  <wp:extent cx="1233170" cy="1126490"/>
                  <wp:effectExtent l="0" t="0" r="5080" b="0"/>
                  <wp:wrapNone/>
                  <wp:docPr id="7" name="Picture 3" descr="E:\DSC08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SC08980.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383" t="6514" b="8176"/>
                          <a:stretch/>
                        </pic:blipFill>
                        <pic:spPr bwMode="auto">
                          <a:xfrm>
                            <a:off x="0" y="0"/>
                            <a:ext cx="1233170" cy="1126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D4472" w:rsidRPr="000F6CE2" w:rsidRDefault="009D4472" w:rsidP="00C72BA4">
            <w:pPr>
              <w:rPr>
                <w:lang w:eastAsia="en-US"/>
              </w:rPr>
            </w:pPr>
          </w:p>
          <w:p w:rsidR="009D4472" w:rsidRPr="000F6CE2" w:rsidRDefault="009D4472" w:rsidP="00C72BA4">
            <w:pPr>
              <w:rPr>
                <w:lang w:eastAsia="en-US"/>
              </w:rPr>
            </w:pPr>
          </w:p>
          <w:p w:rsidR="009D4472" w:rsidRPr="000F6CE2" w:rsidRDefault="009D4472" w:rsidP="00C72BA4">
            <w:pPr>
              <w:rPr>
                <w:lang w:eastAsia="en-US"/>
              </w:rPr>
            </w:pPr>
          </w:p>
          <w:p w:rsidR="009D4472" w:rsidRPr="000F6CE2" w:rsidRDefault="009D4472" w:rsidP="00C72BA4">
            <w:pPr>
              <w:rPr>
                <w:lang w:eastAsia="en-US"/>
              </w:rPr>
            </w:pPr>
          </w:p>
          <w:p w:rsidR="00EF5074" w:rsidRDefault="00EF5074" w:rsidP="00EF5074">
            <w:pPr>
              <w:pStyle w:val="ListParagraph"/>
              <w:spacing w:line="240" w:lineRule="auto"/>
              <w:ind w:left="-79"/>
              <w:jc w:val="center"/>
              <w:rPr>
                <w:rFonts w:ascii="Bookman Old Style" w:hAnsi="Bookman Old Style"/>
                <w:iCs/>
                <w:sz w:val="16"/>
                <w:szCs w:val="16"/>
              </w:rPr>
            </w:pPr>
          </w:p>
          <w:p w:rsidR="009D4472" w:rsidRPr="000F6CE2" w:rsidRDefault="009D4472" w:rsidP="00EF5074">
            <w:pPr>
              <w:pStyle w:val="ListParagraph"/>
              <w:spacing w:line="240" w:lineRule="auto"/>
              <w:ind w:left="-79"/>
              <w:jc w:val="center"/>
              <w:rPr>
                <w:rFonts w:ascii="Bookman Old Style" w:hAnsi="Bookman Old Style"/>
                <w:iCs/>
                <w:sz w:val="16"/>
                <w:szCs w:val="16"/>
              </w:rPr>
            </w:pPr>
            <w:r w:rsidRPr="000F6CE2">
              <w:rPr>
                <w:rFonts w:ascii="Bookman Old Style" w:hAnsi="Bookman Old Style"/>
                <w:iCs/>
                <w:sz w:val="16"/>
                <w:szCs w:val="16"/>
              </w:rPr>
              <w:t xml:space="preserve">Gambar2. </w:t>
            </w:r>
            <w:r w:rsidR="00EF5074">
              <w:rPr>
                <w:rFonts w:ascii="Bookman Old Style" w:hAnsi="Bookman Old Style"/>
                <w:iCs/>
                <w:sz w:val="16"/>
                <w:szCs w:val="16"/>
              </w:rPr>
              <w:t xml:space="preserve">Contoh surat pernyataan </w:t>
            </w:r>
          </w:p>
          <w:p w:rsidR="00EF5074" w:rsidRDefault="009D4472" w:rsidP="00EF5074">
            <w:pPr>
              <w:pStyle w:val="ListParagraph"/>
              <w:spacing w:line="240" w:lineRule="auto"/>
              <w:ind w:left="-79" w:right="68"/>
              <w:jc w:val="center"/>
              <w:rPr>
                <w:rFonts w:ascii="Bookman Old Style" w:hAnsi="Bookman Old Style"/>
                <w:iCs/>
                <w:sz w:val="16"/>
                <w:szCs w:val="16"/>
              </w:rPr>
            </w:pPr>
            <w:r w:rsidRPr="000F6CE2">
              <w:rPr>
                <w:rFonts w:ascii="Bookman Old Style" w:hAnsi="Bookman Old Style"/>
                <w:iCs/>
                <w:sz w:val="16"/>
                <w:szCs w:val="16"/>
              </w:rPr>
              <w:t>akad nikah pasangan kawin lari</w:t>
            </w:r>
            <w:r w:rsidR="00EF5074">
              <w:rPr>
                <w:rFonts w:ascii="Bookman Old Style" w:hAnsi="Bookman Old Style"/>
                <w:iCs/>
                <w:sz w:val="16"/>
                <w:szCs w:val="16"/>
              </w:rPr>
              <w:t xml:space="preserve"> yang dikeluarkan oleh jasa praktik kawin lari, dengan tarif</w:t>
            </w:r>
          </w:p>
          <w:p w:rsidR="009D4472" w:rsidRPr="000F6CE2" w:rsidRDefault="00EF5074" w:rsidP="00EF5074">
            <w:pPr>
              <w:pStyle w:val="ListParagraph"/>
              <w:spacing w:line="240" w:lineRule="auto"/>
              <w:ind w:left="-79" w:right="68"/>
              <w:jc w:val="center"/>
              <w:rPr>
                <w:lang w:eastAsia="en-US"/>
              </w:rPr>
            </w:pPr>
            <w:r>
              <w:rPr>
                <w:rFonts w:ascii="Bookman Old Style" w:hAnsi="Bookman Old Style"/>
                <w:iCs/>
                <w:sz w:val="16"/>
                <w:szCs w:val="16"/>
              </w:rPr>
              <w:t>750.000 s.d 1.500.00 rupiah</w:t>
            </w:r>
          </w:p>
        </w:tc>
      </w:tr>
    </w:tbl>
    <w:p w:rsidR="009D4472" w:rsidRDefault="009D4472" w:rsidP="009D4472">
      <w:pPr>
        <w:pStyle w:val="ListParagraph"/>
        <w:spacing w:before="120" w:line="240" w:lineRule="auto"/>
        <w:ind w:left="426"/>
        <w:jc w:val="center"/>
        <w:rPr>
          <w:rFonts w:ascii="Bookman Old Style" w:hAnsi="Bookman Old Style"/>
          <w:iCs/>
          <w:sz w:val="18"/>
          <w:szCs w:val="18"/>
        </w:rPr>
      </w:pPr>
      <w:r>
        <w:rPr>
          <w:rFonts w:ascii="Bookman Old Style" w:hAnsi="Bookman Old Style"/>
          <w:iCs/>
          <w:sz w:val="18"/>
          <w:szCs w:val="18"/>
        </w:rPr>
        <w:t>Sumber: observasi pelaksanaan praktik kawin lari, 2021.</w:t>
      </w:r>
    </w:p>
    <w:p w:rsidR="00EE24BC" w:rsidRPr="00EE24BC" w:rsidRDefault="00E82E17" w:rsidP="008D588D">
      <w:pPr>
        <w:spacing w:before="120" w:line="240" w:lineRule="auto"/>
        <w:ind w:firstLine="357"/>
        <w:rPr>
          <w:rFonts w:ascii="Bookman Old Style" w:hAnsi="Bookman Old Style"/>
          <w:sz w:val="20"/>
        </w:rPr>
      </w:pPr>
      <w:proofErr w:type="gramStart"/>
      <w:r w:rsidRPr="00E82E17">
        <w:rPr>
          <w:rFonts w:ascii="Bookman Old Style" w:hAnsi="Bookman Old Style"/>
          <w:sz w:val="20"/>
        </w:rPr>
        <w:lastRenderedPageBreak/>
        <w:t>Adapun tokoh agama yang melangsu</w:t>
      </w:r>
      <w:r w:rsidR="00121777">
        <w:rPr>
          <w:rFonts w:ascii="Bookman Old Style" w:hAnsi="Bookman Old Style"/>
          <w:sz w:val="20"/>
        </w:rPr>
        <w:t>ngkan pernikahan</w:t>
      </w:r>
      <w:r w:rsidRPr="00E82E17">
        <w:rPr>
          <w:rFonts w:ascii="Bookman Old Style" w:hAnsi="Bookman Old Style"/>
          <w:sz w:val="20"/>
        </w:rPr>
        <w:t xml:space="preserve"> pasangan</w:t>
      </w:r>
      <w:r>
        <w:rPr>
          <w:rFonts w:ascii="Bookman Old Style" w:hAnsi="Bookman Old Style"/>
          <w:sz w:val="20"/>
        </w:rPr>
        <w:t xml:space="preserve"> kawin lari </w:t>
      </w:r>
      <w:r w:rsidR="00121777">
        <w:rPr>
          <w:rFonts w:ascii="Bookman Old Style" w:hAnsi="Bookman Old Style"/>
          <w:sz w:val="20"/>
        </w:rPr>
        <w:t xml:space="preserve">mereka </w:t>
      </w:r>
      <w:r>
        <w:rPr>
          <w:rFonts w:ascii="Bookman Old Style" w:hAnsi="Bookman Old Style"/>
          <w:sz w:val="20"/>
        </w:rPr>
        <w:t xml:space="preserve">berasalan </w:t>
      </w:r>
      <w:r w:rsidRPr="00E82E17">
        <w:rPr>
          <w:rFonts w:ascii="Bookman Old Style" w:hAnsi="Bookman Old Style"/>
          <w:sz w:val="20"/>
        </w:rPr>
        <w:t xml:space="preserve">tidak </w:t>
      </w:r>
      <w:r w:rsidR="00121777">
        <w:rPr>
          <w:rFonts w:ascii="Bookman Old Style" w:hAnsi="Bookman Old Style"/>
          <w:sz w:val="20"/>
        </w:rPr>
        <w:t>setuju dengan peraturan negara.</w:t>
      </w:r>
      <w:proofErr w:type="gramEnd"/>
      <w:r w:rsidR="00121777">
        <w:rPr>
          <w:rFonts w:ascii="Bookman Old Style" w:hAnsi="Bookman Old Style"/>
          <w:sz w:val="20"/>
        </w:rPr>
        <w:t xml:space="preserve"> </w:t>
      </w:r>
      <w:proofErr w:type="gramStart"/>
      <w:r w:rsidR="00121777">
        <w:rPr>
          <w:rFonts w:ascii="Bookman Old Style" w:hAnsi="Bookman Old Style"/>
          <w:sz w:val="20"/>
        </w:rPr>
        <w:t>Menurut mereka, pernikahan</w:t>
      </w:r>
      <w:r w:rsidRPr="00E82E17">
        <w:rPr>
          <w:rFonts w:ascii="Bookman Old Style" w:hAnsi="Bookman Old Style"/>
          <w:sz w:val="20"/>
        </w:rPr>
        <w:t xml:space="preserve"> itu tidak perlu dicatat.</w:t>
      </w:r>
      <w:proofErr w:type="gramEnd"/>
      <w:r w:rsidRPr="00E82E17">
        <w:rPr>
          <w:rFonts w:ascii="Bookman Old Style" w:hAnsi="Bookman Old Style"/>
          <w:sz w:val="20"/>
        </w:rPr>
        <w:t xml:space="preserve"> </w:t>
      </w:r>
      <w:proofErr w:type="gramStart"/>
      <w:r w:rsidRPr="00E82E17">
        <w:rPr>
          <w:rFonts w:ascii="Bookman Old Style" w:hAnsi="Bookman Old Style"/>
          <w:sz w:val="20"/>
        </w:rPr>
        <w:t xml:space="preserve">Bahkan, </w:t>
      </w:r>
      <w:r w:rsidR="00121777">
        <w:rPr>
          <w:rFonts w:ascii="Bookman Old Style" w:hAnsi="Bookman Old Style"/>
          <w:sz w:val="20"/>
        </w:rPr>
        <w:t xml:space="preserve">tatacara pernikahan dan prosesi perkawinan </w:t>
      </w:r>
      <w:r w:rsidRPr="00E82E17">
        <w:rPr>
          <w:rFonts w:ascii="Bookman Old Style" w:hAnsi="Bookman Old Style"/>
          <w:sz w:val="20"/>
        </w:rPr>
        <w:t xml:space="preserve">yang ditetapkan </w:t>
      </w:r>
      <w:r w:rsidR="00121777">
        <w:rPr>
          <w:rFonts w:ascii="Bookman Old Style" w:hAnsi="Bookman Old Style"/>
          <w:sz w:val="20"/>
        </w:rPr>
        <w:t xml:space="preserve">oleh </w:t>
      </w:r>
      <w:r w:rsidRPr="00E82E17">
        <w:rPr>
          <w:rFonts w:ascii="Bookman Old Style" w:hAnsi="Bookman Old Style"/>
          <w:sz w:val="20"/>
        </w:rPr>
        <w:t>negara telah melanggar aturan</w:t>
      </w:r>
      <w:r>
        <w:rPr>
          <w:rFonts w:ascii="Bookman Old Style" w:hAnsi="Bookman Old Style"/>
          <w:sz w:val="20"/>
        </w:rPr>
        <w:t xml:space="preserve"> agama.</w:t>
      </w:r>
      <w:proofErr w:type="gramEnd"/>
      <w:r>
        <w:rPr>
          <w:rFonts w:ascii="Bookman Old Style" w:hAnsi="Bookman Old Style"/>
          <w:sz w:val="20"/>
        </w:rPr>
        <w:t xml:space="preserve"> </w:t>
      </w:r>
      <w:proofErr w:type="gramStart"/>
      <w:r w:rsidRPr="00E82E17">
        <w:rPr>
          <w:rFonts w:ascii="Bookman Old Style" w:hAnsi="Bookman Old Style"/>
          <w:sz w:val="20"/>
        </w:rPr>
        <w:t xml:space="preserve">Di samping alasan itu, </w:t>
      </w:r>
      <w:r w:rsidR="00C95FFE">
        <w:rPr>
          <w:rFonts w:ascii="Bookman Old Style" w:hAnsi="Bookman Old Style"/>
          <w:sz w:val="20"/>
        </w:rPr>
        <w:t>m</w:t>
      </w:r>
      <w:r w:rsidR="00C95189">
        <w:rPr>
          <w:rFonts w:ascii="Bookman Old Style" w:hAnsi="Bookman Old Style"/>
          <w:sz w:val="20"/>
        </w:rPr>
        <w:t>ereka men</w:t>
      </w:r>
      <w:r w:rsidR="00C95FFE">
        <w:rPr>
          <w:rFonts w:ascii="Bookman Old Style" w:hAnsi="Bookman Old Style"/>
          <w:sz w:val="20"/>
        </w:rPr>
        <w:t>ikahkan pasangan kawin lari</w:t>
      </w:r>
      <w:r w:rsidR="00C95189">
        <w:rPr>
          <w:rFonts w:ascii="Bookman Old Style" w:hAnsi="Bookman Old Style"/>
          <w:sz w:val="20"/>
        </w:rPr>
        <w:t xml:space="preserve"> dengan alasan membantu pasangan yang tidak direstui, dikhawatirkan melakukan perzinaan.</w:t>
      </w:r>
      <w:proofErr w:type="gramEnd"/>
      <w:r w:rsidR="00C95189">
        <w:rPr>
          <w:rFonts w:ascii="Bookman Old Style" w:hAnsi="Bookman Old Style"/>
          <w:sz w:val="20"/>
        </w:rPr>
        <w:t xml:space="preserve"> </w:t>
      </w:r>
      <w:proofErr w:type="gramStart"/>
      <w:r w:rsidR="00C95189">
        <w:rPr>
          <w:rFonts w:ascii="Bookman Old Style" w:hAnsi="Bookman Old Style"/>
          <w:sz w:val="20"/>
        </w:rPr>
        <w:t xml:space="preserve">Dengan demikian, pemahaman oleh sebagian masyarakat berpendidikan rendah memahami </w:t>
      </w:r>
      <w:r w:rsidR="00C95189" w:rsidRPr="00C95189">
        <w:rPr>
          <w:rFonts w:ascii="Bookman Old Style" w:hAnsi="Bookman Old Style"/>
          <w:iCs/>
          <w:spacing w:val="-3"/>
          <w:sz w:val="20"/>
        </w:rPr>
        <w:t>orang yang menikahkan pasangan kawin lari dinilai oleh masyarakat sebagai orang yang paham agama atau disebut ulama.</w:t>
      </w:r>
      <w:proofErr w:type="gramEnd"/>
      <w:r w:rsidR="00C95189" w:rsidRPr="00C95189">
        <w:rPr>
          <w:rFonts w:ascii="Bookman Old Style" w:hAnsi="Bookman Old Style"/>
          <w:iCs/>
          <w:spacing w:val="-3"/>
          <w:sz w:val="20"/>
        </w:rPr>
        <w:t xml:space="preserve"> Pemahaman ini </w:t>
      </w:r>
      <w:proofErr w:type="gramStart"/>
      <w:r w:rsidR="00C95189" w:rsidRPr="00C95189">
        <w:rPr>
          <w:rFonts w:ascii="Bookman Old Style" w:hAnsi="Bookman Old Style"/>
          <w:iCs/>
          <w:spacing w:val="-3"/>
          <w:sz w:val="20"/>
        </w:rPr>
        <w:t>akan</w:t>
      </w:r>
      <w:proofErr w:type="gramEnd"/>
      <w:r w:rsidR="00C95189" w:rsidRPr="00C95189">
        <w:rPr>
          <w:rFonts w:ascii="Bookman Old Style" w:hAnsi="Bookman Old Style"/>
          <w:iCs/>
          <w:spacing w:val="-3"/>
          <w:sz w:val="20"/>
        </w:rPr>
        <w:t xml:space="preserve"> semakin kuat di mata pasangan kawin lari ketika dia memahami semua tata cara pernikahan, lengkap dengan khotbah pernikahan, dan diperkuat dengan adanya buku nikah. Sangat mungkin kondisi ini </w:t>
      </w:r>
      <w:proofErr w:type="gramStart"/>
      <w:r w:rsidR="00C95189" w:rsidRPr="00C95189">
        <w:rPr>
          <w:rFonts w:ascii="Bookman Old Style" w:hAnsi="Bookman Old Style"/>
          <w:iCs/>
          <w:spacing w:val="-3"/>
          <w:sz w:val="20"/>
        </w:rPr>
        <w:t>akan</w:t>
      </w:r>
      <w:proofErr w:type="gramEnd"/>
      <w:r w:rsidR="00C95189" w:rsidRPr="00C95189">
        <w:rPr>
          <w:rFonts w:ascii="Bookman Old Style" w:hAnsi="Bookman Old Style"/>
          <w:iCs/>
          <w:spacing w:val="-3"/>
          <w:sz w:val="20"/>
        </w:rPr>
        <w:t xml:space="preserve"> merangsang pasangan kawin lari bahwa tindakan mereka sudah benar. Kawin lari yang mereka lakukan tidak </w:t>
      </w:r>
      <w:proofErr w:type="gramStart"/>
      <w:r w:rsidR="00C95189" w:rsidRPr="00C95189">
        <w:rPr>
          <w:rFonts w:ascii="Bookman Old Style" w:hAnsi="Bookman Old Style"/>
          <w:iCs/>
          <w:spacing w:val="-3"/>
          <w:sz w:val="20"/>
        </w:rPr>
        <w:t>akan</w:t>
      </w:r>
      <w:proofErr w:type="gramEnd"/>
      <w:r w:rsidR="00C95189" w:rsidRPr="00C95189">
        <w:rPr>
          <w:rFonts w:ascii="Bookman Old Style" w:hAnsi="Bookman Old Style"/>
          <w:iCs/>
          <w:spacing w:val="-3"/>
          <w:sz w:val="20"/>
        </w:rPr>
        <w:t xml:space="preserve"> dipahami sebagai perbuatan</w:t>
      </w:r>
      <w:r w:rsidR="00C95189">
        <w:rPr>
          <w:rFonts w:ascii="Bookman Old Style" w:hAnsi="Bookman Old Style"/>
          <w:iCs/>
          <w:spacing w:val="-3"/>
          <w:sz w:val="20"/>
        </w:rPr>
        <w:t xml:space="preserve"> dosa karena seolah-olah telah </w:t>
      </w:r>
      <w:r w:rsidR="00C95189" w:rsidRPr="00C95189">
        <w:rPr>
          <w:rFonts w:ascii="Bookman Old Style" w:hAnsi="Bookman Old Style"/>
          <w:iCs/>
          <w:spacing w:val="-3"/>
          <w:sz w:val="20"/>
        </w:rPr>
        <w:t>dijamin oleh ulama</w:t>
      </w:r>
      <w:r w:rsidR="00C95189">
        <w:rPr>
          <w:rFonts w:ascii="Bookman Old Style" w:hAnsi="Bookman Old Style"/>
          <w:iCs/>
          <w:spacing w:val="-3"/>
          <w:sz w:val="20"/>
        </w:rPr>
        <w:t xml:space="preserve"> yang ia yakini.</w:t>
      </w:r>
      <w:r w:rsidR="00EE24BC">
        <w:rPr>
          <w:rFonts w:ascii="Bookman Old Style" w:hAnsi="Bookman Old Style"/>
          <w:sz w:val="20"/>
        </w:rPr>
        <w:t xml:space="preserve"> Hal ini juga membuktikan</w:t>
      </w:r>
      <w:r w:rsidR="00EE24BC" w:rsidRPr="00EE24BC">
        <w:rPr>
          <w:rFonts w:ascii="Bookman Old Style" w:hAnsi="Bookman Old Style"/>
          <w:iCs/>
          <w:spacing w:val="-3"/>
          <w:sz w:val="20"/>
        </w:rPr>
        <w:t xml:space="preserve"> </w:t>
      </w:r>
      <w:r w:rsidR="00EE24BC">
        <w:rPr>
          <w:rFonts w:ascii="Bookman Old Style" w:hAnsi="Bookman Old Style"/>
          <w:iCs/>
          <w:spacing w:val="-3"/>
          <w:sz w:val="20"/>
        </w:rPr>
        <w:t xml:space="preserve">bahwa </w:t>
      </w:r>
      <w:r w:rsidR="00EE24BC" w:rsidRPr="00EE24BC">
        <w:rPr>
          <w:rFonts w:ascii="Bookman Old Style" w:hAnsi="Bookman Old Style"/>
          <w:iCs/>
          <w:spacing w:val="-3"/>
          <w:sz w:val="20"/>
        </w:rPr>
        <w:t xml:space="preserve">pasangan kawin lari itu tidak memahami tata </w:t>
      </w:r>
      <w:proofErr w:type="gramStart"/>
      <w:r w:rsidR="00EE24BC" w:rsidRPr="00EE24BC">
        <w:rPr>
          <w:rFonts w:ascii="Bookman Old Style" w:hAnsi="Bookman Old Style"/>
          <w:iCs/>
          <w:spacing w:val="-3"/>
          <w:sz w:val="20"/>
        </w:rPr>
        <w:t>cara</w:t>
      </w:r>
      <w:proofErr w:type="gramEnd"/>
      <w:r w:rsidR="00EE24BC" w:rsidRPr="00EE24BC">
        <w:rPr>
          <w:rFonts w:ascii="Bookman Old Style" w:hAnsi="Bookman Old Style"/>
          <w:iCs/>
          <w:spacing w:val="-3"/>
          <w:sz w:val="20"/>
        </w:rPr>
        <w:t xml:space="preserve">, rukun, dan </w:t>
      </w:r>
      <w:r w:rsidR="00EE24BC">
        <w:rPr>
          <w:rFonts w:ascii="Bookman Old Style" w:hAnsi="Bookman Old Style"/>
          <w:iCs/>
          <w:spacing w:val="-3"/>
          <w:sz w:val="20"/>
        </w:rPr>
        <w:t>syarat</w:t>
      </w:r>
      <w:r w:rsidR="00EE24BC" w:rsidRPr="00EE24BC">
        <w:rPr>
          <w:rFonts w:ascii="Bookman Old Style" w:hAnsi="Bookman Old Style"/>
          <w:iCs/>
          <w:spacing w:val="-3"/>
          <w:sz w:val="20"/>
        </w:rPr>
        <w:t xml:space="preserve"> perkawinan. Mereka hanya percaya bahwa selama pernikahan mereka dilakukan oleh orang yang dianggap alim maka tidak </w:t>
      </w:r>
      <w:proofErr w:type="gramStart"/>
      <w:r w:rsidR="00EE24BC" w:rsidRPr="00EE24BC">
        <w:rPr>
          <w:rFonts w:ascii="Bookman Old Style" w:hAnsi="Bookman Old Style"/>
          <w:iCs/>
          <w:spacing w:val="-3"/>
          <w:sz w:val="20"/>
        </w:rPr>
        <w:t>akan</w:t>
      </w:r>
      <w:proofErr w:type="gramEnd"/>
      <w:r w:rsidR="00EE24BC" w:rsidRPr="00EE24BC">
        <w:rPr>
          <w:rFonts w:ascii="Bookman Old Style" w:hAnsi="Bookman Old Style"/>
          <w:iCs/>
          <w:spacing w:val="-3"/>
          <w:sz w:val="20"/>
        </w:rPr>
        <w:t xml:space="preserve"> ada masalah. </w:t>
      </w:r>
      <w:proofErr w:type="gramStart"/>
      <w:r w:rsidR="00EE24BC" w:rsidRPr="00EE24BC">
        <w:rPr>
          <w:rFonts w:ascii="Bookman Old Style" w:hAnsi="Bookman Old Style"/>
          <w:iCs/>
          <w:spacing w:val="-3"/>
          <w:sz w:val="20"/>
        </w:rPr>
        <w:t>Apalagi mereka diyakinkan kembali dengan adanya buku nikah.</w:t>
      </w:r>
      <w:proofErr w:type="gramEnd"/>
    </w:p>
    <w:p w:rsidR="00E82E17" w:rsidRPr="00FD6402" w:rsidRDefault="00FD6402" w:rsidP="00796B37">
      <w:pPr>
        <w:pStyle w:val="ListParagraph"/>
        <w:spacing w:before="120" w:line="240" w:lineRule="auto"/>
        <w:ind w:left="426"/>
        <w:rPr>
          <w:rFonts w:ascii="Bookman Old Style" w:hAnsi="Bookman Old Style"/>
          <w:i/>
          <w:iCs/>
          <w:sz w:val="18"/>
          <w:szCs w:val="18"/>
        </w:rPr>
      </w:pPr>
      <w:r w:rsidRPr="00FD6402">
        <w:rPr>
          <w:rFonts w:ascii="Bookman Old Style" w:hAnsi="Bookman Old Style"/>
          <w:i/>
          <w:iCs/>
          <w:sz w:val="18"/>
          <w:szCs w:val="18"/>
        </w:rPr>
        <w:t xml:space="preserve">Mereka menduga bahwa yang </w:t>
      </w:r>
      <w:proofErr w:type="gramStart"/>
      <w:r w:rsidRPr="00FD6402">
        <w:rPr>
          <w:rFonts w:ascii="Bookman Old Style" w:hAnsi="Bookman Old Style"/>
          <w:i/>
          <w:iCs/>
          <w:sz w:val="18"/>
          <w:szCs w:val="18"/>
        </w:rPr>
        <w:t>akan</w:t>
      </w:r>
      <w:proofErr w:type="gramEnd"/>
      <w:r w:rsidRPr="00FD6402">
        <w:rPr>
          <w:rFonts w:ascii="Bookman Old Style" w:hAnsi="Bookman Old Style"/>
          <w:i/>
          <w:iCs/>
          <w:sz w:val="18"/>
          <w:szCs w:val="18"/>
        </w:rPr>
        <w:t xml:space="preserve"> menikahkan itu orang paham agama, atau disebut juga dengan ulama. </w:t>
      </w:r>
      <w:r w:rsidR="00A46CFA">
        <w:rPr>
          <w:rFonts w:ascii="Bookman Old Style" w:hAnsi="Bookman Old Style"/>
          <w:i/>
          <w:iCs/>
          <w:sz w:val="18"/>
          <w:szCs w:val="18"/>
        </w:rPr>
        <w:t xml:space="preserve">Dipahami </w:t>
      </w:r>
      <w:r w:rsidRPr="00FD6402">
        <w:rPr>
          <w:rFonts w:ascii="Bookman Old Style" w:hAnsi="Bookman Old Style"/>
          <w:i/>
          <w:iCs/>
          <w:sz w:val="18"/>
          <w:szCs w:val="18"/>
        </w:rPr>
        <w:t xml:space="preserve">dari kemampuannya memberikan khutbah nikah, menerangkan tentang prosedur nikah, ditambah lagi </w:t>
      </w:r>
      <w:proofErr w:type="gramStart"/>
      <w:r w:rsidRPr="00FD6402">
        <w:rPr>
          <w:rFonts w:ascii="Bookman Old Style" w:hAnsi="Bookman Old Style"/>
          <w:i/>
          <w:iCs/>
          <w:sz w:val="18"/>
          <w:szCs w:val="18"/>
        </w:rPr>
        <w:t>ia</w:t>
      </w:r>
      <w:proofErr w:type="gramEnd"/>
      <w:r w:rsidRPr="00FD6402">
        <w:rPr>
          <w:rFonts w:ascii="Bookman Old Style" w:hAnsi="Bookman Old Style"/>
          <w:i/>
          <w:iCs/>
          <w:sz w:val="18"/>
          <w:szCs w:val="18"/>
        </w:rPr>
        <w:t xml:space="preserve"> fasih berdoa</w:t>
      </w:r>
      <w:r>
        <w:rPr>
          <w:rFonts w:ascii="Bookman Old Style" w:hAnsi="Bookman Old Style"/>
          <w:i/>
          <w:iCs/>
          <w:sz w:val="18"/>
          <w:szCs w:val="18"/>
        </w:rPr>
        <w:t xml:space="preserve"> </w:t>
      </w:r>
      <w:r w:rsidRPr="00E82E17">
        <w:rPr>
          <w:rFonts w:ascii="Bookman Old Style" w:hAnsi="Bookman Old Style"/>
          <w:sz w:val="18"/>
          <w:szCs w:val="18"/>
        </w:rPr>
        <w:t>(</w:t>
      </w:r>
      <w:r w:rsidRPr="00E82E17">
        <w:rPr>
          <w:rFonts w:ascii="Bookman Old Style" w:hAnsi="Bookman Old Style"/>
          <w:iCs/>
          <w:sz w:val="18"/>
          <w:szCs w:val="18"/>
        </w:rPr>
        <w:t>wawancara, 20</w:t>
      </w:r>
      <w:r w:rsidR="00A46CFA">
        <w:rPr>
          <w:rFonts w:ascii="Bookman Old Style" w:hAnsi="Bookman Old Style"/>
          <w:iCs/>
          <w:sz w:val="18"/>
          <w:szCs w:val="18"/>
        </w:rPr>
        <w:t>21</w:t>
      </w:r>
      <w:r w:rsidRPr="00E82E17">
        <w:rPr>
          <w:rFonts w:ascii="Bookman Old Style" w:hAnsi="Bookman Old Style"/>
          <w:iCs/>
          <w:sz w:val="18"/>
          <w:szCs w:val="18"/>
        </w:rPr>
        <w:t>)</w:t>
      </w:r>
      <w:r w:rsidRPr="00E82E17">
        <w:rPr>
          <w:rFonts w:ascii="Bookman Old Style" w:hAnsi="Bookman Old Style"/>
          <w:i/>
          <w:iCs/>
          <w:sz w:val="18"/>
          <w:szCs w:val="18"/>
        </w:rPr>
        <w:t>.</w:t>
      </w:r>
    </w:p>
    <w:p w:rsidR="00CF7A8E" w:rsidRPr="00CF7A8E" w:rsidRDefault="00A44CD4" w:rsidP="00CF7A8E">
      <w:pPr>
        <w:spacing w:before="120" w:line="240" w:lineRule="auto"/>
        <w:ind w:firstLine="357"/>
        <w:rPr>
          <w:rFonts w:ascii="Bookman Old Style" w:hAnsi="Bookman Old Style"/>
          <w:sz w:val="20"/>
        </w:rPr>
      </w:pPr>
      <w:proofErr w:type="gramStart"/>
      <w:r w:rsidRPr="00A44CD4">
        <w:rPr>
          <w:rFonts w:ascii="Bookman Old Style" w:hAnsi="Bookman Old Style"/>
          <w:iCs/>
          <w:spacing w:val="-3"/>
          <w:sz w:val="20"/>
        </w:rPr>
        <w:t>Selain mantan anggota P3N dan pemuka agama, kawin lari terkadang dibantu oleh oknum pegawai KUA.</w:t>
      </w:r>
      <w:proofErr w:type="gramEnd"/>
      <w:r w:rsidRPr="00A44CD4">
        <w:rPr>
          <w:rFonts w:ascii="Bookman Old Style" w:hAnsi="Bookman Old Style"/>
          <w:iCs/>
          <w:spacing w:val="-3"/>
          <w:sz w:val="20"/>
        </w:rPr>
        <w:t xml:space="preserve"> </w:t>
      </w:r>
      <w:proofErr w:type="gramStart"/>
      <w:r w:rsidRPr="00A44CD4">
        <w:rPr>
          <w:rFonts w:ascii="Bookman Old Style" w:hAnsi="Bookman Old Style"/>
          <w:iCs/>
          <w:spacing w:val="-3"/>
          <w:sz w:val="20"/>
        </w:rPr>
        <w:t>Keterlibatan oknum pegawai KUA ini pun sepertinya sudah menjadi rahasia umum di beberapa daerah</w:t>
      </w:r>
      <w:r>
        <w:rPr>
          <w:rFonts w:ascii="Bookman Old Style" w:hAnsi="Bookman Old Style"/>
          <w:sz w:val="20"/>
        </w:rPr>
        <w:t xml:space="preserve"> </w:t>
      </w:r>
      <w:r w:rsidR="00A46CFA" w:rsidRPr="00A46CFA">
        <w:rPr>
          <w:rFonts w:ascii="Bookman Old Style" w:hAnsi="Bookman Old Style"/>
          <w:sz w:val="20"/>
        </w:rPr>
        <w:t>di Sumatera Barat</w:t>
      </w:r>
      <w:r w:rsidR="00A46CFA">
        <w:rPr>
          <w:rFonts w:ascii="Bookman Old Style" w:hAnsi="Bookman Old Style"/>
          <w:sz w:val="20"/>
        </w:rPr>
        <w:t>.</w:t>
      </w:r>
      <w:proofErr w:type="gramEnd"/>
      <w:r w:rsidR="00A46CFA">
        <w:rPr>
          <w:rFonts w:ascii="Bookman Old Style" w:hAnsi="Bookman Old Style"/>
          <w:sz w:val="20"/>
        </w:rPr>
        <w:t xml:space="preserve"> </w:t>
      </w:r>
      <w:proofErr w:type="gramStart"/>
      <w:r w:rsidR="00A46CFA">
        <w:rPr>
          <w:rFonts w:ascii="Bookman Old Style" w:hAnsi="Bookman Old Style"/>
          <w:sz w:val="20"/>
        </w:rPr>
        <w:t xml:space="preserve">Hal ini ditandai dengan sering terjadi hilangnya buku </w:t>
      </w:r>
      <w:r w:rsidR="00A46CFA" w:rsidRPr="009B732E">
        <w:rPr>
          <w:rFonts w:ascii="Bookman Old Style" w:hAnsi="Bookman Old Style"/>
          <w:sz w:val="20"/>
        </w:rPr>
        <w:t>nikah.</w:t>
      </w:r>
      <w:proofErr w:type="gramEnd"/>
      <w:r w:rsidR="009B732E" w:rsidRPr="009B732E">
        <w:rPr>
          <w:rFonts w:ascii="Bookman Old Style" w:hAnsi="Bookman Old Style"/>
          <w:sz w:val="20"/>
        </w:rPr>
        <w:t xml:space="preserve"> </w:t>
      </w:r>
      <w:proofErr w:type="gramStart"/>
      <w:r w:rsidR="00CF7A8E" w:rsidRPr="00CF7A8E">
        <w:rPr>
          <w:rFonts w:ascii="Bookman Old Style" w:hAnsi="Bookman Old Style"/>
          <w:iCs/>
          <w:spacing w:val="-3"/>
          <w:sz w:val="20"/>
        </w:rPr>
        <w:t>Diduga kuat oknum tersebut sengaja mengambil buku tersebut untuk dibagikan kepada orang yang telah kawin lari.</w:t>
      </w:r>
      <w:proofErr w:type="gramEnd"/>
      <w:r w:rsidR="00CF7A8E" w:rsidRPr="00CF7A8E">
        <w:rPr>
          <w:rFonts w:ascii="Bookman Old Style" w:hAnsi="Bookman Old Style"/>
          <w:iCs/>
          <w:spacing w:val="-3"/>
          <w:sz w:val="20"/>
        </w:rPr>
        <w:t xml:space="preserve"> </w:t>
      </w:r>
      <w:proofErr w:type="gramStart"/>
      <w:r w:rsidR="00CF7A8E" w:rsidRPr="00CF7A8E">
        <w:rPr>
          <w:rFonts w:ascii="Bookman Old Style" w:hAnsi="Bookman Old Style"/>
          <w:iCs/>
          <w:spacing w:val="-3"/>
          <w:sz w:val="20"/>
        </w:rPr>
        <w:t>Asumsi ini didasarkan pada fakta bahwa tidak ada jejak kekerasan yang mirip dengan perampokan berupa pembobolan pintu, jendela, atau lemari</w:t>
      </w:r>
      <w:r w:rsidR="00CF7A8E">
        <w:rPr>
          <w:rFonts w:ascii="Bookman Old Style" w:hAnsi="Bookman Old Style"/>
          <w:iCs/>
          <w:spacing w:val="-3"/>
          <w:sz w:val="20"/>
        </w:rPr>
        <w:t>.</w:t>
      </w:r>
      <w:proofErr w:type="gramEnd"/>
    </w:p>
    <w:p w:rsidR="00E82E17" w:rsidRDefault="009B732E" w:rsidP="000B5071">
      <w:pPr>
        <w:pStyle w:val="ListParagraph"/>
        <w:spacing w:before="120" w:after="100" w:afterAutospacing="1" w:line="240" w:lineRule="auto"/>
        <w:ind w:left="426"/>
        <w:rPr>
          <w:rFonts w:ascii="Bookman Old Style" w:hAnsi="Bookman Old Style"/>
          <w:i/>
          <w:iCs/>
          <w:sz w:val="18"/>
          <w:szCs w:val="18"/>
        </w:rPr>
      </w:pPr>
      <w:proofErr w:type="gramStart"/>
      <w:r>
        <w:rPr>
          <w:rFonts w:ascii="Bookman Old Style" w:hAnsi="Bookman Old Style"/>
          <w:i/>
          <w:iCs/>
          <w:sz w:val="18"/>
          <w:szCs w:val="18"/>
        </w:rPr>
        <w:t>Kalau k</w:t>
      </w:r>
      <w:r w:rsidRPr="009B732E">
        <w:rPr>
          <w:rFonts w:ascii="Bookman Old Style" w:hAnsi="Bookman Old Style"/>
          <w:i/>
          <w:iCs/>
          <w:sz w:val="18"/>
          <w:szCs w:val="18"/>
        </w:rPr>
        <w:t xml:space="preserve">eterlibatan pegawai KUA </w:t>
      </w:r>
      <w:r w:rsidR="000B5071">
        <w:rPr>
          <w:rFonts w:ascii="Bookman Old Style" w:hAnsi="Bookman Old Style"/>
          <w:i/>
          <w:iCs/>
          <w:sz w:val="18"/>
          <w:szCs w:val="18"/>
        </w:rPr>
        <w:t xml:space="preserve">kemungkinannya </w:t>
      </w:r>
      <w:r w:rsidRPr="009B732E">
        <w:rPr>
          <w:rFonts w:ascii="Bookman Old Style" w:hAnsi="Bookman Old Style"/>
          <w:i/>
          <w:iCs/>
          <w:sz w:val="18"/>
          <w:szCs w:val="18"/>
        </w:rPr>
        <w:t>ada.</w:t>
      </w:r>
      <w:proofErr w:type="gramEnd"/>
      <w:r w:rsidRPr="009B732E">
        <w:rPr>
          <w:rFonts w:ascii="Bookman Old Style" w:hAnsi="Bookman Old Style"/>
          <w:i/>
          <w:iCs/>
          <w:sz w:val="18"/>
          <w:szCs w:val="18"/>
        </w:rPr>
        <w:t xml:space="preserve"> Kalau jeli </w:t>
      </w:r>
      <w:r w:rsidR="000B5071">
        <w:rPr>
          <w:rFonts w:ascii="Bookman Old Style" w:hAnsi="Bookman Old Style"/>
          <w:i/>
          <w:iCs/>
          <w:sz w:val="18"/>
          <w:szCs w:val="18"/>
        </w:rPr>
        <w:t xml:space="preserve">memperhatikan dan </w:t>
      </w:r>
      <w:r w:rsidRPr="009B732E">
        <w:rPr>
          <w:rFonts w:ascii="Bookman Old Style" w:hAnsi="Bookman Old Style"/>
          <w:i/>
          <w:iCs/>
          <w:sz w:val="18"/>
          <w:szCs w:val="18"/>
        </w:rPr>
        <w:t xml:space="preserve">menilai, </w:t>
      </w:r>
      <w:proofErr w:type="gramStart"/>
      <w:r w:rsidRPr="009B732E">
        <w:rPr>
          <w:rFonts w:ascii="Bookman Old Style" w:hAnsi="Bookman Old Style"/>
          <w:i/>
          <w:iCs/>
          <w:sz w:val="18"/>
          <w:szCs w:val="18"/>
        </w:rPr>
        <w:t>akan</w:t>
      </w:r>
      <w:proofErr w:type="gramEnd"/>
      <w:r w:rsidRPr="009B732E">
        <w:rPr>
          <w:rFonts w:ascii="Bookman Old Style" w:hAnsi="Bookman Old Style"/>
          <w:i/>
          <w:iCs/>
          <w:sz w:val="18"/>
          <w:szCs w:val="18"/>
        </w:rPr>
        <w:t xml:space="preserve"> ket</w:t>
      </w:r>
      <w:r>
        <w:rPr>
          <w:rFonts w:ascii="Bookman Old Style" w:hAnsi="Bookman Old Style"/>
          <w:i/>
          <w:iCs/>
          <w:sz w:val="18"/>
          <w:szCs w:val="18"/>
        </w:rPr>
        <w:t xml:space="preserve">ahuan </w:t>
      </w:r>
      <w:r w:rsidR="000B5071">
        <w:rPr>
          <w:rFonts w:ascii="Bookman Old Style" w:hAnsi="Bookman Old Style"/>
          <w:i/>
          <w:iCs/>
          <w:sz w:val="18"/>
          <w:szCs w:val="18"/>
        </w:rPr>
        <w:t xml:space="preserve">nantinya </w:t>
      </w:r>
      <w:r>
        <w:rPr>
          <w:rFonts w:ascii="Bookman Old Style" w:hAnsi="Bookman Old Style"/>
          <w:i/>
          <w:iCs/>
          <w:sz w:val="18"/>
          <w:szCs w:val="18"/>
        </w:rPr>
        <w:t xml:space="preserve">siapa-siapa </w:t>
      </w:r>
      <w:r w:rsidR="000B5071">
        <w:rPr>
          <w:rFonts w:ascii="Bookman Old Style" w:hAnsi="Bookman Old Style"/>
          <w:i/>
          <w:iCs/>
          <w:sz w:val="18"/>
          <w:szCs w:val="18"/>
        </w:rPr>
        <w:t xml:space="preserve">saja </w:t>
      </w:r>
      <w:r>
        <w:rPr>
          <w:rFonts w:ascii="Bookman Old Style" w:hAnsi="Bookman Old Style"/>
          <w:i/>
          <w:iCs/>
          <w:sz w:val="18"/>
          <w:szCs w:val="18"/>
        </w:rPr>
        <w:t>yang terlibat</w:t>
      </w:r>
      <w:r w:rsidRPr="009B732E">
        <w:rPr>
          <w:rFonts w:ascii="Bookman Old Style" w:hAnsi="Bookman Old Style"/>
          <w:i/>
          <w:iCs/>
          <w:sz w:val="18"/>
          <w:szCs w:val="18"/>
        </w:rPr>
        <w:t xml:space="preserve">, tetapi saya tidak bisa sebutkan </w:t>
      </w:r>
      <w:r>
        <w:rPr>
          <w:rFonts w:ascii="Bookman Old Style" w:hAnsi="Bookman Old Style"/>
          <w:i/>
          <w:iCs/>
          <w:sz w:val="18"/>
          <w:szCs w:val="18"/>
        </w:rPr>
        <w:t>identitas</w:t>
      </w:r>
      <w:r w:rsidRPr="009B732E">
        <w:rPr>
          <w:rFonts w:ascii="Bookman Old Style" w:hAnsi="Bookman Old Style"/>
          <w:i/>
          <w:iCs/>
          <w:sz w:val="18"/>
          <w:szCs w:val="18"/>
        </w:rPr>
        <w:t>nya</w:t>
      </w:r>
      <w:r>
        <w:rPr>
          <w:rFonts w:ascii="Bookman Old Style" w:hAnsi="Bookman Old Style"/>
          <w:i/>
          <w:iCs/>
          <w:sz w:val="18"/>
          <w:szCs w:val="18"/>
        </w:rPr>
        <w:t>.</w:t>
      </w:r>
    </w:p>
    <w:p w:rsidR="009B732E" w:rsidRDefault="009B732E" w:rsidP="00107A55">
      <w:pPr>
        <w:pStyle w:val="ListParagraph"/>
        <w:spacing w:before="120" w:after="100" w:afterAutospacing="1" w:line="240" w:lineRule="auto"/>
        <w:ind w:left="426"/>
        <w:rPr>
          <w:rFonts w:ascii="Bookman Old Style" w:hAnsi="Bookman Old Style"/>
          <w:i/>
          <w:iCs/>
          <w:sz w:val="18"/>
          <w:szCs w:val="18"/>
        </w:rPr>
      </w:pPr>
      <w:proofErr w:type="gramStart"/>
      <w:r w:rsidRPr="009B732E">
        <w:rPr>
          <w:rFonts w:ascii="Bookman Old Style" w:hAnsi="Bookman Old Style"/>
          <w:i/>
          <w:iCs/>
          <w:sz w:val="18"/>
          <w:szCs w:val="18"/>
        </w:rPr>
        <w:t xml:space="preserve">Buku </w:t>
      </w:r>
      <w:r w:rsidR="000B5071">
        <w:rPr>
          <w:rFonts w:ascii="Bookman Old Style" w:hAnsi="Bookman Old Style"/>
          <w:i/>
          <w:iCs/>
          <w:sz w:val="18"/>
          <w:szCs w:val="18"/>
        </w:rPr>
        <w:t xml:space="preserve">atau akta </w:t>
      </w:r>
      <w:r w:rsidRPr="009B732E">
        <w:rPr>
          <w:rFonts w:ascii="Bookman Old Style" w:hAnsi="Bookman Old Style"/>
          <w:i/>
          <w:iCs/>
          <w:sz w:val="18"/>
          <w:szCs w:val="18"/>
        </w:rPr>
        <w:t xml:space="preserve">nikah itu pernah </w:t>
      </w:r>
      <w:r w:rsidR="000B5071">
        <w:rPr>
          <w:rFonts w:ascii="Bookman Old Style" w:hAnsi="Bookman Old Style"/>
          <w:i/>
          <w:iCs/>
          <w:sz w:val="18"/>
          <w:szCs w:val="18"/>
        </w:rPr>
        <w:t>lenyap di Kemenag.</w:t>
      </w:r>
      <w:proofErr w:type="gramEnd"/>
      <w:r w:rsidR="000B5071">
        <w:rPr>
          <w:rFonts w:ascii="Bookman Old Style" w:hAnsi="Bookman Old Style"/>
          <w:i/>
          <w:iCs/>
          <w:sz w:val="18"/>
          <w:szCs w:val="18"/>
        </w:rPr>
        <w:t xml:space="preserve"> </w:t>
      </w:r>
      <w:proofErr w:type="gramStart"/>
      <w:r w:rsidR="000B5071">
        <w:rPr>
          <w:rFonts w:ascii="Bookman Old Style" w:hAnsi="Bookman Old Style"/>
          <w:i/>
          <w:iCs/>
          <w:sz w:val="18"/>
          <w:szCs w:val="18"/>
        </w:rPr>
        <w:t>Setelah dikorscek</w:t>
      </w:r>
      <w:r w:rsidRPr="009B732E">
        <w:rPr>
          <w:rFonts w:ascii="Bookman Old Style" w:hAnsi="Bookman Old Style"/>
          <w:i/>
          <w:iCs/>
          <w:sz w:val="18"/>
          <w:szCs w:val="18"/>
        </w:rPr>
        <w:t xml:space="preserve">, ternyata stok </w:t>
      </w:r>
      <w:r w:rsidR="000B5071">
        <w:rPr>
          <w:rFonts w:ascii="Bookman Old Style" w:hAnsi="Bookman Old Style"/>
          <w:i/>
          <w:iCs/>
          <w:sz w:val="18"/>
          <w:szCs w:val="18"/>
        </w:rPr>
        <w:t xml:space="preserve">jumlah bukunya </w:t>
      </w:r>
      <w:r w:rsidRPr="009B732E">
        <w:rPr>
          <w:rFonts w:ascii="Bookman Old Style" w:hAnsi="Bookman Old Style"/>
          <w:i/>
          <w:iCs/>
          <w:sz w:val="18"/>
          <w:szCs w:val="18"/>
        </w:rPr>
        <w:t xml:space="preserve">kurang dari jumlah </w:t>
      </w:r>
      <w:r w:rsidR="000B5071">
        <w:rPr>
          <w:rFonts w:ascii="Bookman Old Style" w:hAnsi="Bookman Old Style"/>
          <w:i/>
          <w:iCs/>
          <w:sz w:val="18"/>
          <w:szCs w:val="18"/>
        </w:rPr>
        <w:t>semestinya</w:t>
      </w:r>
      <w:r w:rsidRPr="009B732E">
        <w:rPr>
          <w:rFonts w:ascii="Bookman Old Style" w:hAnsi="Bookman Old Style"/>
          <w:i/>
          <w:iCs/>
          <w:sz w:val="18"/>
          <w:szCs w:val="18"/>
        </w:rPr>
        <w:t>.</w:t>
      </w:r>
      <w:proofErr w:type="gramEnd"/>
      <w:r w:rsidRPr="009B732E">
        <w:rPr>
          <w:rFonts w:ascii="Bookman Old Style" w:hAnsi="Bookman Old Style"/>
          <w:i/>
          <w:iCs/>
          <w:sz w:val="18"/>
          <w:szCs w:val="18"/>
        </w:rPr>
        <w:t xml:space="preserve"> Bekas </w:t>
      </w:r>
      <w:r w:rsidR="000B5071">
        <w:rPr>
          <w:rFonts w:ascii="Bookman Old Style" w:hAnsi="Bookman Old Style"/>
          <w:i/>
          <w:iCs/>
          <w:sz w:val="18"/>
          <w:szCs w:val="18"/>
        </w:rPr>
        <w:t xml:space="preserve">tanda-tanda pencurian di </w:t>
      </w:r>
      <w:proofErr w:type="gramStart"/>
      <w:r w:rsidR="000B5071">
        <w:rPr>
          <w:rFonts w:ascii="Bookman Old Style" w:hAnsi="Bookman Old Style"/>
          <w:i/>
          <w:iCs/>
          <w:sz w:val="18"/>
          <w:szCs w:val="18"/>
        </w:rPr>
        <w:t>kantor</w:t>
      </w:r>
      <w:proofErr w:type="gramEnd"/>
      <w:r w:rsidR="000B5071">
        <w:rPr>
          <w:rFonts w:ascii="Bookman Old Style" w:hAnsi="Bookman Old Style"/>
          <w:i/>
          <w:iCs/>
          <w:sz w:val="18"/>
          <w:szCs w:val="18"/>
        </w:rPr>
        <w:t xml:space="preserve"> juga tidak ditemukan. </w:t>
      </w:r>
      <w:proofErr w:type="gramStart"/>
      <w:r w:rsidR="000B5071">
        <w:rPr>
          <w:rFonts w:ascii="Bookman Old Style" w:hAnsi="Bookman Old Style"/>
          <w:i/>
          <w:iCs/>
          <w:sz w:val="18"/>
          <w:szCs w:val="18"/>
        </w:rPr>
        <w:t>mungkin</w:t>
      </w:r>
      <w:proofErr w:type="gramEnd"/>
      <w:r w:rsidR="000B5071">
        <w:rPr>
          <w:rFonts w:ascii="Bookman Old Style" w:hAnsi="Bookman Old Style"/>
          <w:i/>
          <w:iCs/>
          <w:sz w:val="18"/>
          <w:szCs w:val="18"/>
        </w:rPr>
        <w:t xml:space="preserve"> itu faktor kelalaian</w:t>
      </w:r>
      <w:r w:rsidRPr="009B732E">
        <w:rPr>
          <w:rFonts w:ascii="Bookman Old Style" w:hAnsi="Bookman Old Style"/>
          <w:i/>
          <w:iCs/>
          <w:sz w:val="18"/>
          <w:szCs w:val="18"/>
        </w:rPr>
        <w:t xml:space="preserve">, tidak </w:t>
      </w:r>
      <w:r w:rsidR="000B5071">
        <w:rPr>
          <w:rFonts w:ascii="Bookman Old Style" w:hAnsi="Bookman Old Style"/>
          <w:i/>
          <w:iCs/>
          <w:sz w:val="18"/>
          <w:szCs w:val="18"/>
        </w:rPr>
        <w:t>di</w:t>
      </w:r>
      <w:r w:rsidR="00107A55">
        <w:rPr>
          <w:rFonts w:ascii="Bookman Old Style" w:hAnsi="Bookman Old Style"/>
          <w:i/>
          <w:iCs/>
          <w:sz w:val="18"/>
          <w:szCs w:val="18"/>
        </w:rPr>
        <w:t xml:space="preserve">sengaja, atau sengaja dihilangkan </w:t>
      </w:r>
      <w:r w:rsidRPr="009B732E">
        <w:rPr>
          <w:rFonts w:ascii="Bookman Old Style" w:hAnsi="Bookman Old Style"/>
          <w:i/>
          <w:iCs/>
          <w:sz w:val="18"/>
          <w:szCs w:val="18"/>
        </w:rPr>
        <w:t>oleh oknum</w:t>
      </w:r>
      <w:r w:rsidR="00107A55">
        <w:rPr>
          <w:rFonts w:ascii="Bookman Old Style" w:hAnsi="Bookman Old Style"/>
          <w:i/>
          <w:iCs/>
          <w:sz w:val="18"/>
          <w:szCs w:val="18"/>
        </w:rPr>
        <w:t xml:space="preserve">-oknum tertentu, saya tidak mengetahui </w:t>
      </w:r>
      <w:r w:rsidRPr="009B732E">
        <w:rPr>
          <w:rFonts w:ascii="Bookman Old Style" w:hAnsi="Bookman Old Style"/>
          <w:i/>
          <w:iCs/>
          <w:sz w:val="18"/>
          <w:szCs w:val="18"/>
        </w:rPr>
        <w:t xml:space="preserve">persis. </w:t>
      </w:r>
      <w:proofErr w:type="gramStart"/>
      <w:r w:rsidRPr="009B732E">
        <w:rPr>
          <w:rFonts w:ascii="Bookman Old Style" w:hAnsi="Bookman Old Style"/>
          <w:i/>
          <w:iCs/>
          <w:sz w:val="18"/>
          <w:szCs w:val="18"/>
        </w:rPr>
        <w:t xml:space="preserve">Saya </w:t>
      </w:r>
      <w:r w:rsidR="00107A55">
        <w:rPr>
          <w:rFonts w:ascii="Bookman Old Style" w:hAnsi="Bookman Old Style"/>
          <w:i/>
          <w:iCs/>
          <w:sz w:val="18"/>
          <w:szCs w:val="18"/>
        </w:rPr>
        <w:t>me</w:t>
      </w:r>
      <w:r w:rsidRPr="009B732E">
        <w:rPr>
          <w:rFonts w:ascii="Bookman Old Style" w:hAnsi="Bookman Old Style"/>
          <w:i/>
          <w:iCs/>
          <w:sz w:val="18"/>
          <w:szCs w:val="18"/>
        </w:rPr>
        <w:t>yakin</w:t>
      </w:r>
      <w:r w:rsidR="00107A55">
        <w:rPr>
          <w:rFonts w:ascii="Bookman Old Style" w:hAnsi="Bookman Old Style"/>
          <w:i/>
          <w:iCs/>
          <w:sz w:val="18"/>
          <w:szCs w:val="18"/>
        </w:rPr>
        <w:t>i</w:t>
      </w:r>
      <w:r w:rsidRPr="009B732E">
        <w:rPr>
          <w:rFonts w:ascii="Bookman Old Style" w:hAnsi="Bookman Old Style"/>
          <w:i/>
          <w:iCs/>
          <w:sz w:val="18"/>
          <w:szCs w:val="18"/>
        </w:rPr>
        <w:t xml:space="preserve"> </w:t>
      </w:r>
      <w:r w:rsidR="00107A55">
        <w:rPr>
          <w:rFonts w:ascii="Bookman Old Style" w:hAnsi="Bookman Old Style"/>
          <w:i/>
          <w:iCs/>
          <w:sz w:val="18"/>
          <w:szCs w:val="18"/>
        </w:rPr>
        <w:t xml:space="preserve">pejabat terkait bisa </w:t>
      </w:r>
      <w:r w:rsidRPr="009B732E">
        <w:rPr>
          <w:rFonts w:ascii="Bookman Old Style" w:hAnsi="Bookman Old Style"/>
          <w:i/>
          <w:iCs/>
          <w:sz w:val="18"/>
          <w:szCs w:val="18"/>
        </w:rPr>
        <w:t xml:space="preserve">melacak </w:t>
      </w:r>
      <w:r w:rsidR="00107A55">
        <w:rPr>
          <w:rFonts w:ascii="Bookman Old Style" w:hAnsi="Bookman Old Style"/>
          <w:i/>
          <w:iCs/>
          <w:sz w:val="18"/>
          <w:szCs w:val="18"/>
        </w:rPr>
        <w:t>hingga selesai</w:t>
      </w:r>
      <w:r w:rsidRPr="009B732E">
        <w:rPr>
          <w:rFonts w:ascii="Bookman Old Style" w:hAnsi="Bookman Old Style"/>
          <w:i/>
          <w:iCs/>
          <w:sz w:val="18"/>
          <w:szCs w:val="18"/>
        </w:rPr>
        <w:t xml:space="preserve">, </w:t>
      </w:r>
      <w:r>
        <w:rPr>
          <w:rFonts w:ascii="Bookman Old Style" w:hAnsi="Bookman Old Style"/>
          <w:sz w:val="18"/>
          <w:szCs w:val="18"/>
        </w:rPr>
        <w:t>(</w:t>
      </w:r>
      <w:r w:rsidRPr="00E82E17">
        <w:rPr>
          <w:rFonts w:ascii="Bookman Old Style" w:hAnsi="Bookman Old Style"/>
          <w:iCs/>
          <w:sz w:val="18"/>
          <w:szCs w:val="18"/>
        </w:rPr>
        <w:t>wawancara, 2014)</w:t>
      </w:r>
      <w:r w:rsidRPr="00E82E17">
        <w:rPr>
          <w:rFonts w:ascii="Bookman Old Style" w:hAnsi="Bookman Old Style"/>
          <w:i/>
          <w:iCs/>
          <w:sz w:val="18"/>
          <w:szCs w:val="18"/>
        </w:rPr>
        <w:t>.</w:t>
      </w:r>
      <w:proofErr w:type="gramEnd"/>
    </w:p>
    <w:p w:rsidR="005C6D46" w:rsidRPr="005C6D46" w:rsidRDefault="000B5071" w:rsidP="000B5071">
      <w:pPr>
        <w:spacing w:after="120" w:line="240" w:lineRule="auto"/>
        <w:jc w:val="center"/>
        <w:rPr>
          <w:rFonts w:ascii="Bookman Old Style" w:hAnsi="Bookman Old Style" w:cstheme="majorBidi"/>
          <w:sz w:val="18"/>
          <w:szCs w:val="18"/>
        </w:rPr>
      </w:pPr>
      <w:r>
        <w:rPr>
          <w:rFonts w:ascii="Bookman Old Style" w:hAnsi="Bookman Old Style"/>
          <w:sz w:val="18"/>
          <w:szCs w:val="18"/>
        </w:rPr>
        <w:t xml:space="preserve">Daftar </w:t>
      </w:r>
      <w:r w:rsidR="005C6D46" w:rsidRPr="005C6D46">
        <w:rPr>
          <w:rFonts w:ascii="Bookman Old Style" w:hAnsi="Bookman Old Style"/>
          <w:sz w:val="18"/>
          <w:szCs w:val="18"/>
        </w:rPr>
        <w:t>Buku</w:t>
      </w:r>
      <w:r>
        <w:rPr>
          <w:rFonts w:ascii="Bookman Old Style" w:hAnsi="Bookman Old Style"/>
          <w:sz w:val="18"/>
          <w:szCs w:val="18"/>
        </w:rPr>
        <w:t>/akta</w:t>
      </w:r>
      <w:r w:rsidR="005C6D46" w:rsidRPr="005C6D46">
        <w:rPr>
          <w:rFonts w:ascii="Bookman Old Style" w:hAnsi="Bookman Old Style"/>
          <w:sz w:val="18"/>
          <w:szCs w:val="18"/>
        </w:rPr>
        <w:t xml:space="preserve"> Nikah (</w:t>
      </w:r>
      <w:r>
        <w:rPr>
          <w:rFonts w:ascii="Bookman Old Style" w:hAnsi="Bookman Old Style"/>
          <w:sz w:val="18"/>
          <w:szCs w:val="18"/>
        </w:rPr>
        <w:t>jenis</w:t>
      </w:r>
      <w:r w:rsidR="005C6D46" w:rsidRPr="005C6D46">
        <w:rPr>
          <w:rFonts w:ascii="Bookman Old Style" w:hAnsi="Bookman Old Style"/>
          <w:sz w:val="18"/>
          <w:szCs w:val="18"/>
        </w:rPr>
        <w:t xml:space="preserve"> NA) yang hilang</w:t>
      </w:r>
    </w:p>
    <w:tbl>
      <w:tblPr>
        <w:tblStyle w:val="TableGrid"/>
        <w:tblW w:w="8315" w:type="dxa"/>
        <w:tblInd w:w="582" w:type="dxa"/>
        <w:tblLook w:val="04A0" w:firstRow="1" w:lastRow="0" w:firstColumn="1" w:lastColumn="0" w:noHBand="0" w:noVBand="1"/>
      </w:tblPr>
      <w:tblGrid>
        <w:gridCol w:w="519"/>
        <w:gridCol w:w="708"/>
        <w:gridCol w:w="1985"/>
        <w:gridCol w:w="2835"/>
        <w:gridCol w:w="2268"/>
      </w:tblGrid>
      <w:tr w:rsidR="005C6D46" w:rsidRPr="005C6D46" w:rsidTr="005C6D46">
        <w:tc>
          <w:tcPr>
            <w:tcW w:w="519" w:type="dxa"/>
            <w:tcBorders>
              <w:top w:val="single" w:sz="4" w:space="0" w:color="auto"/>
              <w:left w:val="nil"/>
              <w:bottom w:val="single" w:sz="4" w:space="0" w:color="auto"/>
              <w:right w:val="nil"/>
            </w:tcBorders>
          </w:tcPr>
          <w:p w:rsidR="005C6D46" w:rsidRPr="005C6D46" w:rsidRDefault="005C6D46" w:rsidP="005C6D46">
            <w:pPr>
              <w:spacing w:line="240" w:lineRule="auto"/>
              <w:jc w:val="center"/>
              <w:rPr>
                <w:rFonts w:ascii="Bookman Old Style" w:hAnsi="Bookman Old Style" w:cstheme="majorBidi"/>
                <w:b/>
                <w:bCs/>
                <w:sz w:val="18"/>
                <w:szCs w:val="18"/>
              </w:rPr>
            </w:pPr>
            <w:r w:rsidRPr="005C6D46">
              <w:rPr>
                <w:rFonts w:ascii="Bookman Old Style" w:hAnsi="Bookman Old Style" w:cstheme="majorBidi"/>
                <w:b/>
                <w:bCs/>
                <w:sz w:val="18"/>
                <w:szCs w:val="18"/>
              </w:rPr>
              <w:t>No</w:t>
            </w:r>
          </w:p>
        </w:tc>
        <w:tc>
          <w:tcPr>
            <w:tcW w:w="708" w:type="dxa"/>
            <w:tcBorders>
              <w:top w:val="single" w:sz="4" w:space="0" w:color="auto"/>
              <w:left w:val="nil"/>
              <w:bottom w:val="single" w:sz="4" w:space="0" w:color="auto"/>
              <w:right w:val="nil"/>
            </w:tcBorders>
          </w:tcPr>
          <w:p w:rsidR="005C6D46" w:rsidRPr="005C6D46" w:rsidRDefault="005C6D46" w:rsidP="005C6D46">
            <w:pPr>
              <w:spacing w:line="240" w:lineRule="auto"/>
              <w:jc w:val="center"/>
              <w:rPr>
                <w:rFonts w:ascii="Bookman Old Style" w:hAnsi="Bookman Old Style" w:cstheme="majorBidi"/>
                <w:b/>
                <w:bCs/>
                <w:sz w:val="18"/>
                <w:szCs w:val="18"/>
              </w:rPr>
            </w:pPr>
            <w:r w:rsidRPr="005C6D46">
              <w:rPr>
                <w:rFonts w:ascii="Bookman Old Style" w:hAnsi="Bookman Old Style" w:cstheme="majorBidi"/>
                <w:b/>
                <w:bCs/>
                <w:sz w:val="18"/>
                <w:szCs w:val="18"/>
              </w:rPr>
              <w:t>Seri</w:t>
            </w:r>
          </w:p>
        </w:tc>
        <w:tc>
          <w:tcPr>
            <w:tcW w:w="1985" w:type="dxa"/>
            <w:tcBorders>
              <w:top w:val="single" w:sz="4" w:space="0" w:color="auto"/>
              <w:left w:val="nil"/>
              <w:bottom w:val="single" w:sz="4" w:space="0" w:color="auto"/>
              <w:right w:val="nil"/>
            </w:tcBorders>
          </w:tcPr>
          <w:p w:rsidR="005C6D46" w:rsidRPr="005C6D46" w:rsidRDefault="000B5071" w:rsidP="005C6D46">
            <w:pPr>
              <w:spacing w:line="240" w:lineRule="auto"/>
              <w:jc w:val="center"/>
              <w:rPr>
                <w:rFonts w:ascii="Bookman Old Style" w:hAnsi="Bookman Old Style" w:cstheme="majorBidi"/>
                <w:b/>
                <w:bCs/>
                <w:sz w:val="18"/>
                <w:szCs w:val="18"/>
              </w:rPr>
            </w:pPr>
            <w:r>
              <w:rPr>
                <w:rFonts w:ascii="Bookman Old Style" w:hAnsi="Bookman Old Style" w:cstheme="majorBidi"/>
                <w:b/>
                <w:bCs/>
                <w:sz w:val="18"/>
                <w:szCs w:val="18"/>
              </w:rPr>
              <w:t>No Registrasi</w:t>
            </w:r>
          </w:p>
        </w:tc>
        <w:tc>
          <w:tcPr>
            <w:tcW w:w="2835" w:type="dxa"/>
            <w:tcBorders>
              <w:top w:val="single" w:sz="4" w:space="0" w:color="auto"/>
              <w:left w:val="nil"/>
              <w:bottom w:val="single" w:sz="4" w:space="0" w:color="auto"/>
              <w:right w:val="nil"/>
            </w:tcBorders>
          </w:tcPr>
          <w:p w:rsidR="005C6D46" w:rsidRPr="005C6D46" w:rsidRDefault="005C6D46" w:rsidP="005C6D46">
            <w:pPr>
              <w:spacing w:line="240" w:lineRule="auto"/>
              <w:jc w:val="center"/>
              <w:rPr>
                <w:rFonts w:ascii="Bookman Old Style" w:hAnsi="Bookman Old Style" w:cstheme="majorBidi"/>
                <w:b/>
                <w:bCs/>
                <w:sz w:val="18"/>
                <w:szCs w:val="18"/>
              </w:rPr>
            </w:pPr>
            <w:r w:rsidRPr="005C6D46">
              <w:rPr>
                <w:rFonts w:ascii="Bookman Old Style" w:hAnsi="Bookman Old Style" w:cstheme="majorBidi"/>
                <w:b/>
                <w:bCs/>
                <w:sz w:val="18"/>
                <w:szCs w:val="18"/>
              </w:rPr>
              <w:t>Jumlah</w:t>
            </w:r>
          </w:p>
        </w:tc>
        <w:tc>
          <w:tcPr>
            <w:tcW w:w="2268" w:type="dxa"/>
            <w:tcBorders>
              <w:top w:val="single" w:sz="4" w:space="0" w:color="auto"/>
              <w:left w:val="nil"/>
              <w:bottom w:val="single" w:sz="4" w:space="0" w:color="auto"/>
              <w:right w:val="nil"/>
            </w:tcBorders>
          </w:tcPr>
          <w:p w:rsidR="005C6D46" w:rsidRPr="005C6D46" w:rsidRDefault="005C6D46" w:rsidP="005C6D46">
            <w:pPr>
              <w:spacing w:line="240" w:lineRule="auto"/>
              <w:jc w:val="center"/>
              <w:rPr>
                <w:rFonts w:ascii="Bookman Old Style" w:hAnsi="Bookman Old Style" w:cstheme="majorBidi"/>
                <w:b/>
                <w:bCs/>
                <w:sz w:val="18"/>
                <w:szCs w:val="18"/>
              </w:rPr>
            </w:pPr>
            <w:r w:rsidRPr="005C6D46">
              <w:rPr>
                <w:rFonts w:ascii="Bookman Old Style" w:hAnsi="Bookman Old Style" w:cstheme="majorBidi"/>
                <w:b/>
                <w:bCs/>
                <w:sz w:val="18"/>
                <w:szCs w:val="18"/>
              </w:rPr>
              <w:t>Kab/Kota</w:t>
            </w:r>
          </w:p>
        </w:tc>
      </w:tr>
      <w:tr w:rsidR="005C6D46" w:rsidRPr="005C6D46" w:rsidTr="005C6D46">
        <w:tc>
          <w:tcPr>
            <w:tcW w:w="519" w:type="dxa"/>
            <w:tcBorders>
              <w:top w:val="single" w:sz="4" w:space="0" w:color="auto"/>
              <w:left w:val="nil"/>
              <w:bottom w:val="nil"/>
              <w:right w:val="nil"/>
            </w:tcBorders>
          </w:tcPr>
          <w:p w:rsidR="005C6D46" w:rsidRPr="005C6D46" w:rsidRDefault="005C6D46" w:rsidP="005C6D46">
            <w:pPr>
              <w:spacing w:line="240" w:lineRule="auto"/>
              <w:jc w:val="center"/>
              <w:rPr>
                <w:rFonts w:ascii="Bookman Old Style" w:hAnsi="Bookman Old Style" w:cstheme="majorBidi"/>
                <w:sz w:val="18"/>
                <w:szCs w:val="18"/>
              </w:rPr>
            </w:pPr>
            <w:r w:rsidRPr="005C6D46">
              <w:rPr>
                <w:rFonts w:ascii="Bookman Old Style" w:hAnsi="Bookman Old Style" w:cstheme="majorBidi"/>
                <w:sz w:val="18"/>
                <w:szCs w:val="18"/>
              </w:rPr>
              <w:t>1</w:t>
            </w:r>
          </w:p>
        </w:tc>
        <w:tc>
          <w:tcPr>
            <w:tcW w:w="708" w:type="dxa"/>
            <w:tcBorders>
              <w:top w:val="single" w:sz="4" w:space="0" w:color="auto"/>
              <w:left w:val="nil"/>
              <w:bottom w:val="nil"/>
              <w:right w:val="nil"/>
            </w:tcBorders>
          </w:tcPr>
          <w:p w:rsidR="005C6D46" w:rsidRPr="005C6D46" w:rsidRDefault="005C6D46" w:rsidP="005C6D46">
            <w:pPr>
              <w:spacing w:line="240" w:lineRule="auto"/>
              <w:rPr>
                <w:rFonts w:ascii="Bookman Old Style" w:hAnsi="Bookman Old Style" w:cstheme="majorBidi"/>
                <w:sz w:val="18"/>
                <w:szCs w:val="18"/>
              </w:rPr>
            </w:pPr>
            <w:r w:rsidRPr="005C6D46">
              <w:rPr>
                <w:rFonts w:ascii="Bookman Old Style" w:hAnsi="Bookman Old Style" w:cstheme="majorBidi"/>
                <w:sz w:val="18"/>
                <w:szCs w:val="18"/>
              </w:rPr>
              <w:t>AC</w:t>
            </w:r>
          </w:p>
        </w:tc>
        <w:tc>
          <w:tcPr>
            <w:tcW w:w="1985" w:type="dxa"/>
            <w:tcBorders>
              <w:top w:val="single" w:sz="4" w:space="0" w:color="auto"/>
              <w:left w:val="nil"/>
              <w:bottom w:val="nil"/>
              <w:right w:val="nil"/>
            </w:tcBorders>
          </w:tcPr>
          <w:p w:rsidR="005C6D46" w:rsidRPr="005C6D46" w:rsidRDefault="005C6D46" w:rsidP="005C6D46">
            <w:pPr>
              <w:spacing w:line="240" w:lineRule="auto"/>
              <w:rPr>
                <w:rFonts w:ascii="Bookman Old Style" w:hAnsi="Bookman Old Style" w:cstheme="majorBidi"/>
                <w:sz w:val="18"/>
                <w:szCs w:val="18"/>
              </w:rPr>
            </w:pPr>
            <w:r w:rsidRPr="005C6D46">
              <w:rPr>
                <w:rFonts w:ascii="Bookman Old Style" w:hAnsi="Bookman Old Style" w:cstheme="majorBidi"/>
                <w:sz w:val="18"/>
                <w:szCs w:val="18"/>
              </w:rPr>
              <w:t>210.801-213.600</w:t>
            </w:r>
          </w:p>
        </w:tc>
        <w:tc>
          <w:tcPr>
            <w:tcW w:w="2835" w:type="dxa"/>
            <w:tcBorders>
              <w:top w:val="single" w:sz="4" w:space="0" w:color="auto"/>
              <w:left w:val="nil"/>
              <w:bottom w:val="nil"/>
              <w:right w:val="nil"/>
            </w:tcBorders>
          </w:tcPr>
          <w:p w:rsidR="005C6D46" w:rsidRPr="005C6D46" w:rsidRDefault="005C6D46" w:rsidP="005C6D46">
            <w:pPr>
              <w:spacing w:line="240" w:lineRule="auto"/>
              <w:rPr>
                <w:rFonts w:ascii="Bookman Old Style" w:hAnsi="Bookman Old Style" w:cstheme="majorBidi"/>
                <w:sz w:val="18"/>
                <w:szCs w:val="18"/>
              </w:rPr>
            </w:pPr>
            <w:r w:rsidRPr="005C6D46">
              <w:rPr>
                <w:rFonts w:ascii="Bookman Old Style" w:hAnsi="Bookman Old Style" w:cstheme="majorBidi"/>
                <w:sz w:val="18"/>
                <w:szCs w:val="18"/>
              </w:rPr>
              <w:t>2.800 pasang (5.600 buku)</w:t>
            </w:r>
          </w:p>
        </w:tc>
        <w:tc>
          <w:tcPr>
            <w:tcW w:w="2268" w:type="dxa"/>
            <w:tcBorders>
              <w:top w:val="single" w:sz="4" w:space="0" w:color="auto"/>
              <w:left w:val="nil"/>
              <w:bottom w:val="nil"/>
              <w:right w:val="nil"/>
            </w:tcBorders>
          </w:tcPr>
          <w:p w:rsidR="005C6D46" w:rsidRPr="005C6D46" w:rsidRDefault="005C6D46" w:rsidP="005C6D46">
            <w:pPr>
              <w:spacing w:line="240" w:lineRule="auto"/>
              <w:rPr>
                <w:rFonts w:ascii="Bookman Old Style" w:hAnsi="Bookman Old Style" w:cstheme="majorBidi"/>
                <w:sz w:val="18"/>
                <w:szCs w:val="18"/>
              </w:rPr>
            </w:pPr>
            <w:r w:rsidRPr="005C6D46">
              <w:rPr>
                <w:rFonts w:ascii="Bookman Old Style" w:hAnsi="Bookman Old Style" w:cstheme="majorBidi"/>
                <w:sz w:val="18"/>
                <w:szCs w:val="18"/>
              </w:rPr>
              <w:t>Kab. Padang Pariaman</w:t>
            </w:r>
          </w:p>
        </w:tc>
      </w:tr>
      <w:tr w:rsidR="005C6D46" w:rsidRPr="005C6D46" w:rsidTr="005C6D46">
        <w:tc>
          <w:tcPr>
            <w:tcW w:w="519" w:type="dxa"/>
            <w:tcBorders>
              <w:top w:val="nil"/>
              <w:left w:val="nil"/>
              <w:bottom w:val="nil"/>
              <w:right w:val="nil"/>
            </w:tcBorders>
          </w:tcPr>
          <w:p w:rsidR="005C6D46" w:rsidRPr="005C6D46" w:rsidRDefault="005C6D46" w:rsidP="005C6D46">
            <w:pPr>
              <w:spacing w:line="240" w:lineRule="auto"/>
              <w:jc w:val="center"/>
              <w:rPr>
                <w:rFonts w:ascii="Bookman Old Style" w:hAnsi="Bookman Old Style" w:cstheme="majorBidi"/>
                <w:sz w:val="18"/>
                <w:szCs w:val="18"/>
              </w:rPr>
            </w:pPr>
            <w:r w:rsidRPr="005C6D46">
              <w:rPr>
                <w:rFonts w:ascii="Bookman Old Style" w:hAnsi="Bookman Old Style" w:cstheme="majorBidi"/>
                <w:sz w:val="18"/>
                <w:szCs w:val="18"/>
              </w:rPr>
              <w:t>2</w:t>
            </w:r>
          </w:p>
        </w:tc>
        <w:tc>
          <w:tcPr>
            <w:tcW w:w="708" w:type="dxa"/>
            <w:tcBorders>
              <w:top w:val="nil"/>
              <w:left w:val="nil"/>
              <w:bottom w:val="nil"/>
              <w:right w:val="nil"/>
            </w:tcBorders>
          </w:tcPr>
          <w:p w:rsidR="005C6D46" w:rsidRPr="005C6D46" w:rsidRDefault="005C6D46" w:rsidP="005C6D46">
            <w:pPr>
              <w:spacing w:line="240" w:lineRule="auto"/>
              <w:rPr>
                <w:rFonts w:ascii="Bookman Old Style" w:hAnsi="Bookman Old Style" w:cstheme="majorBidi"/>
                <w:sz w:val="18"/>
                <w:szCs w:val="18"/>
              </w:rPr>
            </w:pPr>
            <w:r w:rsidRPr="005C6D46">
              <w:rPr>
                <w:rFonts w:ascii="Bookman Old Style" w:hAnsi="Bookman Old Style" w:cstheme="majorBidi"/>
                <w:sz w:val="18"/>
                <w:szCs w:val="18"/>
              </w:rPr>
              <w:t>AC</w:t>
            </w:r>
          </w:p>
        </w:tc>
        <w:tc>
          <w:tcPr>
            <w:tcW w:w="1985" w:type="dxa"/>
            <w:tcBorders>
              <w:top w:val="nil"/>
              <w:left w:val="nil"/>
              <w:bottom w:val="nil"/>
              <w:right w:val="nil"/>
            </w:tcBorders>
          </w:tcPr>
          <w:p w:rsidR="005C6D46" w:rsidRPr="005C6D46" w:rsidRDefault="005C6D46" w:rsidP="005C6D46">
            <w:pPr>
              <w:spacing w:line="240" w:lineRule="auto"/>
              <w:rPr>
                <w:rFonts w:ascii="Bookman Old Style" w:hAnsi="Bookman Old Style" w:cstheme="majorBidi"/>
                <w:sz w:val="18"/>
                <w:szCs w:val="18"/>
              </w:rPr>
            </w:pPr>
            <w:r w:rsidRPr="005C6D46">
              <w:rPr>
                <w:rFonts w:ascii="Bookman Old Style" w:hAnsi="Bookman Old Style" w:cstheme="majorBidi"/>
                <w:sz w:val="18"/>
                <w:szCs w:val="18"/>
              </w:rPr>
              <w:t>0254019-0254031</w:t>
            </w:r>
          </w:p>
        </w:tc>
        <w:tc>
          <w:tcPr>
            <w:tcW w:w="2835" w:type="dxa"/>
            <w:tcBorders>
              <w:top w:val="nil"/>
              <w:left w:val="nil"/>
              <w:bottom w:val="nil"/>
              <w:right w:val="nil"/>
            </w:tcBorders>
          </w:tcPr>
          <w:p w:rsidR="005C6D46" w:rsidRPr="005C6D46" w:rsidRDefault="005C6D46" w:rsidP="005C6D46">
            <w:pPr>
              <w:spacing w:line="240" w:lineRule="auto"/>
              <w:rPr>
                <w:rFonts w:ascii="Bookman Old Style" w:hAnsi="Bookman Old Style" w:cstheme="majorBidi"/>
                <w:sz w:val="18"/>
                <w:szCs w:val="18"/>
              </w:rPr>
            </w:pPr>
            <w:r w:rsidRPr="005C6D46">
              <w:rPr>
                <w:rFonts w:ascii="Bookman Old Style" w:hAnsi="Bookman Old Style" w:cstheme="majorBidi"/>
                <w:sz w:val="18"/>
                <w:szCs w:val="18"/>
              </w:rPr>
              <w:t>13 pasang (26 buku)</w:t>
            </w:r>
          </w:p>
        </w:tc>
        <w:tc>
          <w:tcPr>
            <w:tcW w:w="2268" w:type="dxa"/>
            <w:tcBorders>
              <w:top w:val="nil"/>
              <w:left w:val="nil"/>
              <w:bottom w:val="nil"/>
              <w:right w:val="nil"/>
            </w:tcBorders>
          </w:tcPr>
          <w:p w:rsidR="005C6D46" w:rsidRPr="005C6D46" w:rsidRDefault="005C6D46" w:rsidP="005C6D46">
            <w:pPr>
              <w:spacing w:line="240" w:lineRule="auto"/>
              <w:rPr>
                <w:rFonts w:ascii="Bookman Old Style" w:hAnsi="Bookman Old Style" w:cstheme="majorBidi"/>
                <w:sz w:val="18"/>
                <w:szCs w:val="18"/>
              </w:rPr>
            </w:pPr>
            <w:r w:rsidRPr="005C6D46">
              <w:rPr>
                <w:rFonts w:ascii="Bookman Old Style" w:hAnsi="Bookman Old Style" w:cstheme="majorBidi"/>
                <w:sz w:val="18"/>
                <w:szCs w:val="18"/>
              </w:rPr>
              <w:t>Kab. Padang Pariaman</w:t>
            </w:r>
          </w:p>
        </w:tc>
      </w:tr>
      <w:tr w:rsidR="005C6D46" w:rsidRPr="005C6D46" w:rsidTr="005C6D46">
        <w:tc>
          <w:tcPr>
            <w:tcW w:w="519" w:type="dxa"/>
            <w:tcBorders>
              <w:top w:val="nil"/>
              <w:left w:val="nil"/>
              <w:bottom w:val="single" w:sz="4" w:space="0" w:color="auto"/>
              <w:right w:val="nil"/>
            </w:tcBorders>
          </w:tcPr>
          <w:p w:rsidR="005C6D46" w:rsidRPr="005C6D46" w:rsidRDefault="005C6D46" w:rsidP="005C6D46">
            <w:pPr>
              <w:spacing w:line="240" w:lineRule="auto"/>
              <w:jc w:val="center"/>
              <w:rPr>
                <w:rFonts w:ascii="Bookman Old Style" w:hAnsi="Bookman Old Style" w:cstheme="majorBidi"/>
                <w:sz w:val="18"/>
                <w:szCs w:val="18"/>
              </w:rPr>
            </w:pPr>
            <w:r w:rsidRPr="005C6D46">
              <w:rPr>
                <w:rFonts w:ascii="Bookman Old Style" w:hAnsi="Bookman Old Style" w:cstheme="majorBidi"/>
                <w:sz w:val="18"/>
                <w:szCs w:val="18"/>
              </w:rPr>
              <w:t>3</w:t>
            </w:r>
          </w:p>
        </w:tc>
        <w:tc>
          <w:tcPr>
            <w:tcW w:w="708" w:type="dxa"/>
            <w:tcBorders>
              <w:top w:val="nil"/>
              <w:left w:val="nil"/>
              <w:bottom w:val="single" w:sz="4" w:space="0" w:color="auto"/>
              <w:right w:val="nil"/>
            </w:tcBorders>
          </w:tcPr>
          <w:p w:rsidR="005C6D46" w:rsidRPr="005C6D46" w:rsidRDefault="005C6D46" w:rsidP="005C6D46">
            <w:pPr>
              <w:spacing w:line="240" w:lineRule="auto"/>
              <w:rPr>
                <w:rFonts w:ascii="Bookman Old Style" w:hAnsi="Bookman Old Style" w:cstheme="majorBidi"/>
                <w:sz w:val="18"/>
                <w:szCs w:val="18"/>
              </w:rPr>
            </w:pPr>
            <w:r w:rsidRPr="005C6D46">
              <w:rPr>
                <w:rFonts w:ascii="Bookman Old Style" w:hAnsi="Bookman Old Style" w:cstheme="majorBidi"/>
                <w:sz w:val="18"/>
                <w:szCs w:val="18"/>
              </w:rPr>
              <w:t>AC</w:t>
            </w:r>
          </w:p>
        </w:tc>
        <w:tc>
          <w:tcPr>
            <w:tcW w:w="1985" w:type="dxa"/>
            <w:tcBorders>
              <w:top w:val="nil"/>
              <w:left w:val="nil"/>
              <w:bottom w:val="single" w:sz="4" w:space="0" w:color="auto"/>
              <w:right w:val="nil"/>
            </w:tcBorders>
          </w:tcPr>
          <w:p w:rsidR="005C6D46" w:rsidRPr="005C6D46" w:rsidRDefault="005C6D46" w:rsidP="005C6D46">
            <w:pPr>
              <w:spacing w:line="240" w:lineRule="auto"/>
              <w:rPr>
                <w:rFonts w:ascii="Bookman Old Style" w:hAnsi="Bookman Old Style" w:cstheme="majorBidi"/>
                <w:sz w:val="18"/>
                <w:szCs w:val="18"/>
              </w:rPr>
            </w:pPr>
            <w:r w:rsidRPr="005C6D46">
              <w:rPr>
                <w:rFonts w:ascii="Bookman Old Style" w:hAnsi="Bookman Old Style" w:cstheme="majorBidi"/>
                <w:sz w:val="18"/>
                <w:szCs w:val="18"/>
              </w:rPr>
              <w:t>0242801-0243000</w:t>
            </w:r>
          </w:p>
        </w:tc>
        <w:tc>
          <w:tcPr>
            <w:tcW w:w="2835" w:type="dxa"/>
            <w:tcBorders>
              <w:top w:val="nil"/>
              <w:left w:val="nil"/>
              <w:bottom w:val="single" w:sz="4" w:space="0" w:color="auto"/>
              <w:right w:val="nil"/>
            </w:tcBorders>
          </w:tcPr>
          <w:p w:rsidR="005C6D46" w:rsidRPr="005C6D46" w:rsidRDefault="005C6D46" w:rsidP="005C6D46">
            <w:pPr>
              <w:spacing w:line="240" w:lineRule="auto"/>
              <w:rPr>
                <w:rFonts w:ascii="Bookman Old Style" w:hAnsi="Bookman Old Style" w:cstheme="majorBidi"/>
                <w:sz w:val="18"/>
                <w:szCs w:val="18"/>
              </w:rPr>
            </w:pPr>
            <w:r w:rsidRPr="005C6D46">
              <w:rPr>
                <w:rFonts w:ascii="Bookman Old Style" w:hAnsi="Bookman Old Style" w:cstheme="majorBidi"/>
                <w:sz w:val="18"/>
                <w:szCs w:val="18"/>
              </w:rPr>
              <w:t>200 pasang (400 buku)</w:t>
            </w:r>
          </w:p>
        </w:tc>
        <w:tc>
          <w:tcPr>
            <w:tcW w:w="2268" w:type="dxa"/>
            <w:tcBorders>
              <w:top w:val="nil"/>
              <w:left w:val="nil"/>
              <w:bottom w:val="single" w:sz="4" w:space="0" w:color="auto"/>
              <w:right w:val="nil"/>
            </w:tcBorders>
          </w:tcPr>
          <w:p w:rsidR="005C6D46" w:rsidRPr="005C6D46" w:rsidRDefault="005C6D46" w:rsidP="005C6D46">
            <w:pPr>
              <w:spacing w:line="240" w:lineRule="auto"/>
              <w:rPr>
                <w:rFonts w:ascii="Bookman Old Style" w:hAnsi="Bookman Old Style" w:cstheme="majorBidi"/>
                <w:sz w:val="18"/>
                <w:szCs w:val="18"/>
              </w:rPr>
            </w:pPr>
            <w:r w:rsidRPr="005C6D46">
              <w:rPr>
                <w:rFonts w:ascii="Bookman Old Style" w:hAnsi="Bookman Old Style" w:cstheme="majorBidi"/>
                <w:sz w:val="18"/>
                <w:szCs w:val="18"/>
              </w:rPr>
              <w:t>Kab. Dharmasraya</w:t>
            </w:r>
          </w:p>
        </w:tc>
      </w:tr>
    </w:tbl>
    <w:p w:rsidR="005C6D46" w:rsidRDefault="005C6D46" w:rsidP="00965706">
      <w:pPr>
        <w:spacing w:line="240" w:lineRule="auto"/>
        <w:ind w:firstLine="357"/>
        <w:rPr>
          <w:rFonts w:ascii="Bookman Old Style" w:hAnsi="Bookman Old Style"/>
          <w:sz w:val="20"/>
        </w:rPr>
      </w:pPr>
    </w:p>
    <w:p w:rsidR="005C6D46" w:rsidRPr="005C6D46" w:rsidRDefault="00107A55" w:rsidP="008224D9">
      <w:pPr>
        <w:spacing w:after="120" w:line="240" w:lineRule="auto"/>
        <w:jc w:val="center"/>
        <w:rPr>
          <w:rFonts w:ascii="Bookman Old Style" w:hAnsi="Bookman Old Style" w:cstheme="majorBidi"/>
          <w:sz w:val="18"/>
          <w:szCs w:val="18"/>
        </w:rPr>
      </w:pPr>
      <w:r>
        <w:rPr>
          <w:rFonts w:ascii="Bookman Old Style" w:hAnsi="Bookman Old Style"/>
          <w:sz w:val="18"/>
          <w:szCs w:val="18"/>
        </w:rPr>
        <w:t xml:space="preserve">Daftar Duplikat </w:t>
      </w:r>
      <w:r w:rsidR="005C6D46" w:rsidRPr="005C6D46">
        <w:rPr>
          <w:rFonts w:ascii="Bookman Old Style" w:hAnsi="Bookman Old Style"/>
          <w:sz w:val="18"/>
          <w:szCs w:val="18"/>
        </w:rPr>
        <w:t>Buku</w:t>
      </w:r>
      <w:r>
        <w:rPr>
          <w:rFonts w:ascii="Bookman Old Style" w:hAnsi="Bookman Old Style"/>
          <w:sz w:val="18"/>
          <w:szCs w:val="18"/>
        </w:rPr>
        <w:t>/akta Nikah (</w:t>
      </w:r>
      <w:r w:rsidR="008224D9">
        <w:rPr>
          <w:rFonts w:ascii="Bookman Old Style" w:hAnsi="Bookman Old Style"/>
          <w:sz w:val="18"/>
          <w:szCs w:val="18"/>
        </w:rPr>
        <w:t>jenis</w:t>
      </w:r>
      <w:r>
        <w:rPr>
          <w:rFonts w:ascii="Bookman Old Style" w:hAnsi="Bookman Old Style"/>
          <w:sz w:val="18"/>
          <w:szCs w:val="18"/>
        </w:rPr>
        <w:t xml:space="preserve"> D</w:t>
      </w:r>
      <w:r w:rsidR="005C6D46" w:rsidRPr="005C6D46">
        <w:rPr>
          <w:rFonts w:ascii="Bookman Old Style" w:hAnsi="Bookman Old Style"/>
          <w:sz w:val="18"/>
          <w:szCs w:val="18"/>
        </w:rPr>
        <w:t>A) yang hilang</w:t>
      </w:r>
    </w:p>
    <w:tbl>
      <w:tblPr>
        <w:tblStyle w:val="TableGrid"/>
        <w:tblW w:w="8315" w:type="dxa"/>
        <w:tblInd w:w="5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
        <w:gridCol w:w="708"/>
        <w:gridCol w:w="2053"/>
        <w:gridCol w:w="2767"/>
        <w:gridCol w:w="2268"/>
      </w:tblGrid>
      <w:tr w:rsidR="005C6D46" w:rsidRPr="005C6D46" w:rsidTr="005C6D46">
        <w:tc>
          <w:tcPr>
            <w:tcW w:w="519" w:type="dxa"/>
            <w:tcBorders>
              <w:top w:val="single" w:sz="4" w:space="0" w:color="auto"/>
              <w:bottom w:val="single" w:sz="4" w:space="0" w:color="auto"/>
            </w:tcBorders>
          </w:tcPr>
          <w:p w:rsidR="005C6D46" w:rsidRPr="005C6D46" w:rsidRDefault="005C6D46" w:rsidP="005C6D46">
            <w:pPr>
              <w:spacing w:line="240" w:lineRule="auto"/>
              <w:jc w:val="center"/>
              <w:rPr>
                <w:rFonts w:ascii="Bookman Old Style" w:hAnsi="Bookman Old Style" w:cstheme="majorBidi"/>
                <w:b/>
                <w:bCs/>
                <w:sz w:val="18"/>
                <w:szCs w:val="18"/>
              </w:rPr>
            </w:pPr>
            <w:r w:rsidRPr="005C6D46">
              <w:rPr>
                <w:rFonts w:ascii="Bookman Old Style" w:hAnsi="Bookman Old Style" w:cstheme="majorBidi"/>
                <w:b/>
                <w:bCs/>
                <w:sz w:val="18"/>
                <w:szCs w:val="18"/>
              </w:rPr>
              <w:t>No</w:t>
            </w:r>
          </w:p>
        </w:tc>
        <w:tc>
          <w:tcPr>
            <w:tcW w:w="708" w:type="dxa"/>
            <w:tcBorders>
              <w:top w:val="single" w:sz="4" w:space="0" w:color="auto"/>
              <w:bottom w:val="single" w:sz="4" w:space="0" w:color="auto"/>
            </w:tcBorders>
          </w:tcPr>
          <w:p w:rsidR="005C6D46" w:rsidRPr="005C6D46" w:rsidRDefault="005C6D46" w:rsidP="005C6D46">
            <w:pPr>
              <w:spacing w:line="240" w:lineRule="auto"/>
              <w:jc w:val="center"/>
              <w:rPr>
                <w:rFonts w:ascii="Bookman Old Style" w:hAnsi="Bookman Old Style" w:cstheme="majorBidi"/>
                <w:b/>
                <w:bCs/>
                <w:sz w:val="18"/>
                <w:szCs w:val="18"/>
              </w:rPr>
            </w:pPr>
            <w:r w:rsidRPr="005C6D46">
              <w:rPr>
                <w:rFonts w:ascii="Bookman Old Style" w:hAnsi="Bookman Old Style" w:cstheme="majorBidi"/>
                <w:b/>
                <w:bCs/>
                <w:sz w:val="18"/>
                <w:szCs w:val="18"/>
              </w:rPr>
              <w:t>Seri</w:t>
            </w:r>
          </w:p>
        </w:tc>
        <w:tc>
          <w:tcPr>
            <w:tcW w:w="2053" w:type="dxa"/>
            <w:tcBorders>
              <w:top w:val="single" w:sz="4" w:space="0" w:color="auto"/>
              <w:bottom w:val="single" w:sz="4" w:space="0" w:color="auto"/>
            </w:tcBorders>
          </w:tcPr>
          <w:p w:rsidR="005C6D46" w:rsidRPr="005C6D46" w:rsidRDefault="005C6D46" w:rsidP="005C6D46">
            <w:pPr>
              <w:spacing w:line="240" w:lineRule="auto"/>
              <w:jc w:val="center"/>
              <w:rPr>
                <w:rFonts w:ascii="Bookman Old Style" w:hAnsi="Bookman Old Style" w:cstheme="majorBidi"/>
                <w:b/>
                <w:bCs/>
                <w:sz w:val="18"/>
                <w:szCs w:val="18"/>
              </w:rPr>
            </w:pPr>
            <w:r w:rsidRPr="005C6D46">
              <w:rPr>
                <w:rFonts w:ascii="Bookman Old Style" w:hAnsi="Bookman Old Style" w:cstheme="majorBidi"/>
                <w:b/>
                <w:bCs/>
                <w:sz w:val="18"/>
                <w:szCs w:val="18"/>
              </w:rPr>
              <w:t>Register</w:t>
            </w:r>
          </w:p>
        </w:tc>
        <w:tc>
          <w:tcPr>
            <w:tcW w:w="2767" w:type="dxa"/>
            <w:tcBorders>
              <w:top w:val="single" w:sz="4" w:space="0" w:color="auto"/>
              <w:bottom w:val="single" w:sz="4" w:space="0" w:color="auto"/>
            </w:tcBorders>
          </w:tcPr>
          <w:p w:rsidR="005C6D46" w:rsidRPr="005C6D46" w:rsidRDefault="005C6D46" w:rsidP="005C6D46">
            <w:pPr>
              <w:spacing w:line="240" w:lineRule="auto"/>
              <w:jc w:val="center"/>
              <w:rPr>
                <w:rFonts w:ascii="Bookman Old Style" w:hAnsi="Bookman Old Style" w:cstheme="majorBidi"/>
                <w:b/>
                <w:bCs/>
                <w:sz w:val="18"/>
                <w:szCs w:val="18"/>
              </w:rPr>
            </w:pPr>
            <w:r w:rsidRPr="005C6D46">
              <w:rPr>
                <w:rFonts w:ascii="Bookman Old Style" w:hAnsi="Bookman Old Style" w:cstheme="majorBidi"/>
                <w:b/>
                <w:bCs/>
                <w:sz w:val="18"/>
                <w:szCs w:val="18"/>
              </w:rPr>
              <w:t>Jumlah</w:t>
            </w:r>
          </w:p>
        </w:tc>
        <w:tc>
          <w:tcPr>
            <w:tcW w:w="2268" w:type="dxa"/>
            <w:tcBorders>
              <w:top w:val="single" w:sz="4" w:space="0" w:color="auto"/>
              <w:bottom w:val="single" w:sz="4" w:space="0" w:color="auto"/>
            </w:tcBorders>
          </w:tcPr>
          <w:p w:rsidR="005C6D46" w:rsidRPr="005C6D46" w:rsidRDefault="005C6D46" w:rsidP="005C6D46">
            <w:pPr>
              <w:spacing w:line="240" w:lineRule="auto"/>
              <w:jc w:val="center"/>
              <w:rPr>
                <w:rFonts w:ascii="Bookman Old Style" w:hAnsi="Bookman Old Style" w:cstheme="majorBidi"/>
                <w:b/>
                <w:bCs/>
                <w:sz w:val="18"/>
                <w:szCs w:val="18"/>
              </w:rPr>
            </w:pPr>
            <w:r w:rsidRPr="005C6D46">
              <w:rPr>
                <w:rFonts w:ascii="Bookman Old Style" w:hAnsi="Bookman Old Style" w:cstheme="majorBidi"/>
                <w:b/>
                <w:bCs/>
                <w:sz w:val="18"/>
                <w:szCs w:val="18"/>
              </w:rPr>
              <w:t>Kab/Kota</w:t>
            </w:r>
          </w:p>
        </w:tc>
      </w:tr>
      <w:tr w:rsidR="005C6D46" w:rsidRPr="005C6D46" w:rsidTr="005C6D46">
        <w:tc>
          <w:tcPr>
            <w:tcW w:w="519" w:type="dxa"/>
            <w:tcBorders>
              <w:top w:val="single" w:sz="4" w:space="0" w:color="auto"/>
            </w:tcBorders>
          </w:tcPr>
          <w:p w:rsidR="005C6D46" w:rsidRPr="005C6D46" w:rsidRDefault="005C6D46" w:rsidP="005C6D46">
            <w:pPr>
              <w:spacing w:line="240" w:lineRule="auto"/>
              <w:jc w:val="center"/>
              <w:rPr>
                <w:rFonts w:ascii="Bookman Old Style" w:hAnsi="Bookman Old Style" w:cstheme="majorBidi"/>
                <w:sz w:val="18"/>
                <w:szCs w:val="18"/>
              </w:rPr>
            </w:pPr>
            <w:r w:rsidRPr="005C6D46">
              <w:rPr>
                <w:rFonts w:ascii="Bookman Old Style" w:hAnsi="Bookman Old Style" w:cstheme="majorBidi"/>
                <w:sz w:val="18"/>
                <w:szCs w:val="18"/>
              </w:rPr>
              <w:t>1</w:t>
            </w:r>
          </w:p>
        </w:tc>
        <w:tc>
          <w:tcPr>
            <w:tcW w:w="708" w:type="dxa"/>
            <w:tcBorders>
              <w:top w:val="single" w:sz="4" w:space="0" w:color="auto"/>
            </w:tcBorders>
          </w:tcPr>
          <w:p w:rsidR="005C6D46" w:rsidRPr="005C6D46" w:rsidRDefault="005C6D46" w:rsidP="005C6D46">
            <w:pPr>
              <w:spacing w:line="240" w:lineRule="auto"/>
              <w:rPr>
                <w:rFonts w:ascii="Bookman Old Style" w:hAnsi="Bookman Old Style" w:cstheme="majorBidi"/>
                <w:sz w:val="18"/>
                <w:szCs w:val="18"/>
              </w:rPr>
            </w:pPr>
            <w:r w:rsidRPr="005C6D46">
              <w:rPr>
                <w:rFonts w:ascii="Bookman Old Style" w:hAnsi="Bookman Old Style" w:cstheme="majorBidi"/>
                <w:sz w:val="18"/>
                <w:szCs w:val="18"/>
              </w:rPr>
              <w:t>AH</w:t>
            </w:r>
          </w:p>
        </w:tc>
        <w:tc>
          <w:tcPr>
            <w:tcW w:w="2053" w:type="dxa"/>
            <w:tcBorders>
              <w:top w:val="single" w:sz="4" w:space="0" w:color="auto"/>
            </w:tcBorders>
          </w:tcPr>
          <w:p w:rsidR="005C6D46" w:rsidRPr="005C6D46" w:rsidRDefault="005C6D46" w:rsidP="005C6D46">
            <w:pPr>
              <w:spacing w:line="240" w:lineRule="auto"/>
              <w:rPr>
                <w:rFonts w:ascii="Bookman Old Style" w:hAnsi="Bookman Old Style" w:cstheme="majorBidi"/>
                <w:sz w:val="18"/>
                <w:szCs w:val="18"/>
              </w:rPr>
            </w:pPr>
            <w:r w:rsidRPr="005C6D46">
              <w:rPr>
                <w:rFonts w:ascii="Bookman Old Style" w:hAnsi="Bookman Old Style" w:cstheme="majorBidi"/>
                <w:sz w:val="18"/>
                <w:szCs w:val="18"/>
              </w:rPr>
              <w:t>0121226-0121238</w:t>
            </w:r>
          </w:p>
        </w:tc>
        <w:tc>
          <w:tcPr>
            <w:tcW w:w="2767" w:type="dxa"/>
            <w:tcBorders>
              <w:top w:val="single" w:sz="4" w:space="0" w:color="auto"/>
            </w:tcBorders>
          </w:tcPr>
          <w:p w:rsidR="005C6D46" w:rsidRPr="005C6D46" w:rsidRDefault="005C6D46" w:rsidP="005C6D46">
            <w:pPr>
              <w:spacing w:line="240" w:lineRule="auto"/>
              <w:rPr>
                <w:rFonts w:ascii="Bookman Old Style" w:hAnsi="Bookman Old Style" w:cstheme="majorBidi"/>
                <w:sz w:val="18"/>
                <w:szCs w:val="18"/>
              </w:rPr>
            </w:pPr>
            <w:r w:rsidRPr="005C6D46">
              <w:rPr>
                <w:rFonts w:ascii="Bookman Old Style" w:hAnsi="Bookman Old Style" w:cstheme="majorBidi"/>
                <w:sz w:val="18"/>
                <w:szCs w:val="18"/>
              </w:rPr>
              <w:t>13 pasang (26 buku)</w:t>
            </w:r>
          </w:p>
        </w:tc>
        <w:tc>
          <w:tcPr>
            <w:tcW w:w="2268" w:type="dxa"/>
            <w:tcBorders>
              <w:top w:val="single" w:sz="4" w:space="0" w:color="auto"/>
            </w:tcBorders>
          </w:tcPr>
          <w:p w:rsidR="005C6D46" w:rsidRPr="005C6D46" w:rsidRDefault="005C6D46" w:rsidP="005C6D46">
            <w:pPr>
              <w:spacing w:line="240" w:lineRule="auto"/>
              <w:rPr>
                <w:rFonts w:ascii="Bookman Old Style" w:hAnsi="Bookman Old Style" w:cstheme="majorBidi"/>
                <w:sz w:val="18"/>
                <w:szCs w:val="18"/>
              </w:rPr>
            </w:pPr>
            <w:r w:rsidRPr="005C6D46">
              <w:rPr>
                <w:rFonts w:ascii="Bookman Old Style" w:hAnsi="Bookman Old Style" w:cstheme="majorBidi"/>
                <w:sz w:val="18"/>
                <w:szCs w:val="18"/>
              </w:rPr>
              <w:t>Kab. Padang Pariaman</w:t>
            </w:r>
          </w:p>
        </w:tc>
      </w:tr>
      <w:tr w:rsidR="005C6D46" w:rsidRPr="005C6D46" w:rsidTr="005C6D46">
        <w:tc>
          <w:tcPr>
            <w:tcW w:w="519" w:type="dxa"/>
          </w:tcPr>
          <w:p w:rsidR="005C6D46" w:rsidRPr="005C6D46" w:rsidRDefault="005C6D46" w:rsidP="005C6D46">
            <w:pPr>
              <w:spacing w:line="240" w:lineRule="auto"/>
              <w:jc w:val="center"/>
              <w:rPr>
                <w:rFonts w:ascii="Bookman Old Style" w:hAnsi="Bookman Old Style" w:cstheme="majorBidi"/>
                <w:sz w:val="18"/>
                <w:szCs w:val="18"/>
              </w:rPr>
            </w:pPr>
            <w:r w:rsidRPr="005C6D46">
              <w:rPr>
                <w:rFonts w:ascii="Bookman Old Style" w:hAnsi="Bookman Old Style" w:cstheme="majorBidi"/>
                <w:sz w:val="18"/>
                <w:szCs w:val="18"/>
              </w:rPr>
              <w:t>2</w:t>
            </w:r>
          </w:p>
        </w:tc>
        <w:tc>
          <w:tcPr>
            <w:tcW w:w="708" w:type="dxa"/>
          </w:tcPr>
          <w:p w:rsidR="005C6D46" w:rsidRPr="005C6D46" w:rsidRDefault="005C6D46" w:rsidP="005C6D46">
            <w:pPr>
              <w:spacing w:line="240" w:lineRule="auto"/>
              <w:rPr>
                <w:rFonts w:ascii="Bookman Old Style" w:hAnsi="Bookman Old Style" w:cstheme="majorBidi"/>
                <w:sz w:val="18"/>
                <w:szCs w:val="18"/>
              </w:rPr>
            </w:pPr>
            <w:r w:rsidRPr="005C6D46">
              <w:rPr>
                <w:rFonts w:ascii="Bookman Old Style" w:hAnsi="Bookman Old Style" w:cstheme="majorBidi"/>
                <w:sz w:val="18"/>
                <w:szCs w:val="18"/>
              </w:rPr>
              <w:t>AC</w:t>
            </w:r>
          </w:p>
        </w:tc>
        <w:tc>
          <w:tcPr>
            <w:tcW w:w="2053" w:type="dxa"/>
          </w:tcPr>
          <w:p w:rsidR="005C6D46" w:rsidRPr="005C6D46" w:rsidRDefault="005C6D46" w:rsidP="005C6D46">
            <w:pPr>
              <w:spacing w:line="240" w:lineRule="auto"/>
              <w:rPr>
                <w:rFonts w:ascii="Bookman Old Style" w:hAnsi="Bookman Old Style" w:cstheme="majorBidi"/>
                <w:sz w:val="18"/>
                <w:szCs w:val="18"/>
              </w:rPr>
            </w:pPr>
            <w:r w:rsidRPr="005C6D46">
              <w:rPr>
                <w:rFonts w:ascii="Bookman Old Style" w:hAnsi="Bookman Old Style" w:cstheme="majorBidi"/>
                <w:sz w:val="18"/>
                <w:szCs w:val="18"/>
              </w:rPr>
              <w:t>1034210-1034250</w:t>
            </w:r>
          </w:p>
        </w:tc>
        <w:tc>
          <w:tcPr>
            <w:tcW w:w="2767" w:type="dxa"/>
          </w:tcPr>
          <w:p w:rsidR="005C6D46" w:rsidRPr="005C6D46" w:rsidRDefault="005C6D46" w:rsidP="005C6D46">
            <w:pPr>
              <w:spacing w:line="240" w:lineRule="auto"/>
              <w:rPr>
                <w:rFonts w:ascii="Bookman Old Style" w:hAnsi="Bookman Old Style" w:cstheme="majorBidi"/>
                <w:sz w:val="18"/>
                <w:szCs w:val="18"/>
              </w:rPr>
            </w:pPr>
            <w:r w:rsidRPr="005C6D46">
              <w:rPr>
                <w:rFonts w:ascii="Bookman Old Style" w:hAnsi="Bookman Old Style" w:cstheme="majorBidi"/>
                <w:sz w:val="18"/>
                <w:szCs w:val="18"/>
              </w:rPr>
              <w:t>40 pasang (80 buku)</w:t>
            </w:r>
          </w:p>
        </w:tc>
        <w:tc>
          <w:tcPr>
            <w:tcW w:w="2268" w:type="dxa"/>
          </w:tcPr>
          <w:p w:rsidR="005C6D46" w:rsidRPr="005C6D46" w:rsidRDefault="005C6D46" w:rsidP="005C6D46">
            <w:pPr>
              <w:spacing w:line="240" w:lineRule="auto"/>
              <w:rPr>
                <w:rFonts w:ascii="Bookman Old Style" w:hAnsi="Bookman Old Style" w:cstheme="majorBidi"/>
                <w:sz w:val="18"/>
                <w:szCs w:val="18"/>
              </w:rPr>
            </w:pPr>
            <w:r w:rsidRPr="005C6D46">
              <w:rPr>
                <w:rFonts w:ascii="Bookman Old Style" w:hAnsi="Bookman Old Style" w:cstheme="majorBidi"/>
                <w:sz w:val="18"/>
                <w:szCs w:val="18"/>
              </w:rPr>
              <w:t>Kab. Dharmasraya</w:t>
            </w:r>
          </w:p>
        </w:tc>
      </w:tr>
      <w:tr w:rsidR="005C6D46" w:rsidRPr="005C6D46" w:rsidTr="005C6D46">
        <w:tc>
          <w:tcPr>
            <w:tcW w:w="519" w:type="dxa"/>
            <w:tcBorders>
              <w:bottom w:val="single" w:sz="4" w:space="0" w:color="auto"/>
            </w:tcBorders>
          </w:tcPr>
          <w:p w:rsidR="005C6D46" w:rsidRPr="005C6D46" w:rsidRDefault="005C6D46" w:rsidP="005C6D46">
            <w:pPr>
              <w:spacing w:line="240" w:lineRule="auto"/>
              <w:jc w:val="center"/>
              <w:rPr>
                <w:rFonts w:ascii="Bookman Old Style" w:hAnsi="Bookman Old Style" w:cstheme="majorBidi"/>
                <w:sz w:val="18"/>
                <w:szCs w:val="18"/>
              </w:rPr>
            </w:pPr>
            <w:r w:rsidRPr="005C6D46">
              <w:rPr>
                <w:rFonts w:ascii="Bookman Old Style" w:hAnsi="Bookman Old Style" w:cstheme="majorBidi"/>
                <w:sz w:val="18"/>
                <w:szCs w:val="18"/>
              </w:rPr>
              <w:t>3</w:t>
            </w:r>
          </w:p>
        </w:tc>
        <w:tc>
          <w:tcPr>
            <w:tcW w:w="708" w:type="dxa"/>
            <w:tcBorders>
              <w:bottom w:val="single" w:sz="4" w:space="0" w:color="auto"/>
            </w:tcBorders>
          </w:tcPr>
          <w:p w:rsidR="005C6D46" w:rsidRPr="005C6D46" w:rsidRDefault="005C6D46" w:rsidP="005C6D46">
            <w:pPr>
              <w:spacing w:line="240" w:lineRule="auto"/>
              <w:rPr>
                <w:rFonts w:ascii="Bookman Old Style" w:hAnsi="Bookman Old Style" w:cstheme="majorBidi"/>
                <w:sz w:val="18"/>
                <w:szCs w:val="18"/>
              </w:rPr>
            </w:pPr>
            <w:r w:rsidRPr="005C6D46">
              <w:rPr>
                <w:rFonts w:ascii="Bookman Old Style" w:hAnsi="Bookman Old Style" w:cstheme="majorBidi"/>
                <w:sz w:val="18"/>
                <w:szCs w:val="18"/>
              </w:rPr>
              <w:t>AH</w:t>
            </w:r>
          </w:p>
        </w:tc>
        <w:tc>
          <w:tcPr>
            <w:tcW w:w="2053" w:type="dxa"/>
            <w:tcBorders>
              <w:bottom w:val="single" w:sz="4" w:space="0" w:color="auto"/>
            </w:tcBorders>
          </w:tcPr>
          <w:p w:rsidR="005C6D46" w:rsidRPr="005C6D46" w:rsidRDefault="005C6D46" w:rsidP="005C6D46">
            <w:pPr>
              <w:spacing w:line="240" w:lineRule="auto"/>
              <w:rPr>
                <w:rFonts w:ascii="Bookman Old Style" w:hAnsi="Bookman Old Style" w:cstheme="majorBidi"/>
                <w:sz w:val="18"/>
                <w:szCs w:val="18"/>
              </w:rPr>
            </w:pPr>
            <w:r w:rsidRPr="005C6D46">
              <w:rPr>
                <w:rFonts w:ascii="Bookman Old Style" w:hAnsi="Bookman Old Style" w:cstheme="majorBidi"/>
                <w:sz w:val="18"/>
                <w:szCs w:val="18"/>
              </w:rPr>
              <w:t>0124551-0124600</w:t>
            </w:r>
          </w:p>
        </w:tc>
        <w:tc>
          <w:tcPr>
            <w:tcW w:w="2767" w:type="dxa"/>
            <w:tcBorders>
              <w:bottom w:val="single" w:sz="4" w:space="0" w:color="auto"/>
            </w:tcBorders>
          </w:tcPr>
          <w:p w:rsidR="005C6D46" w:rsidRPr="005C6D46" w:rsidRDefault="005C6D46" w:rsidP="005C6D46">
            <w:pPr>
              <w:spacing w:line="240" w:lineRule="auto"/>
              <w:rPr>
                <w:rFonts w:ascii="Bookman Old Style" w:hAnsi="Bookman Old Style" w:cstheme="majorBidi"/>
                <w:sz w:val="18"/>
                <w:szCs w:val="18"/>
              </w:rPr>
            </w:pPr>
            <w:r w:rsidRPr="005C6D46">
              <w:rPr>
                <w:rFonts w:ascii="Bookman Old Style" w:hAnsi="Bookman Old Style" w:cstheme="majorBidi"/>
                <w:sz w:val="18"/>
                <w:szCs w:val="18"/>
              </w:rPr>
              <w:t>50 pasang (100 buku)</w:t>
            </w:r>
          </w:p>
        </w:tc>
        <w:tc>
          <w:tcPr>
            <w:tcW w:w="2268" w:type="dxa"/>
            <w:tcBorders>
              <w:bottom w:val="single" w:sz="4" w:space="0" w:color="auto"/>
            </w:tcBorders>
          </w:tcPr>
          <w:p w:rsidR="005C6D46" w:rsidRPr="005C6D46" w:rsidRDefault="005C6D46" w:rsidP="005C6D46">
            <w:pPr>
              <w:spacing w:line="240" w:lineRule="auto"/>
              <w:rPr>
                <w:rFonts w:ascii="Bookman Old Style" w:hAnsi="Bookman Old Style" w:cstheme="majorBidi"/>
                <w:sz w:val="18"/>
                <w:szCs w:val="18"/>
              </w:rPr>
            </w:pPr>
            <w:r w:rsidRPr="005C6D46">
              <w:rPr>
                <w:rFonts w:ascii="Bookman Old Style" w:hAnsi="Bookman Old Style" w:cstheme="majorBidi"/>
                <w:sz w:val="18"/>
                <w:szCs w:val="18"/>
              </w:rPr>
              <w:t>Kab. Dharmasraya</w:t>
            </w:r>
          </w:p>
        </w:tc>
      </w:tr>
    </w:tbl>
    <w:p w:rsidR="00107A55" w:rsidRDefault="00107A55" w:rsidP="00107A55">
      <w:pPr>
        <w:spacing w:line="240" w:lineRule="auto"/>
        <w:ind w:left="567"/>
        <w:rPr>
          <w:rFonts w:ascii="Bookman Old Style" w:hAnsi="Bookman Old Style"/>
          <w:sz w:val="18"/>
          <w:szCs w:val="18"/>
        </w:rPr>
      </w:pPr>
      <w:r>
        <w:rPr>
          <w:rFonts w:ascii="Bookman Old Style" w:hAnsi="Bookman Old Style"/>
          <w:sz w:val="18"/>
          <w:szCs w:val="18"/>
        </w:rPr>
        <w:t xml:space="preserve">Sumber: Kementerian Agama </w:t>
      </w:r>
      <w:r w:rsidR="005C6D46" w:rsidRPr="005C6D46">
        <w:rPr>
          <w:rFonts w:ascii="Bookman Old Style" w:hAnsi="Bookman Old Style"/>
          <w:sz w:val="18"/>
          <w:szCs w:val="18"/>
        </w:rPr>
        <w:t xml:space="preserve">Sumatera Barat </w:t>
      </w:r>
    </w:p>
    <w:p w:rsidR="005C6D46" w:rsidRPr="005C6D46" w:rsidRDefault="005C6D46" w:rsidP="00107A55">
      <w:pPr>
        <w:spacing w:line="240" w:lineRule="auto"/>
        <w:ind w:left="1418"/>
        <w:rPr>
          <w:rFonts w:ascii="Bookman Old Style" w:hAnsi="Bookman Old Style"/>
          <w:sz w:val="18"/>
          <w:szCs w:val="18"/>
        </w:rPr>
      </w:pPr>
      <w:r w:rsidRPr="005C6D46">
        <w:rPr>
          <w:rFonts w:ascii="Bookman Old Style" w:hAnsi="Bookman Old Style"/>
          <w:sz w:val="18"/>
          <w:szCs w:val="18"/>
        </w:rPr>
        <w:t>(</w:t>
      </w:r>
      <w:proofErr w:type="gramStart"/>
      <w:r w:rsidRPr="005C6D46">
        <w:rPr>
          <w:rFonts w:ascii="Bookman Old Style" w:hAnsi="Bookman Old Style"/>
          <w:sz w:val="18"/>
          <w:szCs w:val="18"/>
        </w:rPr>
        <w:t>lampiran</w:t>
      </w:r>
      <w:proofErr w:type="gramEnd"/>
      <w:r w:rsidRPr="005C6D46">
        <w:rPr>
          <w:rFonts w:ascii="Bookman Old Style" w:hAnsi="Bookman Old Style"/>
          <w:sz w:val="18"/>
          <w:szCs w:val="18"/>
        </w:rPr>
        <w:t xml:space="preserve"> </w:t>
      </w:r>
      <w:r w:rsidR="00107A55">
        <w:rPr>
          <w:rFonts w:ascii="Bookman Old Style" w:hAnsi="Bookman Old Style"/>
          <w:sz w:val="18"/>
          <w:szCs w:val="18"/>
        </w:rPr>
        <w:t xml:space="preserve">surat </w:t>
      </w:r>
      <w:r w:rsidRPr="005C6D46">
        <w:rPr>
          <w:rFonts w:ascii="Bookman Old Style" w:hAnsi="Bookman Old Style"/>
          <w:sz w:val="18"/>
          <w:szCs w:val="18"/>
        </w:rPr>
        <w:t>No: Kw.03/5-b/PW.01/1828/2014. Tanggal 14 November 2014)</w:t>
      </w:r>
    </w:p>
    <w:p w:rsidR="005C6D46" w:rsidRDefault="005C6D46" w:rsidP="00965706">
      <w:pPr>
        <w:spacing w:line="240" w:lineRule="auto"/>
        <w:ind w:firstLine="357"/>
        <w:rPr>
          <w:rFonts w:ascii="Bookman Old Style" w:hAnsi="Bookman Old Style"/>
          <w:sz w:val="20"/>
        </w:rPr>
      </w:pPr>
    </w:p>
    <w:p w:rsidR="006B6624" w:rsidRPr="006B6624" w:rsidRDefault="00A27937" w:rsidP="00F510AB">
      <w:pPr>
        <w:spacing w:line="240" w:lineRule="auto"/>
        <w:ind w:firstLine="357"/>
        <w:rPr>
          <w:rFonts w:ascii="Bookman Old Style" w:hAnsi="Bookman Old Style"/>
          <w:sz w:val="20"/>
        </w:rPr>
      </w:pPr>
      <w:proofErr w:type="gramStart"/>
      <w:r w:rsidRPr="00A27937">
        <w:rPr>
          <w:rFonts w:ascii="Bookman Old Style" w:hAnsi="Bookman Old Style"/>
          <w:iCs/>
          <w:spacing w:val="-3"/>
          <w:sz w:val="20"/>
        </w:rPr>
        <w:t>Hilangnya stok buku nikah di Kementerian Agama, di satu sisi, dan adanya buku nikah asli yang beredar di luar nikah yang dipegang oleh KUA merupakan indikasi kuat adanya persekongkolan oknum pejabat Kementerian Agama.</w:t>
      </w:r>
      <w:proofErr w:type="gramEnd"/>
      <w:r w:rsidRPr="00A27937">
        <w:rPr>
          <w:rFonts w:ascii="Bookman Old Style" w:hAnsi="Bookman Old Style"/>
          <w:iCs/>
          <w:spacing w:val="-3"/>
          <w:sz w:val="20"/>
        </w:rPr>
        <w:t xml:space="preserve"> </w:t>
      </w:r>
      <w:proofErr w:type="gramStart"/>
      <w:r w:rsidRPr="00A27937">
        <w:rPr>
          <w:rFonts w:ascii="Bookman Old Style" w:hAnsi="Bookman Old Style"/>
          <w:iCs/>
          <w:spacing w:val="-3"/>
          <w:sz w:val="20"/>
        </w:rPr>
        <w:t>dan</w:t>
      </w:r>
      <w:proofErr w:type="gramEnd"/>
      <w:r w:rsidRPr="00A27937">
        <w:rPr>
          <w:rFonts w:ascii="Bookman Old Style" w:hAnsi="Bookman Old Style"/>
          <w:iCs/>
          <w:spacing w:val="-3"/>
          <w:sz w:val="20"/>
        </w:rPr>
        <w:t xml:space="preserve"> orang yang menikahi pasangan yang telah kawin lari. </w:t>
      </w:r>
      <w:r w:rsidR="006B6624">
        <w:rPr>
          <w:rFonts w:ascii="Bookman Old Style" w:hAnsi="Bookman Old Style"/>
          <w:iCs/>
          <w:spacing w:val="-3"/>
          <w:sz w:val="20"/>
        </w:rPr>
        <w:t xml:space="preserve">studi menunjukan </w:t>
      </w:r>
      <w:r w:rsidRPr="00A27937">
        <w:rPr>
          <w:rFonts w:ascii="Bookman Old Style" w:hAnsi="Bookman Old Style"/>
          <w:iCs/>
          <w:spacing w:val="-3"/>
          <w:sz w:val="20"/>
        </w:rPr>
        <w:t>bahwa beberapa tahun sebelumnya, Kementerian Agama pernah mengalami kehilanga</w:t>
      </w:r>
      <w:r w:rsidR="006B6624">
        <w:rPr>
          <w:rFonts w:ascii="Bookman Old Style" w:hAnsi="Bookman Old Style"/>
          <w:iCs/>
          <w:spacing w:val="-3"/>
          <w:sz w:val="20"/>
        </w:rPr>
        <w:t>n sekitar 1.000 buku nikah di tahun</w:t>
      </w:r>
      <w:r w:rsidRPr="00A27937">
        <w:rPr>
          <w:rFonts w:ascii="Bookman Old Style" w:hAnsi="Bookman Old Style"/>
          <w:iCs/>
          <w:spacing w:val="-3"/>
          <w:sz w:val="20"/>
        </w:rPr>
        <w:t xml:space="preserve"> 2014, kejadian serupa kembali terjadi, dengan hilangnya lebih dari 6.000 buku</w:t>
      </w:r>
      <w:r w:rsidR="006B6624">
        <w:rPr>
          <w:rFonts w:ascii="Bookman Old Style" w:hAnsi="Bookman Old Style"/>
          <w:iCs/>
          <w:spacing w:val="-3"/>
          <w:sz w:val="20"/>
        </w:rPr>
        <w:t xml:space="preserve"> </w:t>
      </w:r>
      <w:r w:rsidR="009B732E" w:rsidRPr="009B732E">
        <w:rPr>
          <w:rFonts w:ascii="Bookman Old Style" w:hAnsi="Bookman Old Style"/>
          <w:sz w:val="20"/>
        </w:rPr>
        <w:fldChar w:fldCharType="begin" w:fldLock="1"/>
      </w:r>
      <w:r w:rsidR="009B732E">
        <w:rPr>
          <w:rFonts w:ascii="Bookman Old Style" w:hAnsi="Bookman Old Style"/>
          <w:sz w:val="20"/>
        </w:rPr>
        <w:instrText>ADDIN CSL_CITATION {"citationItems":[{"id":"ITEM-1","itemData":{"ISBN":"978-1389-78-5","author":[{"dropping-particle":"","family":"Shalihin","given":"Nurus","non-dropping-particle":"","parse-names":false,"suffix":""}],"edition":"Cet. 1","id":"ITEM-1","issued":{"date-parts":[["2015"]]},"publisher":"Imam Bonjol Press","publisher-place":"Padang","title":"Peta Masalah Kehidupan Beragama di Sumatera Barat","type":"book"},"uris":["http://www.mendeley.com/documents/?uuid=1cc989e4-7de5-4838-8b36-da8a7b3dcb42"]}],"mendeley":{"formattedCitation":"(Shalihin, 2015)","plainTextFormattedCitation":"(Shalihin, 2015)","previouslyFormattedCitation":"(Shalihin, 2015)"},"properties":{"noteIndex":0},"schema":"https://github.com/citation-style-language/schema/raw/master/csl-citation.json"}</w:instrText>
      </w:r>
      <w:r w:rsidR="009B732E" w:rsidRPr="009B732E">
        <w:rPr>
          <w:rFonts w:ascii="Bookman Old Style" w:hAnsi="Bookman Old Style"/>
          <w:sz w:val="20"/>
        </w:rPr>
        <w:fldChar w:fldCharType="separate"/>
      </w:r>
      <w:r w:rsidR="009B732E" w:rsidRPr="009B732E">
        <w:rPr>
          <w:rFonts w:ascii="Bookman Old Style" w:hAnsi="Bookman Old Style"/>
          <w:noProof/>
          <w:sz w:val="20"/>
        </w:rPr>
        <w:t>(Shalihin, 2015)</w:t>
      </w:r>
      <w:r w:rsidR="009B732E" w:rsidRPr="009B732E">
        <w:rPr>
          <w:rFonts w:ascii="Bookman Old Style" w:hAnsi="Bookman Old Style"/>
          <w:sz w:val="20"/>
        </w:rPr>
        <w:fldChar w:fldCharType="end"/>
      </w:r>
      <w:r w:rsidR="009B732E" w:rsidRPr="009B732E">
        <w:rPr>
          <w:rFonts w:ascii="Bookman Old Style" w:hAnsi="Bookman Old Style"/>
          <w:sz w:val="20"/>
        </w:rPr>
        <w:t>.</w:t>
      </w:r>
      <w:r w:rsidR="009B732E">
        <w:rPr>
          <w:rFonts w:ascii="Bookman Old Style" w:hAnsi="Bookman Old Style"/>
          <w:sz w:val="20"/>
        </w:rPr>
        <w:t xml:space="preserve"> </w:t>
      </w:r>
      <w:proofErr w:type="gramStart"/>
      <w:r w:rsidR="006B6624" w:rsidRPr="006B6624">
        <w:rPr>
          <w:rFonts w:ascii="Bookman Old Style" w:hAnsi="Bookman Old Style"/>
          <w:iCs/>
          <w:spacing w:val="-3"/>
          <w:sz w:val="20"/>
        </w:rPr>
        <w:t>Dugaan pencurian dan pendistribusian buku nikah dilakukan oleh sindikat tampaknya cukup beralasan.</w:t>
      </w:r>
      <w:proofErr w:type="gramEnd"/>
      <w:r w:rsidR="006B6624" w:rsidRPr="006B6624">
        <w:rPr>
          <w:rFonts w:ascii="Bookman Old Style" w:hAnsi="Bookman Old Style"/>
          <w:iCs/>
          <w:spacing w:val="-3"/>
          <w:sz w:val="20"/>
        </w:rPr>
        <w:t xml:space="preserve"> Dari lebih dari 2.000 buku yang dicuri di Kabupaten Padang Pariaman, misalnya, buku-buku tersebut kemungkinan besar diedarkan ke daerah lain. </w:t>
      </w:r>
      <w:proofErr w:type="gramStart"/>
      <w:r w:rsidR="006B6624" w:rsidRPr="006B6624">
        <w:rPr>
          <w:rFonts w:ascii="Bookman Old Style" w:hAnsi="Bookman Old Style"/>
          <w:iCs/>
          <w:spacing w:val="-3"/>
          <w:sz w:val="20"/>
        </w:rPr>
        <w:t xml:space="preserve">Nampaknya kebutuhan buku nikah dalam praktik kawin lari di daerah-daerah sepertinya tidak mencapai angka tersebut, </w:t>
      </w:r>
      <w:r w:rsidR="006B6624" w:rsidRPr="006B6624">
        <w:rPr>
          <w:rFonts w:ascii="Bookman Old Style" w:hAnsi="Bookman Old Style"/>
          <w:iCs/>
          <w:spacing w:val="-3"/>
          <w:sz w:val="20"/>
        </w:rPr>
        <w:lastRenderedPageBreak/>
        <w:t>termasuk di Padang Pariaman.</w:t>
      </w:r>
      <w:proofErr w:type="gramEnd"/>
      <w:r w:rsidR="006B6624" w:rsidRPr="006B6624">
        <w:rPr>
          <w:rFonts w:ascii="Bookman Old Style" w:hAnsi="Bookman Old Style"/>
          <w:iCs/>
          <w:spacing w:val="-3"/>
          <w:sz w:val="20"/>
        </w:rPr>
        <w:t xml:space="preserve"> </w:t>
      </w:r>
      <w:proofErr w:type="gramStart"/>
      <w:r w:rsidR="006B6624" w:rsidRPr="006B6624">
        <w:rPr>
          <w:rFonts w:ascii="Bookman Old Style" w:hAnsi="Bookman Old Style"/>
          <w:iCs/>
          <w:spacing w:val="-3"/>
          <w:sz w:val="20"/>
        </w:rPr>
        <w:t>Tidak mungkin buku nikah sebanyak itu hanya digunakan untuk keperluan kawin lari di Padang Pariaman.</w:t>
      </w:r>
      <w:proofErr w:type="gramEnd"/>
      <w:r w:rsidR="006B6624" w:rsidRPr="006B6624">
        <w:rPr>
          <w:rFonts w:ascii="Bookman Old Style" w:hAnsi="Bookman Old Style"/>
          <w:iCs/>
          <w:spacing w:val="-3"/>
          <w:sz w:val="20"/>
        </w:rPr>
        <w:t xml:space="preserve"> </w:t>
      </w:r>
      <w:proofErr w:type="gramStart"/>
      <w:r w:rsidR="006B6624" w:rsidRPr="006B6624">
        <w:rPr>
          <w:rFonts w:ascii="Bookman Old Style" w:hAnsi="Bookman Old Style"/>
          <w:iCs/>
          <w:spacing w:val="-3"/>
          <w:sz w:val="20"/>
        </w:rPr>
        <w:t>Sindikat ini merupakan gabungan oknum pegawai Kementerian Agama, perantara, dan orang-orang yang berperan sebagai wali pasangan kawin lari.</w:t>
      </w:r>
      <w:proofErr w:type="gramEnd"/>
    </w:p>
    <w:p w:rsidR="0099727C" w:rsidRDefault="0099727C" w:rsidP="00965706">
      <w:pPr>
        <w:spacing w:line="240" w:lineRule="auto"/>
        <w:ind w:firstLine="357"/>
        <w:rPr>
          <w:rFonts w:ascii="Bookman Old Style" w:hAnsi="Bookman Old Style"/>
          <w:sz w:val="20"/>
        </w:rPr>
      </w:pPr>
    </w:p>
    <w:p w:rsidR="0099727C" w:rsidRDefault="008224D9" w:rsidP="00965706">
      <w:pPr>
        <w:spacing w:line="240" w:lineRule="auto"/>
        <w:ind w:firstLine="357"/>
        <w:rPr>
          <w:rFonts w:ascii="Bookman Old Style" w:hAnsi="Bookman Old Style"/>
          <w:sz w:val="20"/>
        </w:rPr>
      </w:pPr>
      <w:r>
        <w:rPr>
          <w:noProof/>
          <w:lang w:eastAsia="en-US"/>
        </w:rPr>
        <w:drawing>
          <wp:anchor distT="0" distB="0" distL="114300" distR="114300" simplePos="0" relativeHeight="251662848" behindDoc="1" locked="0" layoutInCell="1" allowOverlap="1" wp14:anchorId="76D60DAA" wp14:editId="0CD71957">
            <wp:simplePos x="0" y="0"/>
            <wp:positionH relativeFrom="column">
              <wp:posOffset>342900</wp:posOffset>
            </wp:positionH>
            <wp:positionV relativeFrom="paragraph">
              <wp:posOffset>127797</wp:posOffset>
            </wp:positionV>
            <wp:extent cx="4869180" cy="765175"/>
            <wp:effectExtent l="0" t="171450" r="45720" b="187325"/>
            <wp:wrapNone/>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margin">
              <wp14:pctWidth>0</wp14:pctWidth>
            </wp14:sizeRelH>
            <wp14:sizeRelV relativeFrom="margin">
              <wp14:pctHeight>0</wp14:pctHeight>
            </wp14:sizeRelV>
          </wp:anchor>
        </w:drawing>
      </w:r>
    </w:p>
    <w:p w:rsidR="0099727C" w:rsidRDefault="0099727C" w:rsidP="00965706">
      <w:pPr>
        <w:spacing w:line="240" w:lineRule="auto"/>
        <w:ind w:firstLine="357"/>
        <w:rPr>
          <w:rFonts w:ascii="Bookman Old Style" w:hAnsi="Bookman Old Style"/>
          <w:sz w:val="20"/>
        </w:rPr>
      </w:pPr>
    </w:p>
    <w:p w:rsidR="0099727C" w:rsidRDefault="0099727C" w:rsidP="00965706">
      <w:pPr>
        <w:spacing w:line="240" w:lineRule="auto"/>
        <w:ind w:firstLine="357"/>
        <w:rPr>
          <w:rFonts w:ascii="Bookman Old Style" w:hAnsi="Bookman Old Style"/>
          <w:sz w:val="20"/>
        </w:rPr>
      </w:pPr>
    </w:p>
    <w:p w:rsidR="0099727C" w:rsidRDefault="0099727C" w:rsidP="00965706">
      <w:pPr>
        <w:spacing w:line="240" w:lineRule="auto"/>
        <w:ind w:firstLine="357"/>
        <w:rPr>
          <w:rFonts w:ascii="Bookman Old Style" w:hAnsi="Bookman Old Style"/>
          <w:sz w:val="20"/>
        </w:rPr>
      </w:pPr>
    </w:p>
    <w:p w:rsidR="0099727C" w:rsidRDefault="0099727C" w:rsidP="00965706">
      <w:pPr>
        <w:spacing w:line="240" w:lineRule="auto"/>
        <w:ind w:firstLine="357"/>
        <w:rPr>
          <w:rFonts w:ascii="Bookman Old Style" w:hAnsi="Bookman Old Style"/>
          <w:sz w:val="20"/>
        </w:rPr>
      </w:pPr>
    </w:p>
    <w:p w:rsidR="0099727C" w:rsidRDefault="0099727C" w:rsidP="00965706">
      <w:pPr>
        <w:spacing w:line="240" w:lineRule="auto"/>
        <w:ind w:firstLine="357"/>
        <w:rPr>
          <w:rFonts w:ascii="Bookman Old Style" w:hAnsi="Bookman Old Style"/>
          <w:sz w:val="20"/>
        </w:rPr>
      </w:pPr>
    </w:p>
    <w:p w:rsidR="00107A55" w:rsidRDefault="00107A55" w:rsidP="00EA49FB">
      <w:pPr>
        <w:spacing w:line="240" w:lineRule="auto"/>
        <w:ind w:left="709"/>
        <w:rPr>
          <w:rFonts w:ascii="Bookman Old Style" w:hAnsi="Bookman Old Style"/>
          <w:sz w:val="18"/>
          <w:szCs w:val="18"/>
        </w:rPr>
      </w:pPr>
    </w:p>
    <w:p w:rsidR="00107A55" w:rsidRDefault="00107A55" w:rsidP="00EA49FB">
      <w:pPr>
        <w:spacing w:line="240" w:lineRule="auto"/>
        <w:ind w:left="709"/>
        <w:rPr>
          <w:rFonts w:ascii="Bookman Old Style" w:hAnsi="Bookman Old Style"/>
          <w:sz w:val="18"/>
          <w:szCs w:val="18"/>
        </w:rPr>
      </w:pPr>
    </w:p>
    <w:p w:rsidR="0099727C" w:rsidRPr="00EA49FB" w:rsidRDefault="00EA49FB" w:rsidP="00EA49FB">
      <w:pPr>
        <w:spacing w:line="240" w:lineRule="auto"/>
        <w:ind w:left="709"/>
        <w:rPr>
          <w:rFonts w:ascii="Bookman Old Style" w:hAnsi="Bookman Old Style"/>
          <w:sz w:val="18"/>
          <w:szCs w:val="18"/>
        </w:rPr>
      </w:pPr>
      <w:r w:rsidRPr="00EA49FB">
        <w:rPr>
          <w:rFonts w:ascii="Bookman Old Style" w:hAnsi="Bookman Old Style"/>
          <w:sz w:val="18"/>
          <w:szCs w:val="18"/>
        </w:rPr>
        <w:t xml:space="preserve">Skema sistim kerja jaringan </w:t>
      </w:r>
      <w:r>
        <w:rPr>
          <w:rFonts w:ascii="Bookman Old Style" w:hAnsi="Bookman Old Style"/>
          <w:sz w:val="18"/>
          <w:szCs w:val="18"/>
        </w:rPr>
        <w:t xml:space="preserve">bisnis </w:t>
      </w:r>
      <w:r w:rsidRPr="00EA49FB">
        <w:rPr>
          <w:rFonts w:ascii="Bookman Old Style" w:hAnsi="Bookman Old Style"/>
          <w:sz w:val="18"/>
          <w:szCs w:val="18"/>
        </w:rPr>
        <w:t>jasa praktik kawin lari (wawancara, 2014)</w:t>
      </w:r>
    </w:p>
    <w:p w:rsidR="009658DC" w:rsidRDefault="009658DC" w:rsidP="00965706">
      <w:pPr>
        <w:spacing w:line="240" w:lineRule="auto"/>
        <w:ind w:firstLine="357"/>
        <w:rPr>
          <w:rFonts w:ascii="Bookman Old Style" w:hAnsi="Bookman Old Style"/>
          <w:iCs/>
          <w:spacing w:val="-3"/>
          <w:sz w:val="20"/>
        </w:rPr>
      </w:pPr>
    </w:p>
    <w:p w:rsidR="009B732E" w:rsidRDefault="00F510AB" w:rsidP="009658DC">
      <w:pPr>
        <w:spacing w:line="240" w:lineRule="auto"/>
        <w:ind w:firstLine="357"/>
        <w:rPr>
          <w:rFonts w:ascii="Bookman Old Style" w:hAnsi="Bookman Old Style"/>
          <w:sz w:val="20"/>
        </w:rPr>
      </w:pPr>
      <w:r w:rsidRPr="00F510AB">
        <w:rPr>
          <w:rFonts w:ascii="Bookman Old Style" w:hAnsi="Bookman Old Style"/>
          <w:iCs/>
          <w:spacing w:val="-3"/>
          <w:sz w:val="20"/>
        </w:rPr>
        <w:t xml:space="preserve">Uraian di atas juga menunjukkan bahwa calon mempelai adalah orang yang mudah diyakinkan bahwa </w:t>
      </w:r>
      <w:r>
        <w:rPr>
          <w:rFonts w:ascii="Bookman Old Style" w:hAnsi="Bookman Old Style"/>
          <w:iCs/>
          <w:spacing w:val="-3"/>
          <w:sz w:val="20"/>
        </w:rPr>
        <w:t>wali palsu tersebut</w:t>
      </w:r>
      <w:r w:rsidRPr="00F510AB">
        <w:rPr>
          <w:rFonts w:ascii="Bookman Old Style" w:hAnsi="Bookman Old Style"/>
          <w:iCs/>
          <w:spacing w:val="-3"/>
          <w:sz w:val="20"/>
        </w:rPr>
        <w:t xml:space="preserve"> memang orang yang bisa menikah</w:t>
      </w:r>
      <w:r>
        <w:rPr>
          <w:rFonts w:ascii="Bookman Old Style" w:hAnsi="Bookman Old Style"/>
          <w:iCs/>
          <w:spacing w:val="-3"/>
          <w:sz w:val="20"/>
        </w:rPr>
        <w:t>kan</w:t>
      </w:r>
      <w:r w:rsidRPr="00F510AB">
        <w:rPr>
          <w:rFonts w:ascii="Bookman Old Style" w:hAnsi="Bookman Old Style"/>
          <w:iCs/>
          <w:spacing w:val="-3"/>
          <w:sz w:val="20"/>
        </w:rPr>
        <w:t xml:space="preserve"> orang, sehingga calon mempelai tidak hanya berasal dari masyarakat sekitar tetapi juga dari luar </w:t>
      </w:r>
      <w:proofErr w:type="gramStart"/>
      <w:r w:rsidRPr="00F510AB">
        <w:rPr>
          <w:rFonts w:ascii="Bookman Old Style" w:hAnsi="Bookman Old Style"/>
          <w:iCs/>
          <w:spacing w:val="-3"/>
          <w:sz w:val="20"/>
        </w:rPr>
        <w:t>kota</w:t>
      </w:r>
      <w:proofErr w:type="gramEnd"/>
      <w:r w:rsidRPr="00F510AB">
        <w:rPr>
          <w:rFonts w:ascii="Bookman Old Style" w:hAnsi="Bookman Old Style"/>
          <w:iCs/>
          <w:spacing w:val="-3"/>
          <w:sz w:val="20"/>
        </w:rPr>
        <w:t xml:space="preserve"> Padang. </w:t>
      </w:r>
      <w:proofErr w:type="gramStart"/>
      <w:r w:rsidRPr="00F510AB">
        <w:rPr>
          <w:rFonts w:ascii="Bookman Old Style" w:hAnsi="Bookman Old Style"/>
          <w:iCs/>
          <w:spacing w:val="-3"/>
          <w:sz w:val="20"/>
        </w:rPr>
        <w:t xml:space="preserve">Jika dilihat dari strata sosial, calon mempelai tidak hanya berasal dari kalangan terpelajar tetapi juga dari kalangan yang berdomisili di instansi pemerintahan dan </w:t>
      </w:r>
      <w:r>
        <w:rPr>
          <w:rFonts w:ascii="Bookman Old Style" w:hAnsi="Bookman Old Style"/>
          <w:iCs/>
          <w:spacing w:val="-3"/>
          <w:sz w:val="20"/>
        </w:rPr>
        <w:t>juga pengusaha</w:t>
      </w:r>
      <w:r w:rsidRPr="00F510AB">
        <w:rPr>
          <w:rFonts w:ascii="Bookman Old Style" w:hAnsi="Bookman Old Style"/>
          <w:iCs/>
          <w:spacing w:val="-3"/>
          <w:sz w:val="20"/>
        </w:rPr>
        <w:t>.</w:t>
      </w:r>
      <w:proofErr w:type="gramEnd"/>
      <w:r w:rsidRPr="00F510AB">
        <w:rPr>
          <w:rFonts w:ascii="Bookman Old Style" w:hAnsi="Bookman Old Style"/>
          <w:iCs/>
          <w:spacing w:val="-3"/>
          <w:sz w:val="20"/>
        </w:rPr>
        <w:t xml:space="preserve"> Perkawinan yang benar di mata hukum adalah perkawinan yang hanya dapat dibuktikan dengan akta otenti</w:t>
      </w:r>
      <w:r>
        <w:rPr>
          <w:rFonts w:ascii="Bookman Old Style" w:hAnsi="Bookman Old Style"/>
          <w:iCs/>
          <w:spacing w:val="-3"/>
          <w:sz w:val="20"/>
        </w:rPr>
        <w:t>k berupa akta nikah/buku nikah, p</w:t>
      </w:r>
      <w:r w:rsidRPr="00F510AB">
        <w:rPr>
          <w:rFonts w:ascii="Bookman Old Style" w:hAnsi="Bookman Old Style"/>
          <w:iCs/>
          <w:spacing w:val="-3"/>
          <w:sz w:val="20"/>
        </w:rPr>
        <w:t xml:space="preserve">embuktian ini adalah bila perkawinan itu telah ditandatangani oleh kedua </w:t>
      </w:r>
      <w:r w:rsidRPr="00F510AB">
        <w:rPr>
          <w:rFonts w:ascii="Bookman Old Style" w:hAnsi="Bookman Old Style"/>
          <w:sz w:val="20"/>
        </w:rPr>
        <w:t>mempelai</w:t>
      </w:r>
      <w:r w:rsidRPr="00F510AB">
        <w:rPr>
          <w:rFonts w:ascii="Bookman Old Style" w:hAnsi="Bookman Old Style"/>
          <w:iCs/>
          <w:spacing w:val="-3"/>
          <w:sz w:val="20"/>
        </w:rPr>
        <w:t xml:space="preserve">, dua orang saksi, seorang pencatat perkawinan, dan khusus bagi yang beragama Islam ditambah wali nikah yang sah. </w:t>
      </w:r>
      <w:r w:rsidR="009B732E">
        <w:rPr>
          <w:rFonts w:ascii="Bookman Old Style" w:hAnsi="Bookman Old Style"/>
          <w:sz w:val="20"/>
        </w:rPr>
        <w:fldChar w:fldCharType="begin" w:fldLock="1"/>
      </w:r>
      <w:r w:rsidR="00F61471">
        <w:rPr>
          <w:rFonts w:ascii="Bookman Old Style" w:hAnsi="Bookman Old Style"/>
          <w:sz w:val="20"/>
        </w:rPr>
        <w:instrText>ADDIN CSL_CITATION {"citationItems":[{"id":"ITEM-1","itemData":{"author":[{"dropping-particle":"","family":"Shaleh","given":"K. Wantjik","non-dropping-particle":"","parse-names":false,"suffix":""}],"id":"ITEM-1","issued":{"date-parts":[["1976"]]},"publisher":"Gahlia Indonesia","publisher-place":"Jakarta","title":"Hukum Perkawinan Indonesia","type":"book"},"uris":["http://www.mendeley.com/documents/?uuid=6091617a-dbef-4416-94e4-0b15bfe232ca"]}],"mendeley":{"formattedCitation":"(Shaleh, 1976)","manualFormatting":"(Shaleh, 1976","plainTextFormattedCitation":"(Shaleh, 1976)","previouslyFormattedCitation":"(Shaleh, 1976)"},"properties":{"noteIndex":0},"schema":"https://github.com/citation-style-language/schema/raw/master/csl-citation.json"}</w:instrText>
      </w:r>
      <w:r w:rsidR="009B732E">
        <w:rPr>
          <w:rFonts w:ascii="Bookman Old Style" w:hAnsi="Bookman Old Style"/>
          <w:sz w:val="20"/>
        </w:rPr>
        <w:fldChar w:fldCharType="separate"/>
      </w:r>
      <w:r w:rsidR="009B732E" w:rsidRPr="009B732E">
        <w:rPr>
          <w:rFonts w:ascii="Bookman Old Style" w:hAnsi="Bookman Old Style"/>
          <w:noProof/>
          <w:sz w:val="20"/>
        </w:rPr>
        <w:t>(Shaleh, 1976</w:t>
      </w:r>
      <w:r w:rsidR="009B732E">
        <w:rPr>
          <w:rFonts w:ascii="Bookman Old Style" w:hAnsi="Bookman Old Style"/>
          <w:sz w:val="20"/>
        </w:rPr>
        <w:fldChar w:fldCharType="end"/>
      </w:r>
      <w:r w:rsidR="00F61471">
        <w:rPr>
          <w:rFonts w:ascii="Bookman Old Style" w:hAnsi="Bookman Old Style"/>
          <w:sz w:val="20"/>
        </w:rPr>
        <w:t xml:space="preserve">; </w:t>
      </w:r>
      <w:r w:rsidR="00F61471">
        <w:rPr>
          <w:rFonts w:ascii="Bookman Old Style" w:hAnsi="Bookman Old Style"/>
          <w:sz w:val="20"/>
        </w:rPr>
        <w:fldChar w:fldCharType="begin" w:fldLock="1"/>
      </w:r>
      <w:r w:rsidR="00965706">
        <w:rPr>
          <w:rFonts w:ascii="Bookman Old Style" w:hAnsi="Bookman Old Style"/>
          <w:sz w:val="20"/>
        </w:rPr>
        <w:instrText>ADDIN CSL_CITATION {"citationItems":[{"id":"ITEM-1","itemData":{"author":[{"dropping-particle":"","family":"Usman","given":"Sution","non-dropping-particle":"","parse-names":false,"suffix":""}],"id":"ITEM-1","issued":{"date-parts":[["1989"]]},"number-of-pages":"21","publisher":"Liberty","publisher-place":"Yogyakarta","title":"Kawin Lari dan Kawin Antar Agama","type":"book"},"uris":["http://www.mendeley.com/documents/?uuid=c6ef01df-5e92-4341-bf26-79f470e684c6"]}],"mendeley":{"formattedCitation":"(Usman, 1989)","manualFormatting":"Usman, 1989)","plainTextFormattedCitation":"(Usman, 1989)","previouslyFormattedCitation":"(Usman, 1989)"},"properties":{"noteIndex":0},"schema":"https://github.com/citation-style-language/schema/raw/master/csl-citation.json"}</w:instrText>
      </w:r>
      <w:r w:rsidR="00F61471">
        <w:rPr>
          <w:rFonts w:ascii="Bookman Old Style" w:hAnsi="Bookman Old Style"/>
          <w:sz w:val="20"/>
        </w:rPr>
        <w:fldChar w:fldCharType="separate"/>
      </w:r>
      <w:r w:rsidR="00F61471" w:rsidRPr="00F61471">
        <w:rPr>
          <w:rFonts w:ascii="Bookman Old Style" w:hAnsi="Bookman Old Style"/>
          <w:noProof/>
          <w:sz w:val="20"/>
        </w:rPr>
        <w:t>Usman, 1989)</w:t>
      </w:r>
      <w:r w:rsidR="00F61471">
        <w:rPr>
          <w:rFonts w:ascii="Bookman Old Style" w:hAnsi="Bookman Old Style"/>
          <w:sz w:val="20"/>
        </w:rPr>
        <w:fldChar w:fldCharType="end"/>
      </w:r>
      <w:r w:rsidR="009B732E" w:rsidRPr="009B732E">
        <w:rPr>
          <w:rFonts w:ascii="Bookman Old Style" w:hAnsi="Bookman Old Style"/>
          <w:sz w:val="20"/>
        </w:rPr>
        <w:t xml:space="preserve">. </w:t>
      </w:r>
      <w:proofErr w:type="gramStart"/>
      <w:r w:rsidR="009658DC" w:rsidRPr="00F510AB">
        <w:rPr>
          <w:rFonts w:ascii="Bookman Old Style" w:hAnsi="Bookman Old Style"/>
          <w:iCs/>
          <w:spacing w:val="-3"/>
          <w:sz w:val="20"/>
        </w:rPr>
        <w:t>Bagi pasangan yang kawin lari, hal ini juga dijadikan pembenaran bahwa pernikahan mereka juga mendapat akta otentik.</w:t>
      </w:r>
      <w:proofErr w:type="gramEnd"/>
    </w:p>
    <w:p w:rsidR="00965706" w:rsidRDefault="007524C5" w:rsidP="00965706">
      <w:pPr>
        <w:spacing w:before="120" w:line="240" w:lineRule="auto"/>
        <w:rPr>
          <w:rFonts w:ascii="Bookman Old Style" w:hAnsi="Bookman Old Style" w:cs="Bookman Old Style"/>
          <w:sz w:val="20"/>
        </w:rPr>
      </w:pPr>
      <w:r>
        <w:rPr>
          <w:rFonts w:ascii="Bookman Old Style" w:hAnsi="Bookman Old Style" w:cs="Bookman Old Style"/>
          <w:sz w:val="20"/>
        </w:rPr>
        <w:t>4. 3</w:t>
      </w:r>
      <w:r w:rsidR="00965706">
        <w:rPr>
          <w:rFonts w:ascii="Bookman Old Style" w:hAnsi="Bookman Old Style" w:cs="Bookman Old Style"/>
          <w:sz w:val="20"/>
        </w:rPr>
        <w:t>. Disfungsi Hukum Perkawinan dalam Kasus Kawin Lari</w:t>
      </w:r>
    </w:p>
    <w:p w:rsidR="0007287F" w:rsidRDefault="0007287F" w:rsidP="0007287F">
      <w:pPr>
        <w:spacing w:before="120" w:line="240" w:lineRule="auto"/>
        <w:ind w:firstLine="357"/>
        <w:rPr>
          <w:rFonts w:ascii="Bookman Old Style" w:hAnsi="Bookman Old Style"/>
          <w:sz w:val="20"/>
        </w:rPr>
      </w:pPr>
      <w:proofErr w:type="gramStart"/>
      <w:r w:rsidRPr="0007287F">
        <w:rPr>
          <w:rFonts w:ascii="Bookman Old Style" w:hAnsi="Bookman Old Style"/>
          <w:sz w:val="20"/>
        </w:rPr>
        <w:t>Pengertian masalah perkawinan selalu dikaitkan dengan suatu hubungan hukum.</w:t>
      </w:r>
      <w:proofErr w:type="gramEnd"/>
      <w:r w:rsidRPr="0007287F">
        <w:rPr>
          <w:rFonts w:ascii="Bookman Old Style" w:hAnsi="Bookman Old Style"/>
          <w:sz w:val="20"/>
        </w:rPr>
        <w:t xml:space="preserve"> </w:t>
      </w:r>
      <w:proofErr w:type="gramStart"/>
      <w:r w:rsidRPr="0007287F">
        <w:rPr>
          <w:rFonts w:ascii="Bookman Old Style" w:hAnsi="Bookman Old Style"/>
          <w:sz w:val="20"/>
        </w:rPr>
        <w:t>Selain melegalkan hubungan seksual, perkawinan juga mengatur hak dan kewajiban antara mereka yang dibekukan oleh hubungan perkawinan dan mengatur kewajiban sosial setelah mereka resmi menjadi suami istri, terutama ketika mereka memiliki anak dan menempatkan diri sebagai bagian dari kekerabatan kedua belah pihak dimana baik suami maupun istri berasal.</w:t>
      </w:r>
      <w:proofErr w:type="gramEnd"/>
      <w:r w:rsidR="00965706" w:rsidRPr="00965706">
        <w:rPr>
          <w:rFonts w:ascii="Bookman Old Style" w:hAnsi="Bookman Old Style"/>
          <w:sz w:val="20"/>
        </w:rPr>
        <w:t xml:space="preserve"> </w:t>
      </w:r>
      <w:r w:rsidR="00965706" w:rsidRPr="00965706">
        <w:rPr>
          <w:rFonts w:ascii="Bookman Old Style" w:hAnsi="Bookman Old Style"/>
          <w:sz w:val="20"/>
        </w:rPr>
        <w:fldChar w:fldCharType="begin" w:fldLock="1"/>
      </w:r>
      <w:r w:rsidR="00550CF9">
        <w:rPr>
          <w:rFonts w:ascii="Bookman Old Style" w:hAnsi="Bookman Old Style"/>
          <w:sz w:val="20"/>
        </w:rPr>
        <w:instrText>ADDIN CSL_CITATION {"citationItems":[{"id":"ITEM-1","itemData":{"DOI":"http://dx.doi.org/10.30652/jih.v3i01.1027","ISBN":"9788578110796","ISSN":"1098-6596","PMID":"25246403","abstract":"Domestic violence is every act against someone especially women which caused misery or physical, sexual, psychological suffering, or neglect of the household including threats to commit act, coercion, or deprivation of independence against the law within the household that often befall women (a wife). As for the factors that influence the occurrence of domestic violence are early-age marriage, economic, competition in the household, and gender inequality that is tend to place women in a lower position and less valuable. Legal protection for victims of violence has been regulated in Law No. 23 of 2004 concerning the Elimination of Domestic Violence involving a related role, namely the role of the Government, Courts, Police, and Society so that the victims can feel a sense of security both mindfully and physically, and from various threats from any party.Perpetrators of domestic violence can be sentenced under Law No. 23 of 2004 concerning the Elimination of Domestic Violence, if the evidence presented by the Public Prosecutor has been proven legitimate and convincing, and the Judge believes that the perpetrator was found guilty, it can be sentenced in the form of criminal sanctions in accordance with the forms of violence that have been committed.","author":[{"dropping-particle":"","family":"Erwinsyahbana","given":"Tengku","non-dropping-particle":"","parse-names":false,"suffix":""}],"container-title":"Journal ilmu hukum","id":"ITEM-1","issue":"1","issued":{"date-parts":[["2019"]]},"page":"1-15","title":"Sistem hukum perkawinan pada negara hukum berdasarkan pancasila","type":"article-journal","volume":"1"},"uris":["http://www.mendeley.com/documents/?uuid=c139f264-df7d-4e54-be20-e3fac7f0a886"]}],"mendeley":{"formattedCitation":"(Erwinsyahbana, 2019)","plainTextFormattedCitation":"(Erwinsyahbana, 2019)","previouslyFormattedCitation":"(Erwinsyahbana, 2019)"},"properties":{"noteIndex":0},"schema":"https://github.com/citation-style-language/schema/raw/master/csl-citation.json"}</w:instrText>
      </w:r>
      <w:r w:rsidR="00965706" w:rsidRPr="00965706">
        <w:rPr>
          <w:rFonts w:ascii="Bookman Old Style" w:hAnsi="Bookman Old Style"/>
          <w:sz w:val="20"/>
        </w:rPr>
        <w:fldChar w:fldCharType="separate"/>
      </w:r>
      <w:proofErr w:type="gramStart"/>
      <w:r w:rsidR="00965706" w:rsidRPr="00965706">
        <w:rPr>
          <w:rFonts w:ascii="Bookman Old Style" w:hAnsi="Bookman Old Style"/>
          <w:noProof/>
          <w:sz w:val="20"/>
        </w:rPr>
        <w:t>(Erwinsyahbana, 2019)</w:t>
      </w:r>
      <w:r w:rsidR="00965706" w:rsidRPr="00965706">
        <w:rPr>
          <w:rFonts w:ascii="Bookman Old Style" w:hAnsi="Bookman Old Style"/>
          <w:sz w:val="20"/>
        </w:rPr>
        <w:fldChar w:fldCharType="end"/>
      </w:r>
      <w:r w:rsidR="00965706" w:rsidRPr="00965706">
        <w:rPr>
          <w:rFonts w:ascii="Bookman Old Style" w:hAnsi="Bookman Old Style"/>
          <w:sz w:val="20"/>
        </w:rPr>
        <w:t>.</w:t>
      </w:r>
      <w:proofErr w:type="gramEnd"/>
      <w:r w:rsidR="00965706" w:rsidRPr="00965706">
        <w:rPr>
          <w:rFonts w:ascii="Bookman Old Style" w:hAnsi="Bookman Old Style"/>
          <w:sz w:val="20"/>
        </w:rPr>
        <w:t xml:space="preserve"> </w:t>
      </w:r>
      <w:proofErr w:type="gramStart"/>
      <w:r w:rsidRPr="0007287F">
        <w:rPr>
          <w:rFonts w:ascii="Bookman Old Style" w:hAnsi="Bookman Old Style"/>
          <w:sz w:val="20"/>
        </w:rPr>
        <w:t>Dalam kajian sosiologi, perkawinan adalah suatu pola sosial yang disepakati di mana dua orang atau lebih membentuk satu keluarga.</w:t>
      </w:r>
      <w:proofErr w:type="gramEnd"/>
      <w:r w:rsidRPr="0007287F">
        <w:rPr>
          <w:rFonts w:ascii="Bookman Old Style" w:hAnsi="Bookman Old Style"/>
          <w:sz w:val="20"/>
        </w:rPr>
        <w:t xml:space="preserve"> </w:t>
      </w:r>
      <w:proofErr w:type="gramStart"/>
      <w:r w:rsidRPr="0007287F">
        <w:rPr>
          <w:rFonts w:ascii="Bookman Old Style" w:hAnsi="Bookman Old Style"/>
          <w:sz w:val="20"/>
        </w:rPr>
        <w:t>Perkawinan tidak hanya mencakup hak untuk melahirkan dan membesarkan anak tetapi juga menetapkan kewajiban dan hak istimewa yang mempengaruhi banyak orang atau masyarakat.</w:t>
      </w:r>
      <w:proofErr w:type="gramEnd"/>
      <w:r w:rsidRPr="0007287F">
        <w:rPr>
          <w:rFonts w:ascii="Bookman Old Style" w:hAnsi="Bookman Old Style"/>
          <w:sz w:val="20"/>
        </w:rPr>
        <w:t xml:space="preserve"> Makna hidup yang sebenarnya adalah penerimaan status baru, dengan serangkaian hak dan kewajiban baru, dan pengakuan status baru oleh orang lain</w:t>
      </w:r>
      <w:r w:rsidR="00965706" w:rsidRPr="00965706">
        <w:rPr>
          <w:rFonts w:ascii="Bookman Old Style" w:hAnsi="Bookman Old Style"/>
          <w:sz w:val="20"/>
        </w:rPr>
        <w:t xml:space="preserve"> </w:t>
      </w:r>
      <w:r w:rsidR="00965706" w:rsidRPr="00965706">
        <w:rPr>
          <w:rFonts w:ascii="Bookman Old Style" w:hAnsi="Bookman Old Style"/>
          <w:sz w:val="20"/>
        </w:rPr>
        <w:fldChar w:fldCharType="begin" w:fldLock="1"/>
      </w:r>
      <w:r w:rsidR="00965706" w:rsidRPr="00965706">
        <w:rPr>
          <w:rFonts w:ascii="Bookman Old Style" w:hAnsi="Bookman Old Style"/>
          <w:sz w:val="20"/>
        </w:rPr>
        <w:instrText>ADDIN CSL_CITATION {"citationItems":[{"id":"ITEM-1","itemData":{"author":[{"dropping-particle":"","family":"Paul, B. Horton, dan L. Hunt","given":"Chester","non-dropping-particle":"","parse-names":false,"suffix":""}],"editor":[{"dropping-particle":"","family":"Aminuddin Ram","given":"Tita Sobari.","non-dropping-particle":"","parse-names":false,"suffix":""}],"id":"ITEM-1","issued":{"date-parts":[["1984"]]},"publisher":"Erlangga","publisher-place":"Jakarta","title":"Sosiologi","type":"book"},"uris":["http://www.mendeley.com/documents/?uuid=e076d305-20b8-4da4-97f6-a748329fd6b4"]}],"mendeley":{"formattedCitation":"(Paul, B. Horton, dan L. Hunt, 1984)","plainTextFormattedCitation":"(Paul, B. Horton, dan L. Hunt, 1984)","previouslyFormattedCitation":"(Paul, B. Horton, dan L. Hunt, 1984)"},"properties":{"noteIndex":0},"schema":"https://github.com/citation-style-language/schema/raw/master/csl-citation.json"}</w:instrText>
      </w:r>
      <w:r w:rsidR="00965706" w:rsidRPr="00965706">
        <w:rPr>
          <w:rFonts w:ascii="Bookman Old Style" w:hAnsi="Bookman Old Style"/>
          <w:sz w:val="20"/>
        </w:rPr>
        <w:fldChar w:fldCharType="separate"/>
      </w:r>
      <w:r w:rsidR="00965706" w:rsidRPr="00965706">
        <w:rPr>
          <w:rFonts w:ascii="Bookman Old Style" w:hAnsi="Bookman Old Style"/>
          <w:noProof/>
          <w:sz w:val="20"/>
        </w:rPr>
        <w:t>(Paul, B. Horton, dan L. Hunt, 1984)</w:t>
      </w:r>
      <w:r w:rsidR="00965706" w:rsidRPr="00965706">
        <w:rPr>
          <w:rFonts w:ascii="Bookman Old Style" w:hAnsi="Bookman Old Style"/>
          <w:sz w:val="20"/>
        </w:rPr>
        <w:fldChar w:fldCharType="end"/>
      </w:r>
      <w:r w:rsidR="00965706" w:rsidRPr="00965706">
        <w:rPr>
          <w:rFonts w:ascii="Bookman Old Style" w:hAnsi="Bookman Old Style"/>
          <w:sz w:val="20"/>
        </w:rPr>
        <w:t>.</w:t>
      </w:r>
      <w:r w:rsidR="00627C79">
        <w:rPr>
          <w:rFonts w:ascii="Bookman Old Style" w:hAnsi="Bookman Old Style"/>
          <w:sz w:val="20"/>
        </w:rPr>
        <w:t xml:space="preserve"> </w:t>
      </w:r>
    </w:p>
    <w:p w:rsidR="00E33469" w:rsidRPr="00E33469" w:rsidRDefault="0007287F" w:rsidP="006628D8">
      <w:pPr>
        <w:spacing w:line="240" w:lineRule="auto"/>
        <w:ind w:firstLine="357"/>
        <w:rPr>
          <w:rFonts w:ascii="Bookman Old Style" w:hAnsi="Bookman Old Style"/>
          <w:sz w:val="20"/>
        </w:rPr>
      </w:pPr>
      <w:r w:rsidRPr="0007287F">
        <w:rPr>
          <w:rFonts w:ascii="Bookman Old Style" w:hAnsi="Bookman Old Style"/>
          <w:sz w:val="20"/>
        </w:rPr>
        <w:t xml:space="preserve">Di satu sisi, kawin lari merupakan penyimpangan dari </w:t>
      </w:r>
      <w:proofErr w:type="gramStart"/>
      <w:r w:rsidRPr="0007287F">
        <w:rPr>
          <w:rFonts w:ascii="Bookman Old Style" w:hAnsi="Bookman Old Style"/>
          <w:sz w:val="20"/>
        </w:rPr>
        <w:t>norma</w:t>
      </w:r>
      <w:proofErr w:type="gramEnd"/>
      <w:r w:rsidRPr="0007287F">
        <w:rPr>
          <w:rFonts w:ascii="Bookman Old Style" w:hAnsi="Bookman Old Style"/>
          <w:sz w:val="20"/>
        </w:rPr>
        <w:t xml:space="preserve"> perkawinan, namun di sisi lain merupakan jalan keluar bagi pasangan yang punya halangan perkawinan. </w:t>
      </w:r>
      <w:proofErr w:type="gramStart"/>
      <w:r w:rsidRPr="0007287F">
        <w:rPr>
          <w:rFonts w:ascii="Bookman Old Style" w:hAnsi="Bookman Old Style"/>
          <w:sz w:val="20"/>
        </w:rPr>
        <w:t>Paling tidak, pilihan untuk kawin lari menunjukkan bahwa mereka tidak mau hidup bersama tanpa ada pembenaran untuk menikah, meskipun itu tidak memenuhi standar keabsahan sebuah pernikahan.</w:t>
      </w:r>
      <w:proofErr w:type="gramEnd"/>
      <w:r w:rsidRPr="0007287F">
        <w:rPr>
          <w:rFonts w:ascii="Bookman Old Style" w:hAnsi="Bookman Old Style"/>
          <w:sz w:val="20"/>
        </w:rPr>
        <w:t xml:space="preserve"> </w:t>
      </w:r>
      <w:proofErr w:type="gramStart"/>
      <w:r w:rsidRPr="0007287F">
        <w:rPr>
          <w:rFonts w:ascii="Bookman Old Style" w:hAnsi="Bookman Old Style"/>
          <w:sz w:val="20"/>
        </w:rPr>
        <w:t>Pilihan untuk kawin lari setidaknya mencerminkan bahwa pasangan tersebut tidak ingin bersama tanpa hubungan resmi suami isteri, meskipun pemahaman mereka terbatas bahwa tindakan mereka setelah itu masih tergolong zina.</w:t>
      </w:r>
      <w:proofErr w:type="gramEnd"/>
      <w:r w:rsidRPr="0007287F">
        <w:rPr>
          <w:rFonts w:ascii="Bookman Old Style" w:hAnsi="Bookman Old Style"/>
          <w:sz w:val="20"/>
        </w:rPr>
        <w:t xml:space="preserve"> Dari sudut pandang ini, wali palsu mendasarkan tindakan mereka: jika mereka tidak dinikahkan, mereka akan melakukan perzinaan, dan menikahkan mereka mungkin lebih baik daripada membiarkan</w:t>
      </w:r>
      <w:r>
        <w:rPr>
          <w:rFonts w:ascii="Bookman Old Style" w:hAnsi="Bookman Old Style"/>
          <w:sz w:val="20"/>
        </w:rPr>
        <w:t xml:space="preserve"> </w:t>
      </w:r>
      <w:r w:rsidR="00550CF9">
        <w:rPr>
          <w:rFonts w:ascii="Bookman Old Style" w:hAnsi="Bookman Old Style"/>
          <w:sz w:val="20"/>
        </w:rPr>
        <w:fldChar w:fldCharType="begin" w:fldLock="1"/>
      </w:r>
      <w:r w:rsidR="00550CF9">
        <w:rPr>
          <w:rFonts w:ascii="Bookman Old Style" w:hAnsi="Bookman Old Style"/>
          <w:sz w:val="20"/>
        </w:rPr>
        <w:instrText>ADDIN CSL_CITATION {"citationItems":[{"id":"ITEM-1","itemData":{"DOI":"10.21043/kr.v6i1.1041","abstract":"Islam menganjurkan umatnya untuk menikah karena memilikibtujuan-tujuan yang ingin dicapai. Dibalik anjuran yang diperintahkan kepada umat manusia, pasti ada hikmahnya. Salah satu tujuan pernikahan seperti termaktub dalam surat ar-Rum ayat 21 adalah untuk memperoleh kententeraman, kenyamanan, rasa kasih dan sayang. Prinsip-prinsip dasar pernikahan Islam yang harus diketahui oleh konselor pernikahan dapat dirumuskan sebagai berikut: Dalam memilih calon suami/istri, faktor agama/akhlak calon harus menjadi pertimbangan pertama sebelum keturunan, rupa dan harta. Bahwa nikah atau hidup berumah tangga itu merupakan sunah Rasul bagi yang sudah mampu. Bagi yang belum mampu disuruh bersabar dan puasa, tetapi jika dorongan nikah sudah tidak terkendali padahal ekonomi belum siap, sementara ia takut terjerumus pada perzinaan, maka agama menyuruh agar ia menikah. Layaknya pakaian, masing-masing suami dan istri harus bisa menjalankan fungsinya sebagai (a) penutup aurat (sesuatu yang memalukan) dari pandangan orang lain, (b) pelindung dari panas dinginnya kehidupan, dan (c) kebanggaan dan keindahan bagi pasangannya. Dalam menjalani kehidupan berumah tangga ada kalanya diliputi rasa senang maupun rasa duka. Untuk itu diperlukan bimbingan pernikahan sebagai tindakan preventif atau pencegahan supaya tidak terjadi perselisihan dalam rumah tangga. Namun, apabila sudah terjadi perselisihan maka diperlukan konseling sebagai bentuk kuratif atau mencari solusi yang terbaik. Karena itu bimbingan dan konseling pernikahan sangat diperlukan sebagai proses bantuan kepada para suami istri yang sedang mengalami permasalahan agar kehidupannya kembali normal seperti sediakala.","author":[{"dropping-particle":"","family":"Zaini","given":"Ahmad","non-dropping-particle":"","parse-names":false,"suffix":""}],"container-title":"Bimbingan Konseling Islam","id":"ITEM-1","issue":"1","issued":{"date-parts":[["2015"]]},"page":"89-106","title":"Membentuk Keluarga Sakinah Melalui Bimbingan Dan Konseling Pernikahan","type":"article-journal","volume":"6"},"uris":["http://www.mendeley.com/documents/?uuid=534e87ae-841c-4871-9b7e-acbf43074082"]}],"mendeley":{"formattedCitation":"(Zaini, 2015)","plainTextFormattedCitation":"(Zaini, 2015)","previouslyFormattedCitation":"(Zaini, 2015)"},"properties":{"noteIndex":0},"schema":"https://github.com/citation-style-language/schema/raw/master/csl-citation.json"}</w:instrText>
      </w:r>
      <w:r w:rsidR="00550CF9">
        <w:rPr>
          <w:rFonts w:ascii="Bookman Old Style" w:hAnsi="Bookman Old Style"/>
          <w:sz w:val="20"/>
        </w:rPr>
        <w:fldChar w:fldCharType="separate"/>
      </w:r>
      <w:r w:rsidR="00550CF9" w:rsidRPr="00550CF9">
        <w:rPr>
          <w:rFonts w:ascii="Bookman Old Style" w:hAnsi="Bookman Old Style"/>
          <w:noProof/>
          <w:sz w:val="20"/>
        </w:rPr>
        <w:t>(Zaini, 2015)</w:t>
      </w:r>
      <w:r w:rsidR="00550CF9">
        <w:rPr>
          <w:rFonts w:ascii="Bookman Old Style" w:hAnsi="Bookman Old Style"/>
          <w:sz w:val="20"/>
        </w:rPr>
        <w:fldChar w:fldCharType="end"/>
      </w:r>
      <w:r w:rsidR="00965706" w:rsidRPr="00965706">
        <w:rPr>
          <w:rFonts w:ascii="Bookman Old Style" w:hAnsi="Bookman Old Style"/>
          <w:sz w:val="20"/>
        </w:rPr>
        <w:t xml:space="preserve">. </w:t>
      </w:r>
      <w:proofErr w:type="gramStart"/>
      <w:r w:rsidR="006628D8">
        <w:rPr>
          <w:rFonts w:ascii="Bookman Old Style" w:hAnsi="Bookman Old Style"/>
          <w:sz w:val="20"/>
        </w:rPr>
        <w:t xml:space="preserve">Faktor </w:t>
      </w:r>
      <w:r w:rsidR="00E33469" w:rsidRPr="00E33469">
        <w:rPr>
          <w:rFonts w:ascii="Bookman Old Style" w:hAnsi="Bookman Old Style"/>
          <w:sz w:val="20"/>
        </w:rPr>
        <w:t>atau pemicu mengapa kawin lari menjadi piliha</w:t>
      </w:r>
      <w:r w:rsidR="006628D8">
        <w:rPr>
          <w:rFonts w:ascii="Bookman Old Style" w:hAnsi="Bookman Old Style"/>
          <w:sz w:val="20"/>
        </w:rPr>
        <w:t xml:space="preserve">n ketika prosedur normal gagal, penelitian ini menunjukan </w:t>
      </w:r>
      <w:r w:rsidR="00E33469" w:rsidRPr="00E33469">
        <w:rPr>
          <w:rFonts w:ascii="Bookman Old Style" w:hAnsi="Bookman Old Style"/>
          <w:sz w:val="20"/>
        </w:rPr>
        <w:t>beberapa</w:t>
      </w:r>
      <w:r w:rsidR="006628D8">
        <w:rPr>
          <w:rFonts w:ascii="Bookman Old Style" w:hAnsi="Bookman Old Style"/>
          <w:sz w:val="20"/>
        </w:rPr>
        <w:t xml:space="preserve"> hal</w:t>
      </w:r>
      <w:r w:rsidR="00E33469" w:rsidRPr="00E33469">
        <w:rPr>
          <w:rFonts w:ascii="Bookman Old Style" w:hAnsi="Bookman Old Style"/>
          <w:sz w:val="20"/>
        </w:rPr>
        <w:t>.</w:t>
      </w:r>
      <w:proofErr w:type="gramEnd"/>
      <w:r w:rsidR="00E33469" w:rsidRPr="00E33469">
        <w:rPr>
          <w:rFonts w:ascii="Bookman Old Style" w:hAnsi="Bookman Old Style"/>
          <w:sz w:val="20"/>
        </w:rPr>
        <w:t xml:space="preserve"> </w:t>
      </w:r>
      <w:proofErr w:type="gramStart"/>
      <w:r w:rsidR="00E33469" w:rsidRPr="00E33469">
        <w:rPr>
          <w:rFonts w:ascii="Bookman Old Style" w:hAnsi="Bookman Old Style"/>
          <w:sz w:val="20"/>
        </w:rPr>
        <w:t>Pertama, pernikahan tidak diarahkan oleh orang tua.</w:t>
      </w:r>
      <w:proofErr w:type="gramEnd"/>
      <w:r w:rsidR="00E33469" w:rsidRPr="00E33469">
        <w:rPr>
          <w:rFonts w:ascii="Bookman Old Style" w:hAnsi="Bookman Old Style"/>
          <w:sz w:val="20"/>
        </w:rPr>
        <w:t xml:space="preserve"> Ketika keinginan untuk menikah dengan orang yang menjadi pilihan hatinya tidak mendapat restu dari orang tuanya, keduanya berusaha mencari jalan lain. </w:t>
      </w:r>
      <w:proofErr w:type="gramStart"/>
      <w:r w:rsidR="00E33469" w:rsidRPr="00E33469">
        <w:rPr>
          <w:rFonts w:ascii="Bookman Old Style" w:hAnsi="Bookman Old Style"/>
          <w:sz w:val="20"/>
        </w:rPr>
        <w:t>Dalam kondisi ini, keduanya tidak berharap untuk hidup dalam kondisi ideal karena yang terpenting bagi keduanya adalah mengklaim bahwa mereka sudah menikah.</w:t>
      </w:r>
      <w:proofErr w:type="gramEnd"/>
      <w:r w:rsidR="00E33469" w:rsidRPr="00E33469">
        <w:rPr>
          <w:rFonts w:ascii="Bookman Old Style" w:hAnsi="Bookman Old Style"/>
          <w:sz w:val="20"/>
        </w:rPr>
        <w:t xml:space="preserve"> Dengan kata lain, selama mereka bisa menikah, mereka </w:t>
      </w:r>
      <w:proofErr w:type="gramStart"/>
      <w:r w:rsidR="00E33469" w:rsidRPr="00E33469">
        <w:rPr>
          <w:rFonts w:ascii="Bookman Old Style" w:hAnsi="Bookman Old Style"/>
          <w:sz w:val="20"/>
        </w:rPr>
        <w:t>akan</w:t>
      </w:r>
      <w:proofErr w:type="gramEnd"/>
      <w:r w:rsidR="00E33469" w:rsidRPr="00E33469">
        <w:rPr>
          <w:rFonts w:ascii="Bookman Old Style" w:hAnsi="Bookman Old Style"/>
          <w:sz w:val="20"/>
        </w:rPr>
        <w:t xml:space="preserve"> </w:t>
      </w:r>
      <w:r w:rsidR="00E33469">
        <w:rPr>
          <w:rFonts w:ascii="Bookman Old Style" w:hAnsi="Bookman Old Style"/>
          <w:sz w:val="20"/>
        </w:rPr>
        <w:t>menempumpuh kebiasaan apapun.</w:t>
      </w:r>
    </w:p>
    <w:p w:rsidR="00627C79" w:rsidRPr="00627C79" w:rsidRDefault="00627C79" w:rsidP="005C6D46">
      <w:pPr>
        <w:pStyle w:val="ListParagraph"/>
        <w:spacing w:before="120" w:line="240" w:lineRule="auto"/>
        <w:ind w:left="426"/>
        <w:rPr>
          <w:rFonts w:ascii="Bookman Old Style" w:hAnsi="Bookman Old Style"/>
          <w:sz w:val="18"/>
          <w:szCs w:val="18"/>
        </w:rPr>
      </w:pPr>
      <w:proofErr w:type="gramStart"/>
      <w:r w:rsidRPr="00627C79">
        <w:rPr>
          <w:rFonts w:ascii="Bookman Old Style" w:hAnsi="Bookman Old Style"/>
          <w:i/>
          <w:iCs/>
          <w:sz w:val="18"/>
          <w:szCs w:val="18"/>
        </w:rPr>
        <w:t>Saya mau menikah, tetapi oleh keluarga tidak direstui, dan saya juga tidak disukai pihak keluarga suami, dan juga suami tidak disukai oleh keluarga saya.</w:t>
      </w:r>
      <w:proofErr w:type="gramEnd"/>
      <w:r w:rsidRPr="00627C79">
        <w:rPr>
          <w:rFonts w:ascii="Bookman Old Style" w:hAnsi="Bookman Old Style"/>
          <w:i/>
          <w:iCs/>
          <w:sz w:val="18"/>
          <w:szCs w:val="18"/>
        </w:rPr>
        <w:t xml:space="preserve"> </w:t>
      </w:r>
      <w:proofErr w:type="gramStart"/>
      <w:r w:rsidRPr="00627C79">
        <w:rPr>
          <w:rFonts w:ascii="Bookman Old Style" w:hAnsi="Bookman Old Style"/>
          <w:i/>
          <w:iCs/>
          <w:sz w:val="18"/>
          <w:szCs w:val="18"/>
        </w:rPr>
        <w:t>Karena kami saling mencintai dan berniat kuat bersama untuk menikah, akhirnya kami menmpuh jalan ini.</w:t>
      </w:r>
      <w:proofErr w:type="gramEnd"/>
      <w:r w:rsidRPr="00627C79">
        <w:rPr>
          <w:rFonts w:ascii="Bookman Old Style" w:hAnsi="Bookman Old Style"/>
          <w:i/>
          <w:iCs/>
          <w:sz w:val="18"/>
          <w:szCs w:val="18"/>
        </w:rPr>
        <w:t xml:space="preserve"> Ini kami pilih, karena tidak mau berbuat yang dilarang oleh agama atau dianggap berzina, bergaul tidak dilandasi </w:t>
      </w:r>
      <w:r w:rsidRPr="00627C79">
        <w:rPr>
          <w:rFonts w:ascii="Bookman Old Style" w:hAnsi="Bookman Old Style"/>
          <w:i/>
          <w:iCs/>
          <w:sz w:val="18"/>
          <w:szCs w:val="18"/>
        </w:rPr>
        <w:lastRenderedPageBreak/>
        <w:t xml:space="preserve">perkawinan agama, lebih baik kami menikah, walaupun dengan </w:t>
      </w:r>
      <w:proofErr w:type="gramStart"/>
      <w:r w:rsidRPr="00627C79">
        <w:rPr>
          <w:rFonts w:ascii="Bookman Old Style" w:hAnsi="Bookman Old Style"/>
          <w:i/>
          <w:iCs/>
          <w:sz w:val="18"/>
          <w:szCs w:val="18"/>
        </w:rPr>
        <w:t>cara</w:t>
      </w:r>
      <w:proofErr w:type="gramEnd"/>
      <w:r w:rsidRPr="00627C79">
        <w:rPr>
          <w:rFonts w:ascii="Bookman Old Style" w:hAnsi="Bookman Old Style"/>
          <w:i/>
          <w:iCs/>
          <w:sz w:val="18"/>
          <w:szCs w:val="18"/>
        </w:rPr>
        <w:t xml:space="preserve"> yang tidak biasa tetapi sudah benar adalam agama </w:t>
      </w:r>
      <w:r w:rsidRPr="00627C79">
        <w:rPr>
          <w:rFonts w:ascii="Bookman Old Style" w:hAnsi="Bookman Old Style"/>
          <w:sz w:val="18"/>
          <w:szCs w:val="18"/>
        </w:rPr>
        <w:t>(wawancara, 2014)</w:t>
      </w:r>
    </w:p>
    <w:p w:rsidR="00E33469" w:rsidRDefault="00E33469" w:rsidP="00E33469">
      <w:pPr>
        <w:spacing w:before="120" w:line="240" w:lineRule="auto"/>
        <w:ind w:firstLine="357"/>
        <w:rPr>
          <w:rFonts w:ascii="Bookman Old Style" w:hAnsi="Bookman Old Style"/>
          <w:sz w:val="20"/>
        </w:rPr>
      </w:pPr>
      <w:proofErr w:type="gramStart"/>
      <w:r w:rsidRPr="00E33469">
        <w:rPr>
          <w:rFonts w:ascii="Bookman Old Style" w:hAnsi="Bookman Old Style"/>
          <w:sz w:val="20"/>
        </w:rPr>
        <w:t>Saat</w:t>
      </w:r>
      <w:r>
        <w:rPr>
          <w:rFonts w:ascii="Bookman Old Style" w:hAnsi="Bookman Old Style"/>
          <w:sz w:val="20"/>
        </w:rPr>
        <w:t xml:space="preserve"> keinginan dan restu tidak didapatkan</w:t>
      </w:r>
      <w:r w:rsidRPr="00E33469">
        <w:rPr>
          <w:rFonts w:ascii="Bookman Old Style" w:hAnsi="Bookman Old Style"/>
          <w:sz w:val="20"/>
        </w:rPr>
        <w:t>,</w:t>
      </w:r>
      <w:r>
        <w:rPr>
          <w:rFonts w:ascii="Bookman Old Style" w:hAnsi="Bookman Old Style"/>
          <w:sz w:val="20"/>
        </w:rPr>
        <w:t xml:space="preserve"> keduanya memenangkan keinginan ke arah kawin lari</w:t>
      </w:r>
      <w:r w:rsidRPr="00E33469">
        <w:rPr>
          <w:rFonts w:ascii="Bookman Old Style" w:hAnsi="Bookman Old Style"/>
          <w:sz w:val="20"/>
        </w:rPr>
        <w:t xml:space="preserve"> dan mengesampingkan restu orang tuanya.</w:t>
      </w:r>
      <w:proofErr w:type="gramEnd"/>
      <w:r w:rsidRPr="00E33469">
        <w:rPr>
          <w:rFonts w:ascii="Bookman Old Style" w:hAnsi="Bookman Old Style"/>
          <w:sz w:val="20"/>
        </w:rPr>
        <w:t xml:space="preserve"> Selain itu juga dapat dilihat bahwa meskipun ada keinginan yang besar untuk bersama, namun ada juga ketakutan untuk melakukan perbuatan yang bertentangan dengan </w:t>
      </w:r>
      <w:proofErr w:type="gramStart"/>
      <w:r w:rsidRPr="00E33469">
        <w:rPr>
          <w:rFonts w:ascii="Bookman Old Style" w:hAnsi="Bookman Old Style"/>
          <w:sz w:val="20"/>
        </w:rPr>
        <w:t>norma</w:t>
      </w:r>
      <w:proofErr w:type="gramEnd"/>
      <w:r w:rsidRPr="00E33469">
        <w:rPr>
          <w:rFonts w:ascii="Bookman Old Style" w:hAnsi="Bookman Old Style"/>
          <w:sz w:val="20"/>
        </w:rPr>
        <w:t>, dalam artian mereka tidak ingin bersama dan menjalin hubungan tanpa dilegitimasi sebagai pernikahan</w:t>
      </w:r>
      <w:r>
        <w:rPr>
          <w:rFonts w:ascii="Bookman Old Style" w:hAnsi="Bookman Old Style"/>
          <w:sz w:val="20"/>
        </w:rPr>
        <w:t xml:space="preserve"> yang resmi</w:t>
      </w:r>
      <w:r w:rsidRPr="00E33469">
        <w:rPr>
          <w:rFonts w:ascii="Bookman Old Style" w:hAnsi="Bookman Old Style"/>
          <w:sz w:val="20"/>
        </w:rPr>
        <w:t xml:space="preserve">. Dengan kata lain, rasa takut </w:t>
      </w:r>
      <w:proofErr w:type="gramStart"/>
      <w:r w:rsidRPr="00E33469">
        <w:rPr>
          <w:rFonts w:ascii="Bookman Old Style" w:hAnsi="Bookman Old Style"/>
          <w:sz w:val="20"/>
        </w:rPr>
        <w:t>akan</w:t>
      </w:r>
      <w:proofErr w:type="gramEnd"/>
      <w:r w:rsidRPr="00E33469">
        <w:rPr>
          <w:rFonts w:ascii="Bookman Old Style" w:hAnsi="Bookman Old Style"/>
          <w:sz w:val="20"/>
        </w:rPr>
        <w:t xml:space="preserve"> perzinahan lebih kuat daripada keinginan untuk hidup bersama. </w:t>
      </w:r>
      <w:proofErr w:type="gramStart"/>
      <w:r w:rsidRPr="00E33469">
        <w:rPr>
          <w:rFonts w:ascii="Bookman Old Style" w:hAnsi="Bookman Old Style"/>
          <w:sz w:val="20"/>
        </w:rPr>
        <w:t>Rumitnya masalah ini akhirnya menemukan jawabannya, yakni dengan</w:t>
      </w:r>
      <w:r>
        <w:rPr>
          <w:rFonts w:ascii="Bookman Old Style" w:hAnsi="Bookman Old Style"/>
          <w:sz w:val="20"/>
        </w:rPr>
        <w:t xml:space="preserve"> melangsungkan</w:t>
      </w:r>
      <w:r w:rsidRPr="00E33469">
        <w:rPr>
          <w:rFonts w:ascii="Bookman Old Style" w:hAnsi="Bookman Old Style"/>
          <w:sz w:val="20"/>
        </w:rPr>
        <w:t xml:space="preserve"> kawin lari.</w:t>
      </w:r>
      <w:proofErr w:type="gramEnd"/>
    </w:p>
    <w:p w:rsidR="001269CB" w:rsidRDefault="00E33469" w:rsidP="001269CB">
      <w:pPr>
        <w:spacing w:before="120" w:line="240" w:lineRule="auto"/>
        <w:ind w:firstLine="357"/>
        <w:rPr>
          <w:rFonts w:ascii="Bookman Old Style" w:hAnsi="Bookman Old Style"/>
          <w:color w:val="auto"/>
          <w:sz w:val="20"/>
        </w:rPr>
      </w:pPr>
      <w:r w:rsidRPr="00E33469">
        <w:rPr>
          <w:rFonts w:ascii="Bookman Old Style" w:hAnsi="Bookman Old Style"/>
          <w:sz w:val="20"/>
        </w:rPr>
        <w:t xml:space="preserve">Ditelusuri lebih jauh, ketiadaan restu orang tua tersebut didasari oleh berbagai alasan, antara lain orang tua atau keluarga salah satu pihak merasa strata sosialnya tidak sebanding, keluarga salah satu pihak sudah menemukan jodoh lain atau keluarga kedua belah pihak. </w:t>
      </w:r>
      <w:proofErr w:type="gramStart"/>
      <w:r w:rsidRPr="00E33469">
        <w:rPr>
          <w:rFonts w:ascii="Bookman Old Style" w:hAnsi="Bookman Old Style"/>
          <w:sz w:val="20"/>
        </w:rPr>
        <w:t>tidak</w:t>
      </w:r>
      <w:proofErr w:type="gramEnd"/>
      <w:r w:rsidRPr="00E33469">
        <w:rPr>
          <w:rFonts w:ascii="Bookman Old Style" w:hAnsi="Bookman Old Style"/>
          <w:sz w:val="20"/>
        </w:rPr>
        <w:t xml:space="preserve"> dapat menemukan kesepakatan. Dalam proses pengusulan, masing-masing mem</w:t>
      </w:r>
      <w:r>
        <w:rPr>
          <w:rFonts w:ascii="Bookman Old Style" w:hAnsi="Bookman Old Style"/>
          <w:sz w:val="20"/>
        </w:rPr>
        <w:t xml:space="preserve">utuskan untuk tidak menyetujui </w:t>
      </w:r>
      <w:r w:rsidR="00550CF9" w:rsidRPr="00DE0DAF">
        <w:rPr>
          <w:rFonts w:ascii="Bookman Old Style" w:hAnsi="Bookman Old Style"/>
          <w:color w:val="auto"/>
          <w:sz w:val="20"/>
        </w:rPr>
        <w:fldChar w:fldCharType="begin" w:fldLock="1"/>
      </w:r>
      <w:r w:rsidR="0089721A">
        <w:rPr>
          <w:rFonts w:ascii="Bookman Old Style" w:hAnsi="Bookman Old Style"/>
          <w:color w:val="auto"/>
          <w:sz w:val="20"/>
        </w:rPr>
        <w:instrText>ADDIN CSL_CITATION {"citationItems":[{"id":"ITEM-1","itemData":{"DOI":"10.29303/juridiksiam.v8i2.248","ISSN":"2355-4622","abstract":"ABSTRAKHadirnya Pandemi COVID-19 menjadi salah satu penyebab terjadinya kenaikan kasus pernikahan dini di indonesia. Hal ini terjadi akibat terdampaknya sektor ekonomi di beberapa lapisan kasta masyarakat. Pernikahan dini sendiri merupakan pernikahan yang dilakukan oleh pasangan yang dikategorikan anak-anak atau remaja yang berusia dibawah 19 tahun. Adapun topik yang dibahas dalam penelitian ini adalah Pengaruh Pernikahan Dini Dalam Keharmonisan Keluarga. Dalam penelitian ini pengumpulan data dilakukan dengan menggunakan metode kuantitatif. Berdasarkan data yang diambil dari 7 pasangan responden, dapat disimpulkan bahwa pernikahan dini memiliki pengaruh terhadap keharmonisan keluarga. Pernikahan dini juga dikatakan dapat mengakibatkan banyak konflik yang terjadi di dalam keluarga. Hal ini disebabkan oleh belum stabilnya emosi yang dimiliki baik dari pihak suami maupun pihak istri.ABSTRACTThe presence of the COVID-19 pandemic is one of the causes of the increase in cases of early marriage in Indonesia. This is its impact to the economic sector in several castes of society. Early marriage itself is a marriage carried out by couples who are categorized as children or adolescents under the age of 19 years. The topic discussed in this study is the Effect of Early Marriage on Family Harmony. In this study, data collection was carried out using quantitative methods. Based on data taken from 7 pairs of respondents, it can be concluded that early marriage influences family harmony. Early marriage is also said to lead to a lot of conflict in the family. This is due to the unstable emotions that are owned by both the husband and wife.","author":[{"dropping-particle":"","family":"Arifin","given":"Imamul","non-dropping-particle":"","parse-names":false,"suffix":""},{"dropping-particle":"","family":"Nurhidayat","given":"Akmal","non-dropping-particle":"","parse-names":false,"suffix":""},{"dropping-particle":"","family":"Panji","given":"Marjoko","non-dropping-particle":"","parse-names":false,"suffix":""}],"container-title":"Jurnal Pendidikan Sosial Keberagaman","id":"ITEM-1","issue":"2","issued":{"date-parts":[["2022"]]},"page":"66-80","title":"Pengaruh Pernikahan Dini Dalam Keharmonisan Keluarga","type":"article-journal","volume":"8"},"uris":["http://www.mendeley.com/documents/?uuid=600a482d-d3bd-4618-9150-69bc14ad9aed"]}],"mendeley":{"formattedCitation":"(Arifin et al., 2022)","plainTextFormattedCitation":"(Arifin et al., 2022)","previouslyFormattedCitation":"(Arifin et al., 2022)"},"properties":{"noteIndex":0},"schema":"https://github.com/citation-style-language/schema/raw/master/csl-citation.json"}</w:instrText>
      </w:r>
      <w:r w:rsidR="00550CF9" w:rsidRPr="00DE0DAF">
        <w:rPr>
          <w:rFonts w:ascii="Bookman Old Style" w:hAnsi="Bookman Old Style"/>
          <w:color w:val="auto"/>
          <w:sz w:val="20"/>
        </w:rPr>
        <w:fldChar w:fldCharType="separate"/>
      </w:r>
      <w:r w:rsidR="00550CF9" w:rsidRPr="00DE0DAF">
        <w:rPr>
          <w:rFonts w:ascii="Bookman Old Style" w:hAnsi="Bookman Old Style"/>
          <w:noProof/>
          <w:color w:val="auto"/>
          <w:sz w:val="20"/>
        </w:rPr>
        <w:t>(Arifin et al., 2022)</w:t>
      </w:r>
      <w:r w:rsidR="00550CF9" w:rsidRPr="00DE0DAF">
        <w:rPr>
          <w:rFonts w:ascii="Bookman Old Style" w:hAnsi="Bookman Old Style"/>
          <w:color w:val="auto"/>
          <w:sz w:val="20"/>
        </w:rPr>
        <w:fldChar w:fldCharType="end"/>
      </w:r>
      <w:r w:rsidR="00550CF9" w:rsidRPr="00DE0DAF">
        <w:rPr>
          <w:rFonts w:ascii="Bookman Old Style" w:hAnsi="Bookman Old Style"/>
          <w:color w:val="auto"/>
          <w:sz w:val="20"/>
        </w:rPr>
        <w:t xml:space="preserve">. </w:t>
      </w:r>
      <w:proofErr w:type="gramStart"/>
      <w:r w:rsidRPr="00E33469">
        <w:rPr>
          <w:rFonts w:ascii="Bookman Old Style" w:hAnsi="Bookman Old Style"/>
          <w:sz w:val="20"/>
        </w:rPr>
        <w:t>Dari alasan tersebut, alasan yang paling mendasar mereka memutuskan untuk kawin lari adalah ketika orang tua (wali) si wanita tidak merestui.</w:t>
      </w:r>
      <w:proofErr w:type="gramEnd"/>
      <w:r w:rsidRPr="00E33469">
        <w:rPr>
          <w:rFonts w:ascii="Bookman Old Style" w:hAnsi="Bookman Old Style"/>
          <w:sz w:val="20"/>
        </w:rPr>
        <w:t xml:space="preserve"> </w:t>
      </w:r>
      <w:proofErr w:type="gramStart"/>
      <w:r w:rsidRPr="00E33469">
        <w:rPr>
          <w:rFonts w:ascii="Bookman Old Style" w:hAnsi="Bookman Old Style"/>
          <w:sz w:val="20"/>
        </w:rPr>
        <w:t>Sedangkan ketika laki-laki tidak mendapatkan restu, wanita memberikan restunya.</w:t>
      </w:r>
      <w:proofErr w:type="gramEnd"/>
      <w:r w:rsidRPr="00E33469">
        <w:rPr>
          <w:rFonts w:ascii="Bookman Old Style" w:hAnsi="Bookman Old Style"/>
          <w:sz w:val="20"/>
        </w:rPr>
        <w:t xml:space="preserve"> Biasanya, perkawinan tetap dilaksanakan secara normal di KUA.</w:t>
      </w:r>
      <w:r w:rsidRPr="001269CB">
        <w:rPr>
          <w:rFonts w:ascii="Bookman Old Style" w:hAnsi="Bookman Old Style"/>
          <w:sz w:val="20"/>
        </w:rPr>
        <w:t xml:space="preserve">Dari hal ini juga dapat dipahami bahwa calon suami istri, serta keluarga kedua belah pihak kurang memahami </w:t>
      </w:r>
      <w:proofErr w:type="gramStart"/>
      <w:r w:rsidRPr="001269CB">
        <w:rPr>
          <w:rFonts w:ascii="Bookman Old Style" w:hAnsi="Bookman Old Style"/>
          <w:sz w:val="20"/>
        </w:rPr>
        <w:t>norma</w:t>
      </w:r>
      <w:proofErr w:type="gramEnd"/>
      <w:r w:rsidRPr="001269CB">
        <w:rPr>
          <w:rFonts w:ascii="Bookman Old Style" w:hAnsi="Bookman Old Style"/>
          <w:sz w:val="20"/>
        </w:rPr>
        <w:t xml:space="preserve"> dan aturan perkawinan yang berlaku, baik dari segi agama maupun hukum positif. </w:t>
      </w:r>
      <w:proofErr w:type="gramStart"/>
      <w:r w:rsidRPr="001269CB">
        <w:rPr>
          <w:rFonts w:ascii="Bookman Old Style" w:hAnsi="Bookman Old Style"/>
          <w:sz w:val="20"/>
        </w:rPr>
        <w:t>Pilihan untuk kawin lari menunjukkan kurangnya pemahaman dan kesadaran mereka tentang syarat dan ketentuan pernikahan.</w:t>
      </w:r>
      <w:proofErr w:type="gramEnd"/>
      <w:r w:rsidRPr="001269CB">
        <w:rPr>
          <w:rFonts w:ascii="Bookman Old Style" w:hAnsi="Bookman Old Style"/>
          <w:sz w:val="20"/>
        </w:rPr>
        <w:t xml:space="preserve"> Andai saja mereka memahami aturan pernikahan dalam hukum agama atau hukum positif, mereka </w:t>
      </w:r>
      <w:proofErr w:type="gramStart"/>
      <w:r w:rsidRPr="001269CB">
        <w:rPr>
          <w:rFonts w:ascii="Bookman Old Style" w:hAnsi="Bookman Old Style"/>
          <w:sz w:val="20"/>
        </w:rPr>
        <w:t>akan</w:t>
      </w:r>
      <w:proofErr w:type="gramEnd"/>
      <w:r w:rsidRPr="001269CB">
        <w:rPr>
          <w:rFonts w:ascii="Bookman Old Style" w:hAnsi="Bookman Old Style"/>
          <w:sz w:val="20"/>
        </w:rPr>
        <w:t xml:space="preserve"> mengikuti prosedur yang terkandung dalam aturan tersebut ketika keinginan mereka terhalang. </w:t>
      </w:r>
      <w:proofErr w:type="gramStart"/>
      <w:r w:rsidRPr="001269CB">
        <w:rPr>
          <w:rFonts w:ascii="Bookman Old Style" w:hAnsi="Bookman Old Style"/>
          <w:sz w:val="20"/>
        </w:rPr>
        <w:t>Apabila keinginan untuk menikah terhalang oleh larangan orang tua (wali), maka permohonan penetapan wali adhal (wali yang enggan menikah</w:t>
      </w:r>
      <w:r w:rsidR="001269CB">
        <w:rPr>
          <w:rFonts w:ascii="Bookman Old Style" w:hAnsi="Bookman Old Style"/>
          <w:sz w:val="20"/>
        </w:rPr>
        <w:t>kan</w:t>
      </w:r>
      <w:r w:rsidRPr="001269CB">
        <w:rPr>
          <w:rFonts w:ascii="Bookman Old Style" w:hAnsi="Bookman Old Style"/>
          <w:sz w:val="20"/>
        </w:rPr>
        <w:t>) dapat diajukan ke Pengadilan Agama agar</w:t>
      </w:r>
      <w:r w:rsidR="001269CB">
        <w:rPr>
          <w:rFonts w:ascii="Bookman Old Style" w:hAnsi="Bookman Old Style"/>
          <w:sz w:val="20"/>
        </w:rPr>
        <w:t xml:space="preserve"> perkawinan dapat dilangsungkan</w:t>
      </w:r>
      <w:r w:rsidRPr="001269CB">
        <w:rPr>
          <w:rFonts w:ascii="Bookman Old Style" w:hAnsi="Bookman Old Style"/>
          <w:sz w:val="20"/>
        </w:rPr>
        <w:t xml:space="preserve"> oleh wali hakim.</w:t>
      </w:r>
      <w:proofErr w:type="gramEnd"/>
      <w:r w:rsidRPr="001269CB">
        <w:rPr>
          <w:rFonts w:ascii="Bookman Old Style" w:hAnsi="Bookman Old Style"/>
          <w:sz w:val="20"/>
        </w:rPr>
        <w:t xml:space="preserve"> Ketentuan wali adhal ini selain termasuk dalam ketentuan fikih juga diakomodasi dalam hukum perkawinan di Indonesia</w:t>
      </w:r>
    </w:p>
    <w:p w:rsidR="00DE0DAF" w:rsidRPr="007524C5" w:rsidRDefault="000A427C" w:rsidP="007524C5">
      <w:pPr>
        <w:spacing w:line="240" w:lineRule="auto"/>
        <w:ind w:firstLine="357"/>
        <w:rPr>
          <w:rFonts w:ascii="Bookman Old Style" w:hAnsi="Bookman Old Style" w:cs="Arial"/>
          <w:sz w:val="20"/>
        </w:rPr>
      </w:pPr>
      <w:proofErr w:type="gramStart"/>
      <w:r w:rsidRPr="000A427C">
        <w:rPr>
          <w:rStyle w:val="sw"/>
          <w:rFonts w:ascii="Bookman Old Style" w:hAnsi="Bookman Old Style" w:cs="Arial"/>
          <w:color w:val="auto"/>
          <w:sz w:val="20"/>
        </w:rPr>
        <w:t>Kedua,</w:t>
      </w:r>
      <w:r w:rsidRPr="000A427C">
        <w:rPr>
          <w:rFonts w:ascii="Bookman Old Style" w:hAnsi="Bookman Old Style" w:cs="Arial"/>
          <w:color w:val="auto"/>
          <w:sz w:val="20"/>
          <w:shd w:val="clear" w:color="auto" w:fill="FFFFFF"/>
        </w:rPr>
        <w:t xml:space="preserve"> </w:t>
      </w:r>
      <w:r w:rsidRPr="000A427C">
        <w:rPr>
          <w:rStyle w:val="sw"/>
          <w:rFonts w:ascii="Bookman Old Style" w:hAnsi="Bookman Old Style" w:cs="Arial"/>
          <w:color w:val="auto"/>
          <w:sz w:val="20"/>
        </w:rPr>
        <w:t>poligami</w:t>
      </w:r>
      <w:r w:rsidRPr="000A427C">
        <w:rPr>
          <w:rFonts w:ascii="Bookman Old Style" w:hAnsi="Bookman Old Style" w:cs="Arial"/>
          <w:color w:val="auto"/>
          <w:sz w:val="20"/>
          <w:shd w:val="clear" w:color="auto" w:fill="FFFFFF"/>
        </w:rPr>
        <w:t xml:space="preserve"> </w:t>
      </w:r>
      <w:r w:rsidRPr="000A427C">
        <w:rPr>
          <w:rStyle w:val="sw"/>
          <w:rFonts w:ascii="Bookman Old Style" w:hAnsi="Bookman Old Style" w:cs="Arial"/>
          <w:color w:val="auto"/>
          <w:sz w:val="20"/>
        </w:rPr>
        <w:t>tanpa</w:t>
      </w:r>
      <w:r w:rsidRPr="000A427C">
        <w:rPr>
          <w:rFonts w:ascii="Bookman Old Style" w:hAnsi="Bookman Old Style" w:cs="Arial"/>
          <w:color w:val="auto"/>
          <w:sz w:val="20"/>
          <w:shd w:val="clear" w:color="auto" w:fill="FFFFFF"/>
        </w:rPr>
        <w:t xml:space="preserve"> </w:t>
      </w:r>
      <w:r w:rsidRPr="000A427C">
        <w:rPr>
          <w:rStyle w:val="sw"/>
          <w:rFonts w:ascii="Bookman Old Style" w:hAnsi="Bookman Old Style" w:cs="Arial"/>
          <w:color w:val="auto"/>
          <w:sz w:val="20"/>
        </w:rPr>
        <w:t>izin.</w:t>
      </w:r>
      <w:proofErr w:type="gramEnd"/>
      <w:r w:rsidRPr="000A427C">
        <w:rPr>
          <w:rFonts w:ascii="Bookman Old Style" w:hAnsi="Bookman Old Style" w:cs="Arial"/>
          <w:color w:val="auto"/>
          <w:sz w:val="20"/>
          <w:shd w:val="clear" w:color="auto" w:fill="FFFFFF"/>
        </w:rPr>
        <w:t xml:space="preserve"> </w:t>
      </w:r>
      <w:r w:rsidRPr="000A427C">
        <w:rPr>
          <w:rStyle w:val="sw"/>
          <w:rFonts w:ascii="Bookman Old Style" w:hAnsi="Bookman Old Style" w:cs="Arial"/>
          <w:color w:val="auto"/>
          <w:sz w:val="20"/>
        </w:rPr>
        <w:t>Di</w:t>
      </w:r>
      <w:r w:rsidRPr="000A427C">
        <w:rPr>
          <w:rFonts w:ascii="Bookman Old Style" w:hAnsi="Bookman Old Style" w:cs="Arial"/>
          <w:color w:val="auto"/>
          <w:sz w:val="20"/>
          <w:shd w:val="clear" w:color="auto" w:fill="FFFFFF"/>
        </w:rPr>
        <w:t xml:space="preserve"> </w:t>
      </w:r>
      <w:r w:rsidRPr="000A427C">
        <w:rPr>
          <w:rStyle w:val="sw"/>
          <w:rFonts w:ascii="Bookman Old Style" w:hAnsi="Bookman Old Style" w:cs="Arial"/>
          <w:color w:val="auto"/>
          <w:sz w:val="20"/>
        </w:rPr>
        <w:t>Indonesia,</w:t>
      </w:r>
      <w:r w:rsidRPr="000A427C">
        <w:rPr>
          <w:rFonts w:ascii="Bookman Old Style" w:hAnsi="Bookman Old Style" w:cs="Arial"/>
          <w:color w:val="auto"/>
          <w:sz w:val="20"/>
          <w:shd w:val="clear" w:color="auto" w:fill="FFFFFF"/>
        </w:rPr>
        <w:t xml:space="preserve"> izin </w:t>
      </w:r>
      <w:r w:rsidRPr="000A427C">
        <w:rPr>
          <w:rStyle w:val="sw"/>
          <w:rFonts w:ascii="Bookman Old Style" w:hAnsi="Bookman Old Style" w:cs="Arial"/>
          <w:color w:val="auto"/>
          <w:sz w:val="20"/>
        </w:rPr>
        <w:t>poligami</w:t>
      </w:r>
      <w:r w:rsidRPr="000A427C">
        <w:rPr>
          <w:rFonts w:ascii="Bookman Old Style" w:hAnsi="Bookman Old Style" w:cs="Arial"/>
          <w:color w:val="auto"/>
          <w:sz w:val="20"/>
          <w:shd w:val="clear" w:color="auto" w:fill="FFFFFF"/>
        </w:rPr>
        <w:t xml:space="preserve"> </w:t>
      </w:r>
      <w:r w:rsidRPr="000A427C">
        <w:rPr>
          <w:rStyle w:val="sw"/>
          <w:rFonts w:ascii="Bookman Old Style" w:hAnsi="Bookman Old Style" w:cs="Arial"/>
          <w:color w:val="auto"/>
          <w:sz w:val="20"/>
        </w:rPr>
        <w:t>diperbolehkan</w:t>
      </w:r>
      <w:r w:rsidRPr="000A427C">
        <w:rPr>
          <w:rFonts w:ascii="Bookman Old Style" w:hAnsi="Bookman Old Style" w:cs="Arial"/>
          <w:color w:val="auto"/>
          <w:sz w:val="20"/>
          <w:shd w:val="clear" w:color="auto" w:fill="FFFFFF"/>
        </w:rPr>
        <w:t xml:space="preserve"> </w:t>
      </w:r>
      <w:r w:rsidRPr="000A427C">
        <w:rPr>
          <w:rStyle w:val="sw"/>
          <w:rFonts w:ascii="Bookman Old Style" w:hAnsi="Bookman Old Style" w:cs="Arial"/>
          <w:color w:val="auto"/>
          <w:sz w:val="20"/>
        </w:rPr>
        <w:t>berdasarkan</w:t>
      </w:r>
      <w:r w:rsidRPr="000A427C">
        <w:rPr>
          <w:rFonts w:ascii="Bookman Old Style" w:hAnsi="Bookman Old Style" w:cs="Arial"/>
          <w:color w:val="auto"/>
          <w:sz w:val="20"/>
          <w:shd w:val="clear" w:color="auto" w:fill="FFFFFF"/>
        </w:rPr>
        <w:t xml:space="preserve"> </w:t>
      </w:r>
      <w:r w:rsidRPr="000A427C">
        <w:rPr>
          <w:rStyle w:val="sw"/>
          <w:rFonts w:ascii="Bookman Old Style" w:hAnsi="Bookman Old Style" w:cs="Arial"/>
          <w:color w:val="auto"/>
          <w:sz w:val="20"/>
        </w:rPr>
        <w:t>Pasal</w:t>
      </w:r>
      <w:r w:rsidRPr="000A427C">
        <w:rPr>
          <w:rFonts w:ascii="Bookman Old Style" w:hAnsi="Bookman Old Style" w:cs="Arial"/>
          <w:color w:val="auto"/>
          <w:sz w:val="20"/>
          <w:shd w:val="clear" w:color="auto" w:fill="FFFFFF"/>
        </w:rPr>
        <w:t xml:space="preserve"> </w:t>
      </w:r>
      <w:r w:rsidRPr="000A427C">
        <w:rPr>
          <w:rStyle w:val="sw"/>
          <w:rFonts w:ascii="Bookman Old Style" w:hAnsi="Bookman Old Style" w:cs="Arial"/>
          <w:color w:val="auto"/>
          <w:sz w:val="20"/>
        </w:rPr>
        <w:t>3</w:t>
      </w:r>
      <w:r w:rsidRPr="000A427C">
        <w:rPr>
          <w:rFonts w:ascii="Bookman Old Style" w:hAnsi="Bookman Old Style" w:cs="Arial"/>
          <w:color w:val="auto"/>
          <w:sz w:val="20"/>
          <w:shd w:val="clear" w:color="auto" w:fill="FFFFFF"/>
        </w:rPr>
        <w:t xml:space="preserve"> </w:t>
      </w:r>
      <w:r w:rsidRPr="000A427C">
        <w:rPr>
          <w:rStyle w:val="sw"/>
          <w:rFonts w:ascii="Bookman Old Style" w:hAnsi="Bookman Old Style" w:cs="Arial"/>
          <w:color w:val="auto"/>
          <w:sz w:val="20"/>
        </w:rPr>
        <w:t>Undang-undang</w:t>
      </w:r>
      <w:r w:rsidRPr="000A427C">
        <w:rPr>
          <w:rFonts w:ascii="Bookman Old Style" w:hAnsi="Bookman Old Style" w:cs="Arial"/>
          <w:color w:val="auto"/>
          <w:sz w:val="20"/>
          <w:shd w:val="clear" w:color="auto" w:fill="FFFFFF"/>
        </w:rPr>
        <w:t xml:space="preserve"> </w:t>
      </w:r>
      <w:r w:rsidRPr="000A427C">
        <w:rPr>
          <w:rStyle w:val="sw"/>
          <w:rFonts w:ascii="Bookman Old Style" w:hAnsi="Bookman Old Style" w:cs="Arial"/>
          <w:color w:val="auto"/>
          <w:sz w:val="20"/>
        </w:rPr>
        <w:t>Perkawinan</w:t>
      </w:r>
      <w:r w:rsidRPr="000A427C">
        <w:rPr>
          <w:rFonts w:ascii="Bookman Old Style" w:hAnsi="Bookman Old Style" w:cs="Arial"/>
          <w:color w:val="auto"/>
          <w:sz w:val="20"/>
          <w:shd w:val="clear" w:color="auto" w:fill="FFFFFF"/>
        </w:rPr>
        <w:t xml:space="preserve"> </w:t>
      </w:r>
      <w:r w:rsidRPr="000A427C">
        <w:rPr>
          <w:rStyle w:val="sw"/>
          <w:rFonts w:ascii="Bookman Old Style" w:hAnsi="Bookman Old Style" w:cs="Arial"/>
          <w:color w:val="auto"/>
          <w:sz w:val="20"/>
        </w:rPr>
        <w:t>No</w:t>
      </w:r>
      <w:r>
        <w:rPr>
          <w:rStyle w:val="sw"/>
          <w:rFonts w:ascii="Bookman Old Style" w:hAnsi="Bookman Old Style" w:cs="Arial"/>
          <w:color w:val="auto"/>
          <w:sz w:val="20"/>
        </w:rPr>
        <w:t>mor</w:t>
      </w:r>
      <w:r w:rsidRPr="000A427C">
        <w:rPr>
          <w:rFonts w:ascii="Bookman Old Style" w:hAnsi="Bookman Old Style" w:cs="Arial"/>
          <w:color w:val="auto"/>
          <w:sz w:val="20"/>
          <w:shd w:val="clear" w:color="auto" w:fill="FFFFFF"/>
        </w:rPr>
        <w:t xml:space="preserve"> </w:t>
      </w:r>
      <w:r w:rsidRPr="000A427C">
        <w:rPr>
          <w:rStyle w:val="sw"/>
          <w:rFonts w:ascii="Bookman Old Style" w:hAnsi="Bookman Old Style" w:cs="Arial"/>
          <w:color w:val="auto"/>
          <w:sz w:val="20"/>
        </w:rPr>
        <w:t>1</w:t>
      </w:r>
      <w:r w:rsidRPr="000A427C">
        <w:rPr>
          <w:rFonts w:ascii="Bookman Old Style" w:hAnsi="Bookman Old Style" w:cs="Arial"/>
          <w:color w:val="auto"/>
          <w:sz w:val="20"/>
          <w:shd w:val="clear" w:color="auto" w:fill="FFFFFF"/>
        </w:rPr>
        <w:t xml:space="preserve"> </w:t>
      </w:r>
      <w:r w:rsidRPr="000A427C">
        <w:rPr>
          <w:rStyle w:val="sw"/>
          <w:rFonts w:ascii="Bookman Old Style" w:hAnsi="Bookman Old Style" w:cs="Arial"/>
          <w:color w:val="auto"/>
          <w:sz w:val="20"/>
        </w:rPr>
        <w:t>Tahun</w:t>
      </w:r>
      <w:r w:rsidRPr="000A427C">
        <w:rPr>
          <w:rFonts w:ascii="Bookman Old Style" w:hAnsi="Bookman Old Style" w:cs="Arial"/>
          <w:color w:val="auto"/>
          <w:sz w:val="20"/>
          <w:shd w:val="clear" w:color="auto" w:fill="FFFFFF"/>
        </w:rPr>
        <w:t xml:space="preserve"> </w:t>
      </w:r>
      <w:r w:rsidRPr="000A427C">
        <w:rPr>
          <w:rStyle w:val="sw"/>
          <w:rFonts w:ascii="Bookman Old Style" w:hAnsi="Bookman Old Style" w:cs="Arial"/>
          <w:color w:val="auto"/>
          <w:sz w:val="20"/>
        </w:rPr>
        <w:t>1974,</w:t>
      </w:r>
      <w:r w:rsidRPr="000A427C">
        <w:rPr>
          <w:rFonts w:ascii="Bookman Old Style" w:hAnsi="Bookman Old Style" w:cs="Arial"/>
          <w:color w:val="auto"/>
          <w:sz w:val="20"/>
          <w:shd w:val="clear" w:color="auto" w:fill="FFFFFF"/>
        </w:rPr>
        <w:t xml:space="preserve"> </w:t>
      </w:r>
      <w:r w:rsidRPr="000A427C">
        <w:rPr>
          <w:rStyle w:val="sw"/>
          <w:rFonts w:ascii="Bookman Old Style" w:hAnsi="Bookman Old Style" w:cs="Arial"/>
          <w:color w:val="auto"/>
          <w:sz w:val="20"/>
        </w:rPr>
        <w:t>yang</w:t>
      </w:r>
      <w:r w:rsidRPr="000A427C">
        <w:rPr>
          <w:rFonts w:ascii="Bookman Old Style" w:hAnsi="Bookman Old Style" w:cs="Arial"/>
          <w:color w:val="auto"/>
          <w:sz w:val="20"/>
          <w:shd w:val="clear" w:color="auto" w:fill="FFFFFF"/>
        </w:rPr>
        <w:t xml:space="preserve"> </w:t>
      </w:r>
      <w:r w:rsidRPr="000A427C">
        <w:rPr>
          <w:rStyle w:val="sw"/>
          <w:rFonts w:ascii="Bookman Old Style" w:hAnsi="Bookman Old Style" w:cs="Arial"/>
          <w:color w:val="auto"/>
          <w:sz w:val="20"/>
        </w:rPr>
        <w:t>menyatakan</w:t>
      </w:r>
      <w:r w:rsidRPr="000A427C">
        <w:rPr>
          <w:rFonts w:ascii="Bookman Old Style" w:hAnsi="Bookman Old Style" w:cs="Arial"/>
          <w:color w:val="auto"/>
          <w:sz w:val="20"/>
          <w:shd w:val="clear" w:color="auto" w:fill="FFFFFF"/>
        </w:rPr>
        <w:t xml:space="preserve"> </w:t>
      </w:r>
      <w:r w:rsidRPr="000A427C">
        <w:rPr>
          <w:rStyle w:val="sw"/>
          <w:rFonts w:ascii="Bookman Old Style" w:hAnsi="Bookman Old Style" w:cs="Arial"/>
          <w:color w:val="auto"/>
          <w:sz w:val="20"/>
        </w:rPr>
        <w:t>bahwa</w:t>
      </w:r>
      <w:r w:rsidRPr="000A427C">
        <w:rPr>
          <w:rFonts w:ascii="Bookman Old Style" w:hAnsi="Bookman Old Style" w:cs="Arial"/>
          <w:color w:val="auto"/>
          <w:sz w:val="20"/>
          <w:shd w:val="clear" w:color="auto" w:fill="FFFFFF"/>
        </w:rPr>
        <w:t xml:space="preserve"> </w:t>
      </w:r>
      <w:r w:rsidRPr="000A427C">
        <w:rPr>
          <w:rStyle w:val="sw"/>
          <w:rFonts w:ascii="Bookman Old Style" w:hAnsi="Bookman Old Style" w:cs="Arial"/>
          <w:color w:val="auto"/>
          <w:sz w:val="20"/>
        </w:rPr>
        <w:t>seorang</w:t>
      </w:r>
      <w:r w:rsidRPr="000A427C">
        <w:rPr>
          <w:rFonts w:ascii="Bookman Old Style" w:hAnsi="Bookman Old Style" w:cs="Arial"/>
          <w:color w:val="auto"/>
          <w:sz w:val="20"/>
          <w:shd w:val="clear" w:color="auto" w:fill="FFFFFF"/>
        </w:rPr>
        <w:t xml:space="preserve"> </w:t>
      </w:r>
      <w:r w:rsidRPr="000A427C">
        <w:rPr>
          <w:rStyle w:val="sw"/>
          <w:rFonts w:ascii="Bookman Old Style" w:hAnsi="Bookman Old Style" w:cs="Arial"/>
          <w:color w:val="auto"/>
          <w:sz w:val="20"/>
        </w:rPr>
        <w:t>laki-laki</w:t>
      </w:r>
      <w:r w:rsidRPr="000A427C">
        <w:rPr>
          <w:rFonts w:ascii="Bookman Old Style" w:hAnsi="Bookman Old Style" w:cs="Arial"/>
          <w:color w:val="auto"/>
          <w:sz w:val="20"/>
          <w:shd w:val="clear" w:color="auto" w:fill="FFFFFF"/>
        </w:rPr>
        <w:t xml:space="preserve"> </w:t>
      </w:r>
      <w:r w:rsidRPr="000A427C">
        <w:rPr>
          <w:rStyle w:val="sw"/>
          <w:rFonts w:ascii="Bookman Old Style" w:hAnsi="Bookman Old Style" w:cs="Arial"/>
          <w:color w:val="auto"/>
          <w:sz w:val="20"/>
        </w:rPr>
        <w:t>hanya</w:t>
      </w:r>
      <w:r w:rsidRPr="000A427C">
        <w:rPr>
          <w:rFonts w:ascii="Bookman Old Style" w:hAnsi="Bookman Old Style" w:cs="Arial"/>
          <w:color w:val="auto"/>
          <w:sz w:val="20"/>
          <w:shd w:val="clear" w:color="auto" w:fill="FFFFFF"/>
        </w:rPr>
        <w:t xml:space="preserve"> </w:t>
      </w:r>
      <w:r w:rsidRPr="000A427C">
        <w:rPr>
          <w:rStyle w:val="sw"/>
          <w:rFonts w:ascii="Bookman Old Style" w:hAnsi="Bookman Old Style" w:cs="Arial"/>
          <w:color w:val="auto"/>
          <w:sz w:val="20"/>
        </w:rPr>
        <w:t>dapat</w:t>
      </w:r>
      <w:r w:rsidRPr="000A427C">
        <w:rPr>
          <w:rFonts w:ascii="Bookman Old Style" w:hAnsi="Bookman Old Style" w:cs="Arial"/>
          <w:color w:val="auto"/>
          <w:sz w:val="20"/>
          <w:shd w:val="clear" w:color="auto" w:fill="FFFFFF"/>
        </w:rPr>
        <w:t xml:space="preserve"> </w:t>
      </w:r>
      <w:r w:rsidRPr="000A427C">
        <w:rPr>
          <w:rStyle w:val="sw"/>
          <w:rFonts w:ascii="Bookman Old Style" w:hAnsi="Bookman Old Style" w:cs="Arial"/>
          <w:color w:val="auto"/>
          <w:sz w:val="20"/>
        </w:rPr>
        <w:t>mempunyai</w:t>
      </w:r>
      <w:r w:rsidRPr="000A427C">
        <w:rPr>
          <w:rFonts w:ascii="Bookman Old Style" w:hAnsi="Bookman Old Style" w:cs="Arial"/>
          <w:color w:val="auto"/>
          <w:sz w:val="20"/>
          <w:shd w:val="clear" w:color="auto" w:fill="FFFFFF"/>
        </w:rPr>
        <w:t xml:space="preserve"> </w:t>
      </w:r>
      <w:r w:rsidRPr="000A427C">
        <w:rPr>
          <w:rStyle w:val="sw"/>
          <w:rFonts w:ascii="Bookman Old Style" w:hAnsi="Bookman Old Style" w:cs="Arial"/>
          <w:color w:val="auto"/>
          <w:sz w:val="20"/>
        </w:rPr>
        <w:t>satu</w:t>
      </w:r>
      <w:r w:rsidRPr="000A427C">
        <w:rPr>
          <w:rFonts w:ascii="Bookman Old Style" w:hAnsi="Bookman Old Style" w:cs="Arial"/>
          <w:color w:val="auto"/>
          <w:sz w:val="20"/>
          <w:shd w:val="clear" w:color="auto" w:fill="FFFFFF"/>
        </w:rPr>
        <w:t xml:space="preserve"> </w:t>
      </w:r>
      <w:r w:rsidRPr="000A427C">
        <w:rPr>
          <w:rStyle w:val="sw"/>
          <w:rFonts w:ascii="Bookman Old Style" w:hAnsi="Bookman Old Style" w:cs="Arial"/>
          <w:color w:val="auto"/>
          <w:sz w:val="20"/>
        </w:rPr>
        <w:t>istri</w:t>
      </w:r>
      <w:r w:rsidRPr="000A427C">
        <w:rPr>
          <w:rFonts w:ascii="Bookman Old Style" w:hAnsi="Bookman Old Style" w:cs="Arial"/>
          <w:color w:val="auto"/>
          <w:sz w:val="20"/>
          <w:shd w:val="clear" w:color="auto" w:fill="FFFFFF"/>
        </w:rPr>
        <w:t xml:space="preserve"> </w:t>
      </w:r>
      <w:r w:rsidRPr="000A427C">
        <w:rPr>
          <w:rStyle w:val="sw"/>
          <w:rFonts w:ascii="Bookman Old Style" w:hAnsi="Bookman Old Style" w:cs="Arial"/>
          <w:color w:val="auto"/>
          <w:sz w:val="20"/>
        </w:rPr>
        <w:t>dalam</w:t>
      </w:r>
      <w:r w:rsidRPr="000A427C">
        <w:rPr>
          <w:rFonts w:ascii="Bookman Old Style" w:hAnsi="Bookman Old Style" w:cs="Arial"/>
          <w:color w:val="auto"/>
          <w:sz w:val="20"/>
          <w:shd w:val="clear" w:color="auto" w:fill="FFFFFF"/>
        </w:rPr>
        <w:t xml:space="preserve"> </w:t>
      </w:r>
      <w:r w:rsidRPr="000A427C">
        <w:rPr>
          <w:rStyle w:val="sw"/>
          <w:rFonts w:ascii="Bookman Old Style" w:hAnsi="Bookman Old Style" w:cs="Arial"/>
          <w:color w:val="auto"/>
          <w:sz w:val="20"/>
        </w:rPr>
        <w:t>perkawinan.</w:t>
      </w:r>
      <w:r w:rsidRPr="000A427C">
        <w:rPr>
          <w:rFonts w:ascii="Bookman Old Style" w:hAnsi="Bookman Old Style" w:cs="Arial"/>
          <w:color w:val="auto"/>
          <w:sz w:val="20"/>
          <w:shd w:val="clear" w:color="auto" w:fill="FFFFFF"/>
        </w:rPr>
        <w:t xml:space="preserve"> </w:t>
      </w:r>
      <w:proofErr w:type="gramStart"/>
      <w:r w:rsidRPr="000A427C">
        <w:rPr>
          <w:rStyle w:val="sw"/>
          <w:rFonts w:ascii="Bookman Old Style" w:hAnsi="Bookman Old Style" w:cs="Arial"/>
          <w:color w:val="auto"/>
          <w:sz w:val="20"/>
        </w:rPr>
        <w:t>Seorang</w:t>
      </w:r>
      <w:r w:rsidRPr="000A427C">
        <w:rPr>
          <w:rFonts w:ascii="Bookman Old Style" w:hAnsi="Bookman Old Style" w:cs="Arial"/>
          <w:color w:val="auto"/>
          <w:sz w:val="20"/>
          <w:shd w:val="clear" w:color="auto" w:fill="FFFFFF"/>
        </w:rPr>
        <w:t xml:space="preserve"> </w:t>
      </w:r>
      <w:r w:rsidRPr="000A427C">
        <w:rPr>
          <w:rStyle w:val="sw"/>
          <w:rFonts w:ascii="Bookman Old Style" w:hAnsi="Bookman Old Style" w:cs="Arial"/>
          <w:color w:val="auto"/>
          <w:sz w:val="20"/>
        </w:rPr>
        <w:t>wanita</w:t>
      </w:r>
      <w:r w:rsidRPr="000A427C">
        <w:rPr>
          <w:rFonts w:ascii="Bookman Old Style" w:hAnsi="Bookman Old Style" w:cs="Arial"/>
          <w:color w:val="auto"/>
          <w:sz w:val="20"/>
          <w:shd w:val="clear" w:color="auto" w:fill="FFFFFF"/>
        </w:rPr>
        <w:t xml:space="preserve"> </w:t>
      </w:r>
      <w:r w:rsidRPr="000A427C">
        <w:rPr>
          <w:rStyle w:val="sw"/>
          <w:rFonts w:ascii="Bookman Old Style" w:hAnsi="Bookman Old Style" w:cs="Arial"/>
          <w:color w:val="auto"/>
          <w:sz w:val="20"/>
        </w:rPr>
        <w:t>hanya</w:t>
      </w:r>
      <w:r w:rsidRPr="000A427C">
        <w:rPr>
          <w:rFonts w:ascii="Bookman Old Style" w:hAnsi="Bookman Old Style" w:cs="Arial"/>
          <w:color w:val="auto"/>
          <w:sz w:val="20"/>
          <w:shd w:val="clear" w:color="auto" w:fill="FFFFFF"/>
        </w:rPr>
        <w:t xml:space="preserve"> </w:t>
      </w:r>
      <w:r w:rsidRPr="000A427C">
        <w:rPr>
          <w:rStyle w:val="sw"/>
          <w:rFonts w:ascii="Bookman Old Style" w:hAnsi="Bookman Old Style" w:cs="Arial"/>
          <w:color w:val="auto"/>
          <w:sz w:val="20"/>
        </w:rPr>
        <w:t>dapat</w:t>
      </w:r>
      <w:r w:rsidRPr="000A427C">
        <w:rPr>
          <w:rFonts w:ascii="Bookman Old Style" w:hAnsi="Bookman Old Style" w:cs="Arial"/>
          <w:color w:val="auto"/>
          <w:sz w:val="20"/>
          <w:shd w:val="clear" w:color="auto" w:fill="FFFFFF"/>
        </w:rPr>
        <w:t xml:space="preserve"> </w:t>
      </w:r>
      <w:r w:rsidRPr="000A427C">
        <w:rPr>
          <w:rStyle w:val="sw"/>
          <w:rFonts w:ascii="Bookman Old Style" w:hAnsi="Bookman Old Style" w:cs="Arial"/>
          <w:color w:val="auto"/>
          <w:sz w:val="20"/>
        </w:rPr>
        <w:t>memiliki</w:t>
      </w:r>
      <w:r w:rsidRPr="000A427C">
        <w:rPr>
          <w:rFonts w:ascii="Bookman Old Style" w:hAnsi="Bookman Old Style" w:cs="Arial"/>
          <w:color w:val="auto"/>
          <w:sz w:val="20"/>
          <w:shd w:val="clear" w:color="auto" w:fill="FFFFFF"/>
        </w:rPr>
        <w:t xml:space="preserve"> </w:t>
      </w:r>
      <w:r w:rsidRPr="000A427C">
        <w:rPr>
          <w:rStyle w:val="sw"/>
          <w:rFonts w:ascii="Bookman Old Style" w:hAnsi="Bookman Old Style" w:cs="Arial"/>
          <w:color w:val="auto"/>
          <w:sz w:val="20"/>
        </w:rPr>
        <w:t>satu</w:t>
      </w:r>
      <w:r w:rsidRPr="000A427C">
        <w:rPr>
          <w:rFonts w:ascii="Bookman Old Style" w:hAnsi="Bookman Old Style" w:cs="Arial"/>
          <w:color w:val="auto"/>
          <w:sz w:val="20"/>
          <w:shd w:val="clear" w:color="auto" w:fill="FFFFFF"/>
        </w:rPr>
        <w:t xml:space="preserve"> </w:t>
      </w:r>
      <w:r w:rsidRPr="000A427C">
        <w:rPr>
          <w:rStyle w:val="sw"/>
          <w:rFonts w:ascii="Bookman Old Style" w:hAnsi="Bookman Old Style" w:cs="Arial"/>
          <w:color w:val="auto"/>
          <w:sz w:val="20"/>
        </w:rPr>
        <w:t>suami.</w:t>
      </w:r>
      <w:proofErr w:type="gramEnd"/>
      <w:r w:rsidRPr="000A427C">
        <w:rPr>
          <w:rFonts w:ascii="Bookman Old Style" w:hAnsi="Bookman Old Style" w:cs="Arial"/>
          <w:color w:val="auto"/>
          <w:sz w:val="20"/>
          <w:shd w:val="clear" w:color="auto" w:fill="FFFFFF"/>
        </w:rPr>
        <w:t xml:space="preserve"> </w:t>
      </w:r>
      <w:proofErr w:type="gramStart"/>
      <w:r w:rsidRPr="000A427C">
        <w:rPr>
          <w:rStyle w:val="sw"/>
          <w:rFonts w:ascii="Bookman Old Style" w:hAnsi="Bookman Old Style" w:cs="Arial"/>
          <w:color w:val="auto"/>
          <w:sz w:val="20"/>
        </w:rPr>
        <w:t>Pengadilan</w:t>
      </w:r>
      <w:r w:rsidRPr="000A427C">
        <w:rPr>
          <w:rFonts w:ascii="Bookman Old Style" w:hAnsi="Bookman Old Style" w:cs="Arial"/>
          <w:color w:val="auto"/>
          <w:sz w:val="20"/>
          <w:shd w:val="clear" w:color="auto" w:fill="FFFFFF"/>
        </w:rPr>
        <w:t xml:space="preserve"> </w:t>
      </w:r>
      <w:r w:rsidRPr="000A427C">
        <w:rPr>
          <w:rStyle w:val="sw"/>
          <w:rFonts w:ascii="Bookman Old Style" w:hAnsi="Bookman Old Style" w:cs="Arial"/>
          <w:color w:val="auto"/>
          <w:sz w:val="20"/>
        </w:rPr>
        <w:t>dapat</w:t>
      </w:r>
      <w:r w:rsidRPr="000A427C">
        <w:rPr>
          <w:rFonts w:ascii="Bookman Old Style" w:hAnsi="Bookman Old Style" w:cs="Arial"/>
          <w:color w:val="auto"/>
          <w:sz w:val="20"/>
          <w:shd w:val="clear" w:color="auto" w:fill="FFFFFF"/>
        </w:rPr>
        <w:t xml:space="preserve"> </w:t>
      </w:r>
      <w:r w:rsidRPr="000A427C">
        <w:rPr>
          <w:rStyle w:val="sw"/>
          <w:rFonts w:ascii="Bookman Old Style" w:hAnsi="Bookman Old Style" w:cs="Arial"/>
          <w:color w:val="auto"/>
          <w:sz w:val="20"/>
        </w:rPr>
        <w:t>mengizinkan</w:t>
      </w:r>
      <w:r w:rsidRPr="000A427C">
        <w:rPr>
          <w:rFonts w:ascii="Bookman Old Style" w:hAnsi="Bookman Old Style" w:cs="Arial"/>
          <w:color w:val="auto"/>
          <w:sz w:val="20"/>
          <w:shd w:val="clear" w:color="auto" w:fill="FFFFFF"/>
        </w:rPr>
        <w:t xml:space="preserve"> </w:t>
      </w:r>
      <w:r w:rsidRPr="000A427C">
        <w:rPr>
          <w:rStyle w:val="sw"/>
          <w:rFonts w:ascii="Bookman Old Style" w:hAnsi="Bookman Old Style" w:cs="Arial"/>
          <w:color w:val="auto"/>
          <w:sz w:val="20"/>
        </w:rPr>
        <w:t>seorang</w:t>
      </w:r>
      <w:r w:rsidRPr="000A427C">
        <w:rPr>
          <w:rFonts w:ascii="Bookman Old Style" w:hAnsi="Bookman Old Style" w:cs="Arial"/>
          <w:color w:val="auto"/>
          <w:sz w:val="20"/>
          <w:shd w:val="clear" w:color="auto" w:fill="FFFFFF"/>
        </w:rPr>
        <w:t xml:space="preserve"> </w:t>
      </w:r>
      <w:r w:rsidRPr="000A427C">
        <w:rPr>
          <w:rStyle w:val="sw"/>
          <w:rFonts w:ascii="Bookman Old Style" w:hAnsi="Bookman Old Style" w:cs="Arial"/>
          <w:color w:val="auto"/>
          <w:sz w:val="20"/>
        </w:rPr>
        <w:t>pria</w:t>
      </w:r>
      <w:r w:rsidRPr="000A427C">
        <w:rPr>
          <w:rFonts w:ascii="Bookman Old Style" w:hAnsi="Bookman Old Style" w:cs="Arial"/>
          <w:color w:val="auto"/>
          <w:sz w:val="20"/>
          <w:shd w:val="clear" w:color="auto" w:fill="FFFFFF"/>
        </w:rPr>
        <w:t xml:space="preserve"> </w:t>
      </w:r>
      <w:r w:rsidRPr="000A427C">
        <w:rPr>
          <w:rStyle w:val="sw"/>
          <w:rFonts w:ascii="Bookman Old Style" w:hAnsi="Bookman Old Style" w:cs="Arial"/>
          <w:color w:val="auto"/>
          <w:sz w:val="20"/>
        </w:rPr>
        <w:t>untuk</w:t>
      </w:r>
      <w:r w:rsidRPr="000A427C">
        <w:rPr>
          <w:rFonts w:ascii="Bookman Old Style" w:hAnsi="Bookman Old Style" w:cs="Arial"/>
          <w:color w:val="auto"/>
          <w:sz w:val="20"/>
          <w:shd w:val="clear" w:color="auto" w:fill="FFFFFF"/>
        </w:rPr>
        <w:t xml:space="preserve"> </w:t>
      </w:r>
      <w:r w:rsidRPr="000A427C">
        <w:rPr>
          <w:rStyle w:val="sw"/>
          <w:rFonts w:ascii="Bookman Old Style" w:hAnsi="Bookman Old Style" w:cs="Arial"/>
          <w:color w:val="auto"/>
          <w:sz w:val="20"/>
        </w:rPr>
        <w:t>memiliki</w:t>
      </w:r>
      <w:r w:rsidRPr="000A427C">
        <w:rPr>
          <w:rFonts w:ascii="Bookman Old Style" w:hAnsi="Bookman Old Style" w:cs="Arial"/>
          <w:color w:val="auto"/>
          <w:sz w:val="20"/>
          <w:shd w:val="clear" w:color="auto" w:fill="FFFFFF"/>
        </w:rPr>
        <w:t xml:space="preserve"> </w:t>
      </w:r>
      <w:r w:rsidRPr="000A427C">
        <w:rPr>
          <w:rStyle w:val="sw"/>
          <w:rFonts w:ascii="Bookman Old Style" w:hAnsi="Bookman Old Style" w:cs="Arial"/>
          <w:color w:val="auto"/>
          <w:sz w:val="20"/>
        </w:rPr>
        <w:t>lebih</w:t>
      </w:r>
      <w:r w:rsidRPr="000A427C">
        <w:rPr>
          <w:rFonts w:ascii="Bookman Old Style" w:hAnsi="Bookman Old Style" w:cs="Arial"/>
          <w:color w:val="auto"/>
          <w:sz w:val="20"/>
          <w:shd w:val="clear" w:color="auto" w:fill="FFFFFF"/>
        </w:rPr>
        <w:t xml:space="preserve"> </w:t>
      </w:r>
      <w:r w:rsidRPr="000A427C">
        <w:rPr>
          <w:rStyle w:val="sw"/>
          <w:rFonts w:ascii="Bookman Old Style" w:hAnsi="Bookman Old Style" w:cs="Arial"/>
          <w:color w:val="auto"/>
          <w:sz w:val="20"/>
        </w:rPr>
        <w:t>dari</w:t>
      </w:r>
      <w:r w:rsidRPr="000A427C">
        <w:rPr>
          <w:rFonts w:ascii="Bookman Old Style" w:hAnsi="Bookman Old Style" w:cs="Arial"/>
          <w:color w:val="auto"/>
          <w:sz w:val="20"/>
          <w:shd w:val="clear" w:color="auto" w:fill="FFFFFF"/>
        </w:rPr>
        <w:t xml:space="preserve"> </w:t>
      </w:r>
      <w:r w:rsidRPr="000A427C">
        <w:rPr>
          <w:rStyle w:val="sw"/>
          <w:rFonts w:ascii="Bookman Old Style" w:hAnsi="Bookman Old Style" w:cs="Arial"/>
          <w:color w:val="auto"/>
          <w:sz w:val="20"/>
        </w:rPr>
        <w:t>satu</w:t>
      </w:r>
      <w:r w:rsidRPr="000A427C">
        <w:rPr>
          <w:rFonts w:ascii="Bookman Old Style" w:hAnsi="Bookman Old Style" w:cs="Arial"/>
          <w:color w:val="auto"/>
          <w:sz w:val="20"/>
          <w:shd w:val="clear" w:color="auto" w:fill="FFFFFF"/>
        </w:rPr>
        <w:t xml:space="preserve"> </w:t>
      </w:r>
      <w:r w:rsidRPr="000A427C">
        <w:rPr>
          <w:rStyle w:val="sw"/>
          <w:rFonts w:ascii="Bookman Old Style" w:hAnsi="Bookman Old Style" w:cs="Arial"/>
          <w:color w:val="auto"/>
          <w:sz w:val="20"/>
        </w:rPr>
        <w:t>istri</w:t>
      </w:r>
      <w:r w:rsidRPr="000A427C">
        <w:rPr>
          <w:rFonts w:ascii="Bookman Old Style" w:hAnsi="Bookman Old Style" w:cs="Arial"/>
          <w:color w:val="auto"/>
          <w:sz w:val="20"/>
          <w:shd w:val="clear" w:color="auto" w:fill="FFFFFF"/>
        </w:rPr>
        <w:t xml:space="preserve"> </w:t>
      </w:r>
      <w:r w:rsidRPr="000A427C">
        <w:rPr>
          <w:rStyle w:val="sw"/>
          <w:rFonts w:ascii="Bookman Old Style" w:hAnsi="Bookman Old Style" w:cs="Arial"/>
          <w:color w:val="auto"/>
          <w:sz w:val="20"/>
        </w:rPr>
        <w:t>jika</w:t>
      </w:r>
      <w:r w:rsidRPr="000A427C">
        <w:rPr>
          <w:rFonts w:ascii="Bookman Old Style" w:hAnsi="Bookman Old Style" w:cs="Arial"/>
          <w:color w:val="auto"/>
          <w:sz w:val="20"/>
          <w:shd w:val="clear" w:color="auto" w:fill="FFFFFF"/>
        </w:rPr>
        <w:t xml:space="preserve"> </w:t>
      </w:r>
      <w:r w:rsidRPr="000A427C">
        <w:rPr>
          <w:rStyle w:val="sw"/>
          <w:rFonts w:ascii="Bookman Old Style" w:hAnsi="Bookman Old Style" w:cs="Arial"/>
          <w:color w:val="auto"/>
          <w:sz w:val="20"/>
        </w:rPr>
        <w:t>para</w:t>
      </w:r>
      <w:r w:rsidRPr="000A427C">
        <w:rPr>
          <w:rFonts w:ascii="Bookman Old Style" w:hAnsi="Bookman Old Style" w:cs="Arial"/>
          <w:color w:val="auto"/>
          <w:sz w:val="20"/>
          <w:shd w:val="clear" w:color="auto" w:fill="FFFFFF"/>
        </w:rPr>
        <w:t xml:space="preserve"> </w:t>
      </w:r>
      <w:r w:rsidRPr="000A427C">
        <w:rPr>
          <w:rStyle w:val="sw"/>
          <w:rFonts w:ascii="Bookman Old Style" w:hAnsi="Bookman Old Style" w:cs="Arial"/>
          <w:color w:val="auto"/>
          <w:sz w:val="20"/>
        </w:rPr>
        <w:t>pihak</w:t>
      </w:r>
      <w:r w:rsidRPr="000A427C">
        <w:rPr>
          <w:rFonts w:ascii="Bookman Old Style" w:hAnsi="Bookman Old Style" w:cs="Arial"/>
          <w:color w:val="auto"/>
          <w:sz w:val="20"/>
          <w:shd w:val="clear" w:color="auto" w:fill="FFFFFF"/>
        </w:rPr>
        <w:t xml:space="preserve"> </w:t>
      </w:r>
      <w:r w:rsidRPr="000A427C">
        <w:rPr>
          <w:rStyle w:val="sw"/>
          <w:rFonts w:ascii="Bookman Old Style" w:hAnsi="Bookman Old Style" w:cs="Arial"/>
          <w:color w:val="auto"/>
          <w:sz w:val="20"/>
        </w:rPr>
        <w:t>menginginkannya.</w:t>
      </w:r>
      <w:proofErr w:type="gramEnd"/>
      <w:r w:rsidRPr="000A427C">
        <w:rPr>
          <w:rFonts w:ascii="Bookman Old Style" w:hAnsi="Bookman Old Style" w:cs="Arial"/>
          <w:color w:val="auto"/>
          <w:sz w:val="20"/>
          <w:shd w:val="clear" w:color="auto" w:fill="FFFFFF"/>
        </w:rPr>
        <w:t xml:space="preserve"> </w:t>
      </w:r>
      <w:r w:rsidRPr="000A427C">
        <w:rPr>
          <w:rStyle w:val="sw"/>
          <w:rFonts w:ascii="Bookman Old Style" w:hAnsi="Bookman Old Style" w:cs="Arial"/>
          <w:color w:val="auto"/>
          <w:sz w:val="20"/>
        </w:rPr>
        <w:t>Dalam</w:t>
      </w:r>
      <w:r w:rsidRPr="000A427C">
        <w:rPr>
          <w:rFonts w:ascii="Bookman Old Style" w:hAnsi="Bookman Old Style" w:cs="Arial"/>
          <w:color w:val="auto"/>
          <w:sz w:val="20"/>
          <w:shd w:val="clear" w:color="auto" w:fill="FFFFFF"/>
        </w:rPr>
        <w:t xml:space="preserve"> </w:t>
      </w:r>
      <w:r w:rsidRPr="000A427C">
        <w:rPr>
          <w:rStyle w:val="sw"/>
          <w:rFonts w:ascii="Bookman Old Style" w:hAnsi="Bookman Old Style" w:cs="Arial"/>
          <w:color w:val="auto"/>
          <w:sz w:val="20"/>
        </w:rPr>
        <w:t>pelaksanaan</w:t>
      </w:r>
      <w:r w:rsidRPr="000A427C">
        <w:rPr>
          <w:rFonts w:ascii="Bookman Old Style" w:hAnsi="Bookman Old Style" w:cs="Arial"/>
          <w:color w:val="auto"/>
          <w:sz w:val="20"/>
          <w:shd w:val="clear" w:color="auto" w:fill="FFFFFF"/>
        </w:rPr>
        <w:t xml:space="preserve"> </w:t>
      </w:r>
      <w:r w:rsidRPr="000A427C">
        <w:rPr>
          <w:rStyle w:val="sw"/>
          <w:rFonts w:ascii="Bookman Old Style" w:hAnsi="Bookman Old Style" w:cs="Arial"/>
          <w:color w:val="auto"/>
          <w:sz w:val="20"/>
        </w:rPr>
        <w:t>teknisnya</w:t>
      </w:r>
      <w:r w:rsidRPr="000A427C">
        <w:rPr>
          <w:rFonts w:ascii="Bookman Old Style" w:hAnsi="Bookman Old Style" w:cs="Arial"/>
          <w:color w:val="auto"/>
          <w:sz w:val="20"/>
          <w:shd w:val="clear" w:color="auto" w:fill="FFFFFF"/>
        </w:rPr>
        <w:t xml:space="preserve">, </w:t>
      </w:r>
      <w:r w:rsidRPr="000A427C">
        <w:rPr>
          <w:rStyle w:val="sw"/>
          <w:rFonts w:ascii="Bookman Old Style" w:hAnsi="Bookman Old Style" w:cs="Arial"/>
          <w:color w:val="auto"/>
          <w:sz w:val="20"/>
        </w:rPr>
        <w:t>menurut</w:t>
      </w:r>
      <w:r w:rsidRPr="000A427C">
        <w:rPr>
          <w:rFonts w:ascii="Bookman Old Style" w:hAnsi="Bookman Old Style" w:cs="Arial"/>
          <w:color w:val="auto"/>
          <w:sz w:val="20"/>
          <w:shd w:val="clear" w:color="auto" w:fill="FFFFFF"/>
        </w:rPr>
        <w:t xml:space="preserve"> </w:t>
      </w:r>
      <w:r w:rsidRPr="000A427C">
        <w:rPr>
          <w:rStyle w:val="sw"/>
          <w:rFonts w:ascii="Bookman Old Style" w:hAnsi="Bookman Old Style" w:cs="Arial"/>
          <w:color w:val="auto"/>
          <w:sz w:val="20"/>
        </w:rPr>
        <w:t>pasal</w:t>
      </w:r>
      <w:r w:rsidRPr="000A427C">
        <w:rPr>
          <w:rFonts w:ascii="Bookman Old Style" w:hAnsi="Bookman Old Style" w:cs="Arial"/>
          <w:color w:val="auto"/>
          <w:sz w:val="20"/>
          <w:shd w:val="clear" w:color="auto" w:fill="FFFFFF"/>
        </w:rPr>
        <w:t xml:space="preserve"> </w:t>
      </w:r>
      <w:r w:rsidRPr="000A427C">
        <w:rPr>
          <w:rStyle w:val="sw"/>
          <w:rFonts w:ascii="Bookman Old Style" w:hAnsi="Bookman Old Style" w:cs="Arial"/>
          <w:color w:val="auto"/>
          <w:sz w:val="20"/>
        </w:rPr>
        <w:t>40 Peraturan Pemerintah Nomor 9 tahun</w:t>
      </w:r>
      <w:r w:rsidRPr="000A427C">
        <w:rPr>
          <w:rFonts w:ascii="Bookman Old Style" w:hAnsi="Bookman Old Style" w:cs="Arial"/>
          <w:color w:val="auto"/>
          <w:sz w:val="20"/>
          <w:shd w:val="clear" w:color="auto" w:fill="FFFFFF"/>
        </w:rPr>
        <w:t xml:space="preserve"> </w:t>
      </w:r>
      <w:r w:rsidRPr="000A427C">
        <w:rPr>
          <w:rStyle w:val="sw"/>
          <w:rFonts w:ascii="Bookman Old Style" w:hAnsi="Bookman Old Style" w:cs="Arial"/>
          <w:color w:val="auto"/>
          <w:sz w:val="20"/>
        </w:rPr>
        <w:t>1975,</w:t>
      </w:r>
      <w:r w:rsidRPr="000A427C">
        <w:rPr>
          <w:rFonts w:ascii="Bookman Old Style" w:hAnsi="Bookman Old Style" w:cs="Arial"/>
          <w:color w:val="auto"/>
          <w:sz w:val="20"/>
          <w:shd w:val="clear" w:color="auto" w:fill="FFFFFF"/>
        </w:rPr>
        <w:t xml:space="preserve"> menjelaskan bahwa </w:t>
      </w:r>
      <w:r w:rsidRPr="000A427C">
        <w:rPr>
          <w:rStyle w:val="sw"/>
          <w:rFonts w:ascii="Bookman Old Style" w:hAnsi="Bookman Old Style" w:cs="Arial"/>
          <w:color w:val="auto"/>
          <w:sz w:val="20"/>
        </w:rPr>
        <w:t>jika</w:t>
      </w:r>
      <w:r w:rsidRPr="000A427C">
        <w:rPr>
          <w:rFonts w:ascii="Bookman Old Style" w:hAnsi="Bookman Old Style" w:cs="Arial"/>
          <w:color w:val="auto"/>
          <w:sz w:val="20"/>
          <w:shd w:val="clear" w:color="auto" w:fill="FFFFFF"/>
        </w:rPr>
        <w:t xml:space="preserve"> </w:t>
      </w:r>
      <w:r w:rsidRPr="000A427C">
        <w:rPr>
          <w:rStyle w:val="sw"/>
          <w:rFonts w:ascii="Bookman Old Style" w:hAnsi="Bookman Old Style" w:cs="Arial"/>
          <w:color w:val="auto"/>
          <w:sz w:val="20"/>
        </w:rPr>
        <w:t>seorang</w:t>
      </w:r>
      <w:r w:rsidRPr="000A427C">
        <w:rPr>
          <w:rFonts w:ascii="Bookman Old Style" w:hAnsi="Bookman Old Style" w:cs="Arial"/>
          <w:color w:val="auto"/>
          <w:sz w:val="20"/>
          <w:shd w:val="clear" w:color="auto" w:fill="FFFFFF"/>
        </w:rPr>
        <w:t xml:space="preserve"> </w:t>
      </w:r>
      <w:r w:rsidRPr="000A427C">
        <w:rPr>
          <w:rStyle w:val="sw"/>
          <w:rFonts w:ascii="Bookman Old Style" w:hAnsi="Bookman Old Style" w:cs="Arial"/>
          <w:color w:val="auto"/>
          <w:sz w:val="20"/>
        </w:rPr>
        <w:t>suami</w:t>
      </w:r>
      <w:r w:rsidRPr="000A427C">
        <w:rPr>
          <w:rFonts w:ascii="Bookman Old Style" w:hAnsi="Bookman Old Style" w:cs="Arial"/>
          <w:color w:val="auto"/>
          <w:sz w:val="20"/>
          <w:shd w:val="clear" w:color="auto" w:fill="FFFFFF"/>
        </w:rPr>
        <w:t xml:space="preserve"> </w:t>
      </w:r>
      <w:r w:rsidRPr="000A427C">
        <w:rPr>
          <w:rStyle w:val="sw"/>
          <w:rFonts w:ascii="Bookman Old Style" w:hAnsi="Bookman Old Style" w:cs="Arial"/>
          <w:color w:val="auto"/>
          <w:sz w:val="20"/>
        </w:rPr>
        <w:t>bermaksud</w:t>
      </w:r>
      <w:r w:rsidRPr="000A427C">
        <w:rPr>
          <w:rFonts w:ascii="Bookman Old Style" w:hAnsi="Bookman Old Style" w:cs="Arial"/>
          <w:color w:val="auto"/>
          <w:sz w:val="20"/>
          <w:shd w:val="clear" w:color="auto" w:fill="FFFFFF"/>
        </w:rPr>
        <w:t xml:space="preserve"> </w:t>
      </w:r>
      <w:r w:rsidRPr="000A427C">
        <w:rPr>
          <w:rStyle w:val="sw"/>
          <w:rFonts w:ascii="Bookman Old Style" w:hAnsi="Bookman Old Style" w:cs="Arial"/>
          <w:color w:val="auto"/>
          <w:sz w:val="20"/>
        </w:rPr>
        <w:t>beristri</w:t>
      </w:r>
      <w:r w:rsidRPr="000A427C">
        <w:rPr>
          <w:rFonts w:ascii="Bookman Old Style" w:hAnsi="Bookman Old Style" w:cs="Arial"/>
          <w:color w:val="auto"/>
          <w:sz w:val="20"/>
          <w:shd w:val="clear" w:color="auto" w:fill="FFFFFF"/>
        </w:rPr>
        <w:t xml:space="preserve"> </w:t>
      </w:r>
      <w:r w:rsidRPr="000A427C">
        <w:rPr>
          <w:rStyle w:val="sw"/>
          <w:rFonts w:ascii="Bookman Old Style" w:hAnsi="Bookman Old Style" w:cs="Arial"/>
          <w:color w:val="auto"/>
          <w:sz w:val="20"/>
        </w:rPr>
        <w:t>lebih</w:t>
      </w:r>
      <w:r w:rsidRPr="000A427C">
        <w:rPr>
          <w:rFonts w:ascii="Bookman Old Style" w:hAnsi="Bookman Old Style" w:cs="Arial"/>
          <w:color w:val="auto"/>
          <w:sz w:val="20"/>
          <w:shd w:val="clear" w:color="auto" w:fill="FFFFFF"/>
        </w:rPr>
        <w:t xml:space="preserve"> </w:t>
      </w:r>
      <w:r w:rsidRPr="000A427C">
        <w:rPr>
          <w:rStyle w:val="sw"/>
          <w:rFonts w:ascii="Bookman Old Style" w:hAnsi="Bookman Old Style" w:cs="Arial"/>
          <w:color w:val="auto"/>
          <w:sz w:val="20"/>
        </w:rPr>
        <w:t>dari</w:t>
      </w:r>
      <w:r w:rsidRPr="000A427C">
        <w:rPr>
          <w:rFonts w:ascii="Bookman Old Style" w:hAnsi="Bookman Old Style" w:cs="Arial"/>
          <w:color w:val="auto"/>
          <w:sz w:val="20"/>
          <w:shd w:val="clear" w:color="auto" w:fill="FFFFFF"/>
        </w:rPr>
        <w:t xml:space="preserve"> </w:t>
      </w:r>
      <w:r w:rsidRPr="000A427C">
        <w:rPr>
          <w:rStyle w:val="sw"/>
          <w:rFonts w:ascii="Bookman Old Style" w:hAnsi="Bookman Old Style" w:cs="Arial"/>
          <w:color w:val="auto"/>
          <w:sz w:val="20"/>
        </w:rPr>
        <w:t>seorang,</w:t>
      </w:r>
      <w:r w:rsidRPr="000A427C">
        <w:rPr>
          <w:rFonts w:ascii="Bookman Old Style" w:hAnsi="Bookman Old Style" w:cs="Arial"/>
          <w:color w:val="auto"/>
          <w:sz w:val="20"/>
          <w:shd w:val="clear" w:color="auto" w:fill="FFFFFF"/>
        </w:rPr>
        <w:t xml:space="preserve"> </w:t>
      </w:r>
      <w:r w:rsidRPr="000A427C">
        <w:rPr>
          <w:rStyle w:val="sw"/>
          <w:rFonts w:ascii="Bookman Old Style" w:hAnsi="Bookman Old Style" w:cs="Arial"/>
          <w:color w:val="auto"/>
          <w:sz w:val="20"/>
        </w:rPr>
        <w:t>ia</w:t>
      </w:r>
      <w:r w:rsidRPr="000A427C">
        <w:rPr>
          <w:rFonts w:ascii="Bookman Old Style" w:hAnsi="Bookman Old Style" w:cs="Arial"/>
          <w:color w:val="auto"/>
          <w:sz w:val="20"/>
          <w:shd w:val="clear" w:color="auto" w:fill="FFFFFF"/>
        </w:rPr>
        <w:t xml:space="preserve"> </w:t>
      </w:r>
      <w:r w:rsidRPr="000A427C">
        <w:rPr>
          <w:rStyle w:val="sw"/>
          <w:rFonts w:ascii="Bookman Old Style" w:hAnsi="Bookman Old Style" w:cs="Arial"/>
          <w:color w:val="auto"/>
          <w:sz w:val="20"/>
        </w:rPr>
        <w:t>harus</w:t>
      </w:r>
      <w:r w:rsidRPr="000A427C">
        <w:rPr>
          <w:rFonts w:ascii="Bookman Old Style" w:hAnsi="Bookman Old Style" w:cs="Arial"/>
          <w:color w:val="auto"/>
          <w:sz w:val="20"/>
          <w:shd w:val="clear" w:color="auto" w:fill="FFFFFF"/>
        </w:rPr>
        <w:t xml:space="preserve"> </w:t>
      </w:r>
      <w:r w:rsidRPr="000A427C">
        <w:rPr>
          <w:rStyle w:val="sw"/>
          <w:rFonts w:ascii="Bookman Old Style" w:hAnsi="Bookman Old Style" w:cs="Arial"/>
          <w:color w:val="auto"/>
          <w:sz w:val="20"/>
        </w:rPr>
        <w:t>mengajukan</w:t>
      </w:r>
      <w:r w:rsidRPr="000A427C">
        <w:rPr>
          <w:rFonts w:ascii="Bookman Old Style" w:hAnsi="Bookman Old Style" w:cs="Arial"/>
          <w:color w:val="auto"/>
          <w:sz w:val="20"/>
          <w:shd w:val="clear" w:color="auto" w:fill="FFFFFF"/>
        </w:rPr>
        <w:t xml:space="preserve"> </w:t>
      </w:r>
      <w:r w:rsidRPr="000A427C">
        <w:rPr>
          <w:rStyle w:val="sw"/>
          <w:rFonts w:ascii="Bookman Old Style" w:hAnsi="Bookman Old Style" w:cs="Arial"/>
          <w:color w:val="auto"/>
          <w:sz w:val="20"/>
        </w:rPr>
        <w:t>permohonan</w:t>
      </w:r>
      <w:r w:rsidRPr="000A427C">
        <w:rPr>
          <w:rFonts w:ascii="Bookman Old Style" w:hAnsi="Bookman Old Style" w:cs="Arial"/>
          <w:color w:val="auto"/>
          <w:sz w:val="20"/>
          <w:shd w:val="clear" w:color="auto" w:fill="FFFFFF"/>
        </w:rPr>
        <w:t xml:space="preserve"> </w:t>
      </w:r>
      <w:r w:rsidRPr="000A427C">
        <w:rPr>
          <w:rStyle w:val="sw"/>
          <w:rFonts w:ascii="Bookman Old Style" w:hAnsi="Bookman Old Style" w:cs="Arial"/>
          <w:color w:val="auto"/>
          <w:sz w:val="20"/>
        </w:rPr>
        <w:t>tertulis</w:t>
      </w:r>
      <w:r w:rsidRPr="000A427C">
        <w:rPr>
          <w:rFonts w:ascii="Bookman Old Style" w:hAnsi="Bookman Old Style" w:cs="Arial"/>
          <w:color w:val="auto"/>
          <w:sz w:val="20"/>
          <w:shd w:val="clear" w:color="auto" w:fill="FFFFFF"/>
        </w:rPr>
        <w:t xml:space="preserve"> </w:t>
      </w:r>
      <w:r w:rsidRPr="000A427C">
        <w:rPr>
          <w:rStyle w:val="sw"/>
          <w:rFonts w:ascii="Bookman Old Style" w:hAnsi="Bookman Old Style" w:cs="Arial"/>
          <w:color w:val="auto"/>
          <w:sz w:val="20"/>
        </w:rPr>
        <w:t>kepada</w:t>
      </w:r>
      <w:r w:rsidRPr="000A427C">
        <w:rPr>
          <w:rFonts w:ascii="Bookman Old Style" w:hAnsi="Bookman Old Style" w:cs="Arial"/>
          <w:color w:val="auto"/>
          <w:sz w:val="20"/>
          <w:shd w:val="clear" w:color="auto" w:fill="FFFFFF"/>
        </w:rPr>
        <w:t xml:space="preserve"> </w:t>
      </w:r>
      <w:r w:rsidRPr="000A427C">
        <w:rPr>
          <w:rStyle w:val="sw"/>
          <w:rFonts w:ascii="Bookman Old Style" w:hAnsi="Bookman Old Style" w:cs="Arial"/>
          <w:color w:val="auto"/>
          <w:sz w:val="20"/>
        </w:rPr>
        <w:t>pengadilan</w:t>
      </w:r>
      <w:r w:rsidR="0089721A" w:rsidRPr="001269CB">
        <w:rPr>
          <w:rFonts w:ascii="Bookman Old Style" w:hAnsi="Bookman Old Style" w:cs="Arial"/>
          <w:sz w:val="20"/>
        </w:rPr>
        <w:t xml:space="preserve"> </w:t>
      </w:r>
      <w:r w:rsidR="0089721A" w:rsidRPr="001269CB">
        <w:rPr>
          <w:rFonts w:ascii="Bookman Old Style" w:hAnsi="Bookman Old Style" w:cs="Arial"/>
          <w:sz w:val="20"/>
        </w:rPr>
        <w:fldChar w:fldCharType="begin" w:fldLock="1"/>
      </w:r>
      <w:r w:rsidR="00AC67B5" w:rsidRPr="001269CB">
        <w:rPr>
          <w:rFonts w:ascii="Bookman Old Style" w:hAnsi="Bookman Old Style" w:cs="Arial"/>
          <w:sz w:val="20"/>
        </w:rPr>
        <w:instrText>ADDIN CSL_CITATION {"citationItems":[{"id":"ITEM-1","itemData":{"DOI":"http://dx.doi.org/10.24014/jhi.v21i1.9602","author":[{"dropping-particle":"","family":"Akbarizan, Nurcahaya, Sri Murhayat","given":"Nurrahmi Hayani","non-dropping-particle":"","parse-names":false,"suffix":""}],"container-title":"Jurnal Hukum Islam","id":"ITEM-1","issue":"1","issued":{"date-parts":[["2021"]]},"page":"6","title":"POLIGAMI DAN KASUS HUKUM(STUDI PERBANDINGAN ANTARA MALAYSIA, ENAKMEN ISLAM SELANGOR 2003, DAN INDONESIA, KOMPILASI HUKUM ISLAM)","type":"article-journal","volume":"21"},"uris":["http://www.mendeley.com/documents/?uuid=68f6cb92-a65e-4306-b2a0-a7b4d545eab7"]}],"mendeley":{"formattedCitation":"(Akbarizan, Nurcahaya, Sri Murhayat, 2021)","plainTextFormattedCitation":"(Akbarizan, Nurcahaya, Sri Murhayat, 2021)","previouslyFormattedCitation":"(Akbarizan, Nurcahaya, Sri Murhayat, 2021)"},"properties":{"noteIndex":0},"schema":"https://github.com/citation-style-language/schema/raw/master/csl-citation.json"}</w:instrText>
      </w:r>
      <w:r w:rsidR="0089721A" w:rsidRPr="001269CB">
        <w:rPr>
          <w:rFonts w:ascii="Bookman Old Style" w:hAnsi="Bookman Old Style" w:cs="Arial"/>
          <w:sz w:val="20"/>
        </w:rPr>
        <w:fldChar w:fldCharType="separate"/>
      </w:r>
      <w:r w:rsidR="0089721A" w:rsidRPr="001269CB">
        <w:rPr>
          <w:rFonts w:ascii="Bookman Old Style" w:hAnsi="Bookman Old Style" w:cs="Arial"/>
          <w:noProof/>
          <w:sz w:val="20"/>
        </w:rPr>
        <w:t>(Akbarizan, Nurcahaya, Sri Murhayat, 2021)</w:t>
      </w:r>
      <w:r w:rsidR="0089721A" w:rsidRPr="001269CB">
        <w:rPr>
          <w:rFonts w:ascii="Bookman Old Style" w:hAnsi="Bookman Old Style" w:cs="Arial"/>
          <w:sz w:val="20"/>
        </w:rPr>
        <w:fldChar w:fldCharType="end"/>
      </w:r>
      <w:r w:rsidR="0089721A" w:rsidRPr="001269CB">
        <w:rPr>
          <w:rFonts w:ascii="Bookman Old Style" w:hAnsi="Bookman Old Style" w:cs="Arial"/>
          <w:sz w:val="20"/>
        </w:rPr>
        <w:t xml:space="preserve">. </w:t>
      </w:r>
      <w:proofErr w:type="gramStart"/>
      <w:r w:rsidRPr="00E45D9D">
        <w:rPr>
          <w:rFonts w:ascii="Bookman Old Style" w:hAnsi="Bookman Old Style"/>
          <w:color w:val="auto"/>
          <w:sz w:val="20"/>
        </w:rPr>
        <w:t>Dalam hal ini, pilihan untuk kawin lari didasarkan pada ketakutan seorang pria beristri yang ingin berpoligami tetapi tidak mendapat restu dari istri pertamanya.</w:t>
      </w:r>
      <w:proofErr w:type="gramEnd"/>
      <w:r w:rsidRPr="00E45D9D">
        <w:rPr>
          <w:rFonts w:ascii="Bookman Old Style" w:hAnsi="Bookman Old Style"/>
          <w:color w:val="auto"/>
          <w:sz w:val="20"/>
        </w:rPr>
        <w:t xml:space="preserve"> </w:t>
      </w:r>
      <w:proofErr w:type="gramStart"/>
      <w:r w:rsidRPr="00E45D9D">
        <w:rPr>
          <w:rFonts w:ascii="Bookman Old Style" w:hAnsi="Bookman Old Style"/>
          <w:color w:val="auto"/>
          <w:sz w:val="20"/>
        </w:rPr>
        <w:t>Alih-alih menjadi pertengkaran atau dinilai buruk oleh keluarga dan masyarakat sekitar, kawin lari juga menjadi pilihan terakhir.</w:t>
      </w:r>
      <w:proofErr w:type="gramEnd"/>
      <w:r w:rsidRPr="00E45D9D">
        <w:rPr>
          <w:rFonts w:ascii="Bookman Old Style" w:hAnsi="Bookman Old Style"/>
          <w:color w:val="auto"/>
          <w:sz w:val="20"/>
        </w:rPr>
        <w:t xml:space="preserve"> </w:t>
      </w:r>
      <w:proofErr w:type="gramStart"/>
      <w:r w:rsidRPr="00E45D9D">
        <w:rPr>
          <w:rFonts w:ascii="Bookman Old Style" w:hAnsi="Bookman Old Style"/>
          <w:color w:val="auto"/>
          <w:sz w:val="20"/>
        </w:rPr>
        <w:t>Sulitnya mendapat izin dari istri sebelumnya dalam perkawinan poligami sebagaimana yang dipersyaratkan oleh Pengadilan Agama, sehingga kemungkinan besar untuk dapat melakukan poligami adalah dengan melakukan perkawinan di luar nikah/kawin lari</w:t>
      </w:r>
      <w:r w:rsidRPr="00E45D9D">
        <w:rPr>
          <w:rFonts w:ascii="Bookman Old Style" w:hAnsi="Bookman Old Style" w:cs="Arial"/>
          <w:color w:val="auto"/>
          <w:sz w:val="20"/>
        </w:rPr>
        <w:t>.</w:t>
      </w:r>
      <w:proofErr w:type="gramEnd"/>
      <w:r w:rsidRPr="00E45D9D">
        <w:rPr>
          <w:rFonts w:ascii="Bookman Old Style" w:hAnsi="Bookman Old Style" w:cs="Arial"/>
          <w:color w:val="auto"/>
          <w:sz w:val="20"/>
        </w:rPr>
        <w:t xml:space="preserve"> </w:t>
      </w:r>
      <w:proofErr w:type="gramStart"/>
      <w:r w:rsidRPr="00E45D9D">
        <w:rPr>
          <w:rFonts w:ascii="Bookman Old Style" w:hAnsi="Bookman Old Style" w:cs="Arial"/>
          <w:color w:val="auto"/>
          <w:sz w:val="20"/>
        </w:rPr>
        <w:t>S</w:t>
      </w:r>
      <w:r w:rsidRPr="00E45D9D">
        <w:rPr>
          <w:rFonts w:ascii="Bookman Old Style" w:hAnsi="Bookman Old Style"/>
          <w:color w:val="auto"/>
          <w:sz w:val="20"/>
        </w:rPr>
        <w:t>alah satu alasan seorang suami yang ingin berpoligami memilih menikah dengan wali hakim gadungan adalah karena sulitnya mendapatkan izin dari instansi tempatnya bekerja, maupun dari istri pertamanya.</w:t>
      </w:r>
      <w:proofErr w:type="gramEnd"/>
      <w:r w:rsidRPr="00E45D9D">
        <w:rPr>
          <w:rFonts w:ascii="Bookman Old Style" w:hAnsi="Bookman Old Style"/>
          <w:color w:val="auto"/>
          <w:sz w:val="20"/>
        </w:rPr>
        <w:t xml:space="preserve"> Lebih dari itu bukan karena mendapatkan izin, tetapi juga untuk melindungi maruah dari pandangan masyarakat sekitar, karena biasanya mereka adalah orang-orang yang dihormati di masyarakat </w:t>
      </w:r>
      <w:r w:rsidR="00AC67B5" w:rsidRPr="00E45D9D">
        <w:rPr>
          <w:rFonts w:ascii="Bookman Old Style" w:hAnsi="Bookman Old Style"/>
          <w:color w:val="auto"/>
          <w:sz w:val="20"/>
        </w:rPr>
        <w:fldChar w:fldCharType="begin" w:fldLock="1"/>
      </w:r>
      <w:r w:rsidR="00A521D6" w:rsidRPr="00E45D9D">
        <w:rPr>
          <w:rFonts w:ascii="Bookman Old Style" w:hAnsi="Bookman Old Style"/>
          <w:color w:val="auto"/>
          <w:sz w:val="20"/>
        </w:rPr>
        <w:instrText>ADDIN CSL_CITATION {"citationItems":[{"id":"ITEM-1","itemData":{"DOI":"10.15575/as.v21i2.5447","ISSN":"2086-9029","abstract":"Abstarct: In the teachings of Islam Marriage is one form of worship to Allah SWT and follows the sunnah of His Messenger. Marriage for Muslims in Indonesia adheres to the principle of Monogamy, namely - a man marries a woman. However, Law Number 1 of 1974 does not close the meeting door for men who will do marriage with more than one woman (polygamy). This can be done by following the provisions stated in Law No. 1 of 1974. However, the fact in the community is that there are still many polygamous marriages conducted in siri without following the procedures stipulated in the applicable law. so that it is not listed in the State document. So in this study, the motives for polygamy will be revealed, what causes a lot of polygamy siri, how the impact of polygamy siri on family life. The methodology of this study uses the method of observation, interviews, documentation. The results showed that the motives for polygamy included fulfilling sexual desires, showing courage, caring for orphans, elevating women, sharing happiness, continuing the traditions of the ancestors etc. The causes of the occurrence of polygamy siri in his wife did not want to be known by the first wife, the distance to the KUA and Pengandilan Religion was quite far, the polygamy procedure was quite complicated, complicated and expensive, considered insignificant registration of marriage. especially after the first wife was known, administrative problems arose, namely the making of KTP, KK, Birth Certificate, etc., making it difficult to distribute inheritance among family members, emerging vulnerability in the fields of economy, social, education, health and so on.Abstrak: Dalam ajaran Islam Perkawinan adalah salah satu bentuk ibadah kepada Allah SWT dan mengikuti sunnah Rasul Nya. Perkawinan bagi umat Islam di Indonesia menganut azas Monogami, seorang laki-laki mengawini seorang perempuan. Namun Undang-undang Nomor 1 Tahun 1974 membuka peluang bagi laki-laki yang akan melakukan perkawinan dengan lebih dari satu orang wanita (poligami). Hal itu dapat ditempuh dengan mengikuti ketentuan Undang-undang Nomor 1 Tahun 1974. Akan tetapi fakta di masyarakat masih banyak pernikahan poligami yang dilakukan secara siri atau tanpa mengikuti prosedur Undang-undang yang berlaku, sehingga tidak tercantum dalam dokumen Negara. Penelitian ini akan mengungkap motif melakukan poligami, faktor penyebab banyak terjadi poligami siri, dan bagaimana dampak poligami siri terhadap kehidupan keluarga. Metodologi …","author":[{"dropping-particle":"","family":"Darmawijaya","given":"Ade","non-dropping-particle":"","parse-names":false,"suffix":""}],"container-title":"Asy-Syari'ah","id":"ITEM-1","issue":"2","issued":{"date-parts":[["2020"]]},"page":"207-220","title":"Dampak Poligami Siri Terhadap Kehidupan Keluarga Di Desa Cigugur Girang Bandung Barat","type":"article-journal","volume":"21"},"uris":["http://www.mendeley.com/documents/?uuid=12d78eff-ef33-4747-9d44-8ca1e5a7bb0f"]}],"mendeley":{"formattedCitation":"(Darmawijaya, 2020)","plainTextFormattedCitation":"(Darmawijaya, 2020)","previouslyFormattedCitation":"(Darmawijaya, 2020)"},"properties":{"noteIndex":0},"schema":"https://github.com/citation-style-language/schema/raw/master/csl-citation.json"}</w:instrText>
      </w:r>
      <w:r w:rsidR="00AC67B5" w:rsidRPr="00E45D9D">
        <w:rPr>
          <w:rFonts w:ascii="Bookman Old Style" w:hAnsi="Bookman Old Style"/>
          <w:color w:val="auto"/>
          <w:sz w:val="20"/>
        </w:rPr>
        <w:fldChar w:fldCharType="separate"/>
      </w:r>
      <w:r w:rsidR="00AC67B5" w:rsidRPr="00E45D9D">
        <w:rPr>
          <w:rFonts w:ascii="Bookman Old Style" w:hAnsi="Bookman Old Style"/>
          <w:noProof/>
          <w:color w:val="auto"/>
          <w:sz w:val="20"/>
        </w:rPr>
        <w:t>(Darmawijaya, 2020)</w:t>
      </w:r>
      <w:r w:rsidR="00AC67B5" w:rsidRPr="00E45D9D">
        <w:rPr>
          <w:rFonts w:ascii="Bookman Old Style" w:hAnsi="Bookman Old Style"/>
          <w:color w:val="auto"/>
          <w:sz w:val="20"/>
        </w:rPr>
        <w:fldChar w:fldCharType="end"/>
      </w:r>
      <w:r w:rsidR="00DE0DAF" w:rsidRPr="00E45D9D">
        <w:rPr>
          <w:rFonts w:ascii="Bookman Old Style" w:hAnsi="Bookman Old Style"/>
          <w:color w:val="auto"/>
          <w:sz w:val="20"/>
        </w:rPr>
        <w:t xml:space="preserve">. </w:t>
      </w:r>
      <w:proofErr w:type="gramStart"/>
      <w:r w:rsidRPr="00E45D9D">
        <w:rPr>
          <w:rFonts w:ascii="Bookman Old Style" w:hAnsi="Bookman Old Style"/>
          <w:color w:val="auto"/>
          <w:sz w:val="20"/>
        </w:rPr>
        <w:t>Apalagi bagi mereka yang berprofesi sebagai politikus atau sedang menjabat, poligami yang diketahui masyarakat bisa dijadikan “senjata” oleh lawan politik untuk menjatuhkannya</w:t>
      </w:r>
      <w:r w:rsidR="00DE0DAF" w:rsidRPr="00E45D9D">
        <w:rPr>
          <w:rFonts w:ascii="Bookman Old Style" w:hAnsi="Bookman Old Style"/>
          <w:color w:val="auto"/>
          <w:sz w:val="20"/>
        </w:rPr>
        <w:t>.</w:t>
      </w:r>
      <w:proofErr w:type="gramEnd"/>
    </w:p>
    <w:p w:rsidR="00DE0DAF" w:rsidRPr="00DE0DAF" w:rsidRDefault="00DE0DAF" w:rsidP="00DE0DAF">
      <w:pPr>
        <w:pStyle w:val="ListParagraph"/>
        <w:spacing w:before="120" w:after="120" w:line="240" w:lineRule="auto"/>
        <w:ind w:left="426"/>
        <w:rPr>
          <w:rFonts w:ascii="Bookman Old Style" w:hAnsi="Bookman Old Style"/>
          <w:i/>
          <w:iCs/>
          <w:sz w:val="18"/>
          <w:szCs w:val="18"/>
        </w:rPr>
      </w:pPr>
      <w:proofErr w:type="gramStart"/>
      <w:r w:rsidRPr="00DE0DAF">
        <w:rPr>
          <w:i/>
          <w:iCs/>
          <w:sz w:val="18"/>
          <w:szCs w:val="18"/>
        </w:rPr>
        <w:t>Banyak dari Profesi yang beragam meminta untuk dikawinkan itu.</w:t>
      </w:r>
      <w:proofErr w:type="gramEnd"/>
      <w:r w:rsidRPr="00DE0DAF">
        <w:rPr>
          <w:i/>
          <w:iCs/>
          <w:sz w:val="18"/>
          <w:szCs w:val="18"/>
        </w:rPr>
        <w:t xml:space="preserve"> </w:t>
      </w:r>
      <w:proofErr w:type="gramStart"/>
      <w:r w:rsidRPr="00DE0DAF">
        <w:rPr>
          <w:i/>
          <w:iCs/>
          <w:sz w:val="18"/>
          <w:szCs w:val="18"/>
        </w:rPr>
        <w:t>ada</w:t>
      </w:r>
      <w:proofErr w:type="gramEnd"/>
      <w:r w:rsidRPr="00DE0DAF">
        <w:rPr>
          <w:i/>
          <w:iCs/>
          <w:sz w:val="18"/>
          <w:szCs w:val="18"/>
        </w:rPr>
        <w:t xml:space="preserve"> yang pejabat, pengusaha, ada yang polisi, dan pegawai. </w:t>
      </w:r>
      <w:proofErr w:type="gramStart"/>
      <w:r w:rsidRPr="00DE0DAF">
        <w:rPr>
          <w:i/>
          <w:iCs/>
          <w:sz w:val="18"/>
          <w:szCs w:val="18"/>
        </w:rPr>
        <w:t>mereka</w:t>
      </w:r>
      <w:proofErr w:type="gramEnd"/>
      <w:r w:rsidRPr="00DE0DAF">
        <w:rPr>
          <w:i/>
          <w:iCs/>
          <w:sz w:val="18"/>
          <w:szCs w:val="18"/>
        </w:rPr>
        <w:t xml:space="preserve"> ingin poligami, ingin menambah istri dengan berbagai alasan, tetapi tidak mendapatkan izin, baik dari istri atau dari pimpinan tempat mereka bekerja. </w:t>
      </w:r>
      <w:proofErr w:type="gramStart"/>
      <w:r w:rsidRPr="00DE0DAF">
        <w:rPr>
          <w:i/>
          <w:iCs/>
          <w:sz w:val="18"/>
          <w:szCs w:val="18"/>
        </w:rPr>
        <w:t xml:space="preserve">Namun karena banyak uang, mereka datang ke jasa kawin lari tersebut, untuk dikawinkan secara agama yang diyakini kebenarannya </w:t>
      </w:r>
      <w:r w:rsidRPr="005C6D46">
        <w:rPr>
          <w:sz w:val="18"/>
          <w:szCs w:val="18"/>
        </w:rPr>
        <w:t>(wawancara, 2014).</w:t>
      </w:r>
      <w:proofErr w:type="gramEnd"/>
    </w:p>
    <w:p w:rsidR="00A521D6" w:rsidRDefault="00550CF9" w:rsidP="00E45D9D">
      <w:pPr>
        <w:spacing w:line="240" w:lineRule="auto"/>
        <w:ind w:firstLine="357"/>
        <w:rPr>
          <w:rFonts w:ascii="Bookman Old Style" w:hAnsi="Bookman Old Style" w:cs="Arial"/>
          <w:color w:val="auto"/>
          <w:sz w:val="20"/>
          <w:shd w:val="clear" w:color="auto" w:fill="FFFFFF"/>
        </w:rPr>
      </w:pPr>
      <w:r w:rsidRPr="00AC67B5">
        <w:rPr>
          <w:rFonts w:ascii="Bookman Old Style" w:hAnsi="Bookman Old Style"/>
          <w:color w:val="auto"/>
          <w:sz w:val="20"/>
        </w:rPr>
        <w:t xml:space="preserve"> </w:t>
      </w:r>
      <w:proofErr w:type="gramStart"/>
      <w:r w:rsidR="00DE0DAF" w:rsidRPr="00AC67B5">
        <w:rPr>
          <w:rFonts w:ascii="Bookman Old Style" w:hAnsi="Bookman Old Style"/>
          <w:sz w:val="20"/>
        </w:rPr>
        <w:t>Ketiga, calon istri telah hamil di luar nikah</w:t>
      </w:r>
      <w:r w:rsidR="003271FE">
        <w:rPr>
          <w:rFonts w:ascii="Bookman Old Style" w:hAnsi="Bookman Old Style"/>
          <w:sz w:val="20"/>
        </w:rPr>
        <w:t xml:space="preserve"> karena perzinaan.</w:t>
      </w:r>
      <w:proofErr w:type="gramEnd"/>
      <w:r w:rsidR="003271FE">
        <w:rPr>
          <w:rFonts w:ascii="Bookman Old Style" w:hAnsi="Bookman Old Style"/>
          <w:sz w:val="20"/>
        </w:rPr>
        <w:t xml:space="preserve"> </w:t>
      </w:r>
      <w:r w:rsidR="003271FE" w:rsidRPr="003271FE">
        <w:rPr>
          <w:rStyle w:val="sw"/>
          <w:rFonts w:ascii="Bookman Old Style" w:hAnsi="Bookman Old Style" w:cs="Arial"/>
          <w:color w:val="auto"/>
          <w:sz w:val="20"/>
        </w:rPr>
        <w:t>Banyak</w:t>
      </w:r>
      <w:r w:rsidR="003271FE" w:rsidRPr="003271FE">
        <w:rPr>
          <w:rFonts w:ascii="Bookman Old Style" w:hAnsi="Bookman Old Style" w:cs="Arial"/>
          <w:color w:val="auto"/>
          <w:sz w:val="20"/>
          <w:shd w:val="clear" w:color="auto" w:fill="FFFFFF"/>
        </w:rPr>
        <w:t xml:space="preserve"> </w:t>
      </w:r>
      <w:r w:rsidR="003271FE" w:rsidRPr="003271FE">
        <w:rPr>
          <w:rStyle w:val="sw"/>
          <w:rFonts w:ascii="Bookman Old Style" w:hAnsi="Bookman Old Style" w:cs="Arial"/>
          <w:color w:val="auto"/>
          <w:sz w:val="20"/>
        </w:rPr>
        <w:t>faktor</w:t>
      </w:r>
      <w:r w:rsidR="003271FE" w:rsidRPr="003271FE">
        <w:rPr>
          <w:rFonts w:ascii="Bookman Old Style" w:hAnsi="Bookman Old Style" w:cs="Arial"/>
          <w:color w:val="auto"/>
          <w:sz w:val="20"/>
          <w:shd w:val="clear" w:color="auto" w:fill="FFFFFF"/>
        </w:rPr>
        <w:t xml:space="preserve"> </w:t>
      </w:r>
      <w:r w:rsidR="003271FE" w:rsidRPr="003271FE">
        <w:rPr>
          <w:rStyle w:val="sw"/>
          <w:rFonts w:ascii="Bookman Old Style" w:hAnsi="Bookman Old Style" w:cs="Arial"/>
          <w:color w:val="auto"/>
          <w:sz w:val="20"/>
        </w:rPr>
        <w:t>yang</w:t>
      </w:r>
      <w:r w:rsidR="00E45D9D">
        <w:rPr>
          <w:rFonts w:ascii="Bookman Old Style" w:hAnsi="Bookman Old Style" w:cs="Arial"/>
          <w:color w:val="auto"/>
          <w:sz w:val="20"/>
          <w:shd w:val="clear" w:color="auto" w:fill="FFFFFF"/>
        </w:rPr>
        <w:t xml:space="preserve"> menjadi penyebab</w:t>
      </w:r>
      <w:r w:rsidR="003271FE" w:rsidRPr="003271FE">
        <w:rPr>
          <w:rFonts w:ascii="Bookman Old Style" w:hAnsi="Bookman Old Style" w:cs="Arial"/>
          <w:color w:val="auto"/>
          <w:sz w:val="20"/>
          <w:shd w:val="clear" w:color="auto" w:fill="FFFFFF"/>
        </w:rPr>
        <w:t xml:space="preserve"> </w:t>
      </w:r>
      <w:r w:rsidR="003271FE" w:rsidRPr="003271FE">
        <w:rPr>
          <w:rStyle w:val="sw"/>
          <w:rFonts w:ascii="Bookman Old Style" w:hAnsi="Bookman Old Style" w:cs="Arial"/>
          <w:color w:val="auto"/>
          <w:sz w:val="20"/>
        </w:rPr>
        <w:t>pernikahan</w:t>
      </w:r>
      <w:r w:rsidR="003271FE" w:rsidRPr="003271FE">
        <w:rPr>
          <w:rStyle w:val="sw"/>
          <w:rFonts w:ascii="Bookman Old Style" w:hAnsi="Bookman Old Style" w:cs="Arial"/>
          <w:sz w:val="20"/>
        </w:rPr>
        <w:t xml:space="preserve"> wanita</w:t>
      </w:r>
      <w:r w:rsidR="003271FE" w:rsidRPr="003271FE">
        <w:rPr>
          <w:rFonts w:ascii="Bookman Old Style" w:hAnsi="Bookman Old Style" w:cs="Arial"/>
          <w:color w:val="auto"/>
          <w:sz w:val="20"/>
          <w:shd w:val="clear" w:color="auto" w:fill="FFFFFF"/>
        </w:rPr>
        <w:t xml:space="preserve"> </w:t>
      </w:r>
      <w:r w:rsidR="003271FE" w:rsidRPr="003271FE">
        <w:rPr>
          <w:rStyle w:val="sw"/>
          <w:rFonts w:ascii="Bookman Old Style" w:hAnsi="Bookman Old Style" w:cs="Arial"/>
          <w:color w:val="auto"/>
          <w:sz w:val="20"/>
        </w:rPr>
        <w:t>hamil</w:t>
      </w:r>
      <w:r w:rsidR="003271FE" w:rsidRPr="003271FE">
        <w:rPr>
          <w:rFonts w:ascii="Bookman Old Style" w:hAnsi="Bookman Old Style" w:cs="Arial"/>
          <w:color w:val="auto"/>
          <w:sz w:val="20"/>
          <w:shd w:val="clear" w:color="auto" w:fill="FFFFFF"/>
        </w:rPr>
        <w:t xml:space="preserve"> </w:t>
      </w:r>
      <w:r w:rsidR="00E45D9D">
        <w:rPr>
          <w:rStyle w:val="sw"/>
          <w:rFonts w:ascii="Bookman Old Style" w:hAnsi="Bookman Old Style" w:cs="Arial"/>
          <w:color w:val="auto"/>
          <w:sz w:val="20"/>
        </w:rPr>
        <w:t>karena</w:t>
      </w:r>
      <w:r w:rsidR="003271FE" w:rsidRPr="003271FE">
        <w:rPr>
          <w:rFonts w:ascii="Bookman Old Style" w:hAnsi="Bookman Old Style" w:cs="Arial"/>
          <w:color w:val="auto"/>
          <w:sz w:val="20"/>
          <w:shd w:val="clear" w:color="auto" w:fill="FFFFFF"/>
        </w:rPr>
        <w:t xml:space="preserve"> </w:t>
      </w:r>
      <w:r w:rsidR="003271FE" w:rsidRPr="003271FE">
        <w:rPr>
          <w:rStyle w:val="sw"/>
          <w:rFonts w:ascii="Bookman Old Style" w:hAnsi="Bookman Old Style" w:cs="Arial"/>
          <w:color w:val="auto"/>
          <w:sz w:val="20"/>
        </w:rPr>
        <w:t>zina,</w:t>
      </w:r>
      <w:r w:rsidR="003271FE" w:rsidRPr="003271FE">
        <w:rPr>
          <w:rFonts w:ascii="Bookman Old Style" w:hAnsi="Bookman Old Style" w:cs="Arial"/>
          <w:color w:val="auto"/>
          <w:sz w:val="20"/>
          <w:shd w:val="clear" w:color="auto" w:fill="FFFFFF"/>
        </w:rPr>
        <w:t xml:space="preserve"> </w:t>
      </w:r>
      <w:r w:rsidR="003271FE" w:rsidRPr="003271FE">
        <w:rPr>
          <w:rStyle w:val="sw"/>
          <w:rFonts w:ascii="Bookman Old Style" w:hAnsi="Bookman Old Style" w:cs="Arial"/>
          <w:color w:val="auto"/>
          <w:sz w:val="20"/>
        </w:rPr>
        <w:t>yang</w:t>
      </w:r>
      <w:r w:rsidR="003271FE" w:rsidRPr="003271FE">
        <w:rPr>
          <w:rFonts w:ascii="Bookman Old Style" w:hAnsi="Bookman Old Style" w:cs="Arial"/>
          <w:color w:val="auto"/>
          <w:sz w:val="20"/>
          <w:shd w:val="clear" w:color="auto" w:fill="FFFFFF"/>
        </w:rPr>
        <w:t xml:space="preserve"> </w:t>
      </w:r>
      <w:r w:rsidR="003271FE" w:rsidRPr="003271FE">
        <w:rPr>
          <w:rStyle w:val="sw"/>
          <w:rFonts w:ascii="Bookman Old Style" w:hAnsi="Bookman Old Style" w:cs="Arial"/>
          <w:color w:val="auto"/>
          <w:sz w:val="20"/>
        </w:rPr>
        <w:t>mencerminkan</w:t>
      </w:r>
      <w:r w:rsidR="003271FE" w:rsidRPr="003271FE">
        <w:rPr>
          <w:rFonts w:ascii="Bookman Old Style" w:hAnsi="Bookman Old Style" w:cs="Arial"/>
          <w:color w:val="auto"/>
          <w:sz w:val="20"/>
          <w:shd w:val="clear" w:color="auto" w:fill="FFFFFF"/>
        </w:rPr>
        <w:t xml:space="preserve"> </w:t>
      </w:r>
      <w:r w:rsidR="003271FE" w:rsidRPr="003271FE">
        <w:rPr>
          <w:rStyle w:val="sw"/>
          <w:rFonts w:ascii="Bookman Old Style" w:hAnsi="Bookman Old Style" w:cs="Arial"/>
          <w:color w:val="auto"/>
          <w:sz w:val="20"/>
        </w:rPr>
        <w:t>masalah</w:t>
      </w:r>
      <w:r w:rsidR="003271FE" w:rsidRPr="003271FE">
        <w:rPr>
          <w:rFonts w:ascii="Bookman Old Style" w:hAnsi="Bookman Old Style" w:cs="Arial"/>
          <w:color w:val="auto"/>
          <w:sz w:val="20"/>
          <w:shd w:val="clear" w:color="auto" w:fill="FFFFFF"/>
        </w:rPr>
        <w:t xml:space="preserve"> </w:t>
      </w:r>
      <w:r w:rsidR="003271FE" w:rsidRPr="003271FE">
        <w:rPr>
          <w:rStyle w:val="sw"/>
          <w:rFonts w:ascii="Bookman Old Style" w:hAnsi="Bookman Old Style" w:cs="Arial"/>
          <w:color w:val="auto"/>
          <w:sz w:val="20"/>
        </w:rPr>
        <w:t>sosial</w:t>
      </w:r>
      <w:r w:rsidR="003271FE" w:rsidRPr="003271FE">
        <w:rPr>
          <w:rFonts w:ascii="Bookman Old Style" w:hAnsi="Bookman Old Style" w:cs="Arial"/>
          <w:color w:val="auto"/>
          <w:sz w:val="20"/>
          <w:shd w:val="clear" w:color="auto" w:fill="FFFFFF"/>
        </w:rPr>
        <w:t xml:space="preserve"> </w:t>
      </w:r>
      <w:r w:rsidR="003271FE" w:rsidRPr="003271FE">
        <w:rPr>
          <w:rStyle w:val="sw"/>
          <w:rFonts w:ascii="Bookman Old Style" w:hAnsi="Bookman Old Style" w:cs="Arial"/>
          <w:color w:val="auto"/>
          <w:sz w:val="20"/>
        </w:rPr>
        <w:t>di</w:t>
      </w:r>
      <w:r w:rsidR="003271FE" w:rsidRPr="003271FE">
        <w:rPr>
          <w:rFonts w:ascii="Bookman Old Style" w:hAnsi="Bookman Old Style" w:cs="Arial"/>
          <w:color w:val="auto"/>
          <w:sz w:val="20"/>
          <w:shd w:val="clear" w:color="auto" w:fill="FFFFFF"/>
        </w:rPr>
        <w:t xml:space="preserve"> </w:t>
      </w:r>
      <w:r w:rsidR="00E45D9D">
        <w:rPr>
          <w:rStyle w:val="sw"/>
          <w:rFonts w:ascii="Bookman Old Style" w:hAnsi="Bookman Old Style" w:cs="Arial"/>
          <w:color w:val="auto"/>
          <w:sz w:val="20"/>
        </w:rPr>
        <w:t>dalamnya, diantaranya m</w:t>
      </w:r>
      <w:r w:rsidR="003271FE" w:rsidRPr="003271FE">
        <w:rPr>
          <w:rStyle w:val="sw"/>
          <w:rFonts w:ascii="Bookman Old Style" w:hAnsi="Bookman Old Style" w:cs="Arial"/>
          <w:color w:val="auto"/>
          <w:sz w:val="20"/>
        </w:rPr>
        <w:t>asalah</w:t>
      </w:r>
      <w:r w:rsidR="003271FE" w:rsidRPr="003271FE">
        <w:rPr>
          <w:rFonts w:ascii="Bookman Old Style" w:hAnsi="Bookman Old Style" w:cs="Arial"/>
          <w:color w:val="auto"/>
          <w:sz w:val="20"/>
          <w:shd w:val="clear" w:color="auto" w:fill="FFFFFF"/>
        </w:rPr>
        <w:t xml:space="preserve"> </w:t>
      </w:r>
      <w:r w:rsidR="00E45D9D">
        <w:rPr>
          <w:rFonts w:ascii="Bookman Old Style" w:hAnsi="Bookman Old Style" w:cs="Arial"/>
          <w:color w:val="auto"/>
          <w:sz w:val="20"/>
          <w:shd w:val="clear" w:color="auto" w:fill="FFFFFF"/>
        </w:rPr>
        <w:t xml:space="preserve">rendahnya </w:t>
      </w:r>
      <w:r w:rsidR="003271FE" w:rsidRPr="003271FE">
        <w:rPr>
          <w:rStyle w:val="sw"/>
          <w:rFonts w:ascii="Bookman Old Style" w:hAnsi="Bookman Old Style" w:cs="Arial"/>
          <w:color w:val="auto"/>
          <w:sz w:val="20"/>
        </w:rPr>
        <w:t>pendidikan</w:t>
      </w:r>
      <w:r w:rsidR="00E45D9D">
        <w:rPr>
          <w:rStyle w:val="sw"/>
          <w:rFonts w:ascii="Bookman Old Style" w:hAnsi="Bookman Old Style" w:cs="Arial"/>
          <w:color w:val="auto"/>
          <w:sz w:val="20"/>
        </w:rPr>
        <w:t>,</w:t>
      </w:r>
      <w:r w:rsidR="003271FE" w:rsidRPr="003271FE">
        <w:rPr>
          <w:rFonts w:ascii="Bookman Old Style" w:hAnsi="Bookman Old Style" w:cs="Arial"/>
          <w:color w:val="auto"/>
          <w:sz w:val="20"/>
          <w:shd w:val="clear" w:color="auto" w:fill="FFFFFF"/>
        </w:rPr>
        <w:t xml:space="preserve"> </w:t>
      </w:r>
      <w:r w:rsidR="003271FE" w:rsidRPr="003271FE">
        <w:rPr>
          <w:rStyle w:val="sw"/>
          <w:rFonts w:ascii="Bookman Old Style" w:hAnsi="Bookman Old Style" w:cs="Arial"/>
          <w:color w:val="auto"/>
          <w:sz w:val="20"/>
        </w:rPr>
        <w:t>keluarga</w:t>
      </w:r>
      <w:r w:rsidR="003271FE" w:rsidRPr="003271FE">
        <w:rPr>
          <w:rFonts w:ascii="Bookman Old Style" w:hAnsi="Bookman Old Style" w:cs="Arial"/>
          <w:color w:val="auto"/>
          <w:sz w:val="20"/>
          <w:shd w:val="clear" w:color="auto" w:fill="FFFFFF"/>
        </w:rPr>
        <w:t xml:space="preserve"> </w:t>
      </w:r>
      <w:r w:rsidR="00E45D9D">
        <w:rPr>
          <w:rFonts w:ascii="Bookman Old Style" w:hAnsi="Bookman Old Style" w:cs="Arial"/>
          <w:color w:val="auto"/>
          <w:sz w:val="20"/>
          <w:shd w:val="clear" w:color="auto" w:fill="FFFFFF"/>
        </w:rPr>
        <w:t xml:space="preserve">yang berkualitas </w:t>
      </w:r>
      <w:r w:rsidR="003271FE" w:rsidRPr="003271FE">
        <w:rPr>
          <w:rStyle w:val="sw"/>
          <w:rFonts w:ascii="Bookman Old Style" w:hAnsi="Bookman Old Style" w:cs="Arial"/>
          <w:color w:val="auto"/>
          <w:sz w:val="20"/>
        </w:rPr>
        <w:t>dan</w:t>
      </w:r>
      <w:r w:rsidR="003271FE" w:rsidRPr="003271FE">
        <w:rPr>
          <w:rFonts w:ascii="Bookman Old Style" w:hAnsi="Bookman Old Style" w:cs="Arial"/>
          <w:color w:val="auto"/>
          <w:sz w:val="20"/>
          <w:shd w:val="clear" w:color="auto" w:fill="FFFFFF"/>
        </w:rPr>
        <w:t xml:space="preserve"> </w:t>
      </w:r>
      <w:r w:rsidR="003271FE" w:rsidRPr="003271FE">
        <w:rPr>
          <w:rStyle w:val="sw"/>
          <w:rFonts w:ascii="Bookman Old Style" w:hAnsi="Bookman Old Style" w:cs="Arial"/>
          <w:color w:val="auto"/>
          <w:sz w:val="20"/>
        </w:rPr>
        <w:t>lingkungan,</w:t>
      </w:r>
      <w:r w:rsidR="003271FE" w:rsidRPr="003271FE">
        <w:rPr>
          <w:rFonts w:ascii="Bookman Old Style" w:hAnsi="Bookman Old Style" w:cs="Arial"/>
          <w:color w:val="auto"/>
          <w:sz w:val="20"/>
          <w:shd w:val="clear" w:color="auto" w:fill="FFFFFF"/>
        </w:rPr>
        <w:t xml:space="preserve"> </w:t>
      </w:r>
      <w:r w:rsidR="003271FE" w:rsidRPr="003271FE">
        <w:rPr>
          <w:rStyle w:val="sw"/>
          <w:rFonts w:ascii="Bookman Old Style" w:hAnsi="Bookman Old Style" w:cs="Arial"/>
          <w:color w:val="auto"/>
          <w:sz w:val="20"/>
        </w:rPr>
        <w:t>serta</w:t>
      </w:r>
      <w:r w:rsidR="003271FE" w:rsidRPr="003271FE">
        <w:rPr>
          <w:rFonts w:ascii="Bookman Old Style" w:hAnsi="Bookman Old Style" w:cs="Arial"/>
          <w:color w:val="auto"/>
          <w:sz w:val="20"/>
          <w:shd w:val="clear" w:color="auto" w:fill="FFFFFF"/>
        </w:rPr>
        <w:t xml:space="preserve"> </w:t>
      </w:r>
      <w:r w:rsidR="003271FE" w:rsidRPr="003271FE">
        <w:rPr>
          <w:rStyle w:val="sw"/>
          <w:rFonts w:ascii="Bookman Old Style" w:hAnsi="Bookman Old Style" w:cs="Arial"/>
          <w:color w:val="auto"/>
          <w:sz w:val="20"/>
        </w:rPr>
        <w:t>pemahaman</w:t>
      </w:r>
      <w:r w:rsidR="00E45D9D">
        <w:rPr>
          <w:rStyle w:val="sw"/>
          <w:rFonts w:ascii="Bookman Old Style" w:hAnsi="Bookman Old Style" w:cs="Arial"/>
          <w:color w:val="auto"/>
          <w:sz w:val="20"/>
        </w:rPr>
        <w:t xml:space="preserve"> dan pemeliharaan</w:t>
      </w:r>
      <w:r w:rsidR="003271FE" w:rsidRPr="003271FE">
        <w:rPr>
          <w:rFonts w:ascii="Bookman Old Style" w:hAnsi="Bookman Old Style" w:cs="Arial"/>
          <w:color w:val="auto"/>
          <w:sz w:val="20"/>
          <w:shd w:val="clear" w:color="auto" w:fill="FFFFFF"/>
        </w:rPr>
        <w:t xml:space="preserve"> </w:t>
      </w:r>
      <w:r w:rsidR="003271FE" w:rsidRPr="003271FE">
        <w:rPr>
          <w:rStyle w:val="sw"/>
          <w:rFonts w:ascii="Bookman Old Style" w:hAnsi="Bookman Old Style" w:cs="Arial"/>
          <w:color w:val="auto"/>
          <w:sz w:val="20"/>
        </w:rPr>
        <w:t>tradisi</w:t>
      </w:r>
      <w:r w:rsidR="003271FE" w:rsidRPr="003271FE">
        <w:rPr>
          <w:rFonts w:ascii="Bookman Old Style" w:hAnsi="Bookman Old Style" w:cs="Arial"/>
          <w:color w:val="auto"/>
          <w:sz w:val="20"/>
          <w:shd w:val="clear" w:color="auto" w:fill="FFFFFF"/>
        </w:rPr>
        <w:t xml:space="preserve"> </w:t>
      </w:r>
      <w:r w:rsidR="003271FE" w:rsidRPr="003271FE">
        <w:rPr>
          <w:rStyle w:val="sw"/>
          <w:rFonts w:ascii="Bookman Old Style" w:hAnsi="Bookman Old Style" w:cs="Arial"/>
          <w:color w:val="auto"/>
          <w:sz w:val="20"/>
        </w:rPr>
        <w:t>yang</w:t>
      </w:r>
      <w:r w:rsidR="003271FE" w:rsidRPr="003271FE">
        <w:rPr>
          <w:rFonts w:ascii="Bookman Old Style" w:hAnsi="Bookman Old Style" w:cs="Arial"/>
          <w:color w:val="auto"/>
          <w:sz w:val="20"/>
          <w:shd w:val="clear" w:color="auto" w:fill="FFFFFF"/>
        </w:rPr>
        <w:t xml:space="preserve"> </w:t>
      </w:r>
      <w:r w:rsidR="003271FE" w:rsidRPr="003271FE">
        <w:rPr>
          <w:rStyle w:val="sw"/>
          <w:rFonts w:ascii="Bookman Old Style" w:hAnsi="Bookman Old Style" w:cs="Arial"/>
          <w:color w:val="auto"/>
          <w:sz w:val="20"/>
        </w:rPr>
        <w:t>tergerus</w:t>
      </w:r>
      <w:r w:rsidR="003271FE" w:rsidRPr="003271FE">
        <w:rPr>
          <w:rFonts w:ascii="Bookman Old Style" w:hAnsi="Bookman Old Style" w:cs="Arial"/>
          <w:color w:val="auto"/>
          <w:sz w:val="20"/>
          <w:shd w:val="clear" w:color="auto" w:fill="FFFFFF"/>
        </w:rPr>
        <w:t xml:space="preserve"> </w:t>
      </w:r>
      <w:r w:rsidR="003271FE" w:rsidRPr="003271FE">
        <w:rPr>
          <w:rStyle w:val="sw"/>
          <w:rFonts w:ascii="Bookman Old Style" w:hAnsi="Bookman Old Style" w:cs="Arial"/>
          <w:color w:val="auto"/>
          <w:sz w:val="20"/>
        </w:rPr>
        <w:t>perkembangan</w:t>
      </w:r>
      <w:r w:rsidR="003271FE" w:rsidRPr="003271FE">
        <w:rPr>
          <w:rFonts w:ascii="Bookman Old Style" w:hAnsi="Bookman Old Style" w:cs="Arial"/>
          <w:color w:val="auto"/>
          <w:sz w:val="20"/>
          <w:shd w:val="clear" w:color="auto" w:fill="FFFFFF"/>
        </w:rPr>
        <w:t xml:space="preserve"> </w:t>
      </w:r>
      <w:r w:rsidR="003271FE" w:rsidRPr="003271FE">
        <w:rPr>
          <w:rStyle w:val="sw"/>
          <w:rFonts w:ascii="Bookman Old Style" w:hAnsi="Bookman Old Style" w:cs="Arial"/>
          <w:color w:val="auto"/>
          <w:sz w:val="20"/>
        </w:rPr>
        <w:t>sosial</w:t>
      </w:r>
      <w:r w:rsidR="003271FE" w:rsidRPr="003271FE">
        <w:rPr>
          <w:rFonts w:ascii="Bookman Old Style" w:hAnsi="Bookman Old Style" w:cs="Arial"/>
          <w:color w:val="auto"/>
          <w:sz w:val="20"/>
          <w:shd w:val="clear" w:color="auto" w:fill="FFFFFF"/>
        </w:rPr>
        <w:t xml:space="preserve"> </w:t>
      </w:r>
      <w:r w:rsidR="003271FE" w:rsidRPr="003271FE">
        <w:rPr>
          <w:rStyle w:val="sw"/>
          <w:rFonts w:ascii="Bookman Old Style" w:hAnsi="Bookman Old Style" w:cs="Arial"/>
          <w:color w:val="auto"/>
          <w:sz w:val="20"/>
        </w:rPr>
        <w:t>menjadi</w:t>
      </w:r>
      <w:r w:rsidR="003271FE" w:rsidRPr="003271FE">
        <w:rPr>
          <w:rFonts w:ascii="Bookman Old Style" w:hAnsi="Bookman Old Style" w:cs="Arial"/>
          <w:color w:val="auto"/>
          <w:sz w:val="20"/>
          <w:shd w:val="clear" w:color="auto" w:fill="FFFFFF"/>
        </w:rPr>
        <w:t xml:space="preserve"> </w:t>
      </w:r>
      <w:r w:rsidR="003271FE" w:rsidRPr="003271FE">
        <w:rPr>
          <w:rStyle w:val="sw"/>
          <w:rFonts w:ascii="Bookman Old Style" w:hAnsi="Bookman Old Style" w:cs="Arial"/>
          <w:color w:val="auto"/>
          <w:sz w:val="20"/>
        </w:rPr>
        <w:t>hal</w:t>
      </w:r>
      <w:r w:rsidR="003271FE" w:rsidRPr="003271FE">
        <w:rPr>
          <w:rFonts w:ascii="Bookman Old Style" w:hAnsi="Bookman Old Style" w:cs="Arial"/>
          <w:color w:val="auto"/>
          <w:sz w:val="20"/>
          <w:shd w:val="clear" w:color="auto" w:fill="FFFFFF"/>
        </w:rPr>
        <w:t xml:space="preserve"> </w:t>
      </w:r>
      <w:r w:rsidR="003271FE" w:rsidRPr="003271FE">
        <w:rPr>
          <w:rStyle w:val="sw"/>
          <w:rFonts w:ascii="Bookman Old Style" w:hAnsi="Bookman Old Style" w:cs="Arial"/>
          <w:color w:val="auto"/>
          <w:sz w:val="20"/>
        </w:rPr>
        <w:t>yang</w:t>
      </w:r>
      <w:r w:rsidR="003271FE" w:rsidRPr="003271FE">
        <w:rPr>
          <w:rFonts w:ascii="Bookman Old Style" w:hAnsi="Bookman Old Style" w:cs="Arial"/>
          <w:color w:val="auto"/>
          <w:sz w:val="20"/>
          <w:shd w:val="clear" w:color="auto" w:fill="FFFFFF"/>
        </w:rPr>
        <w:t xml:space="preserve"> </w:t>
      </w:r>
      <w:r w:rsidR="003271FE" w:rsidRPr="003271FE">
        <w:rPr>
          <w:rStyle w:val="sw"/>
          <w:rFonts w:ascii="Bookman Old Style" w:hAnsi="Bookman Old Style" w:cs="Arial"/>
          <w:color w:val="auto"/>
          <w:sz w:val="20"/>
        </w:rPr>
        <w:t>harus</w:t>
      </w:r>
      <w:r w:rsidR="003271FE" w:rsidRPr="003271FE">
        <w:rPr>
          <w:rFonts w:ascii="Bookman Old Style" w:hAnsi="Bookman Old Style" w:cs="Arial"/>
          <w:color w:val="auto"/>
          <w:sz w:val="20"/>
          <w:shd w:val="clear" w:color="auto" w:fill="FFFFFF"/>
        </w:rPr>
        <w:t xml:space="preserve"> </w:t>
      </w:r>
      <w:r w:rsidR="003271FE" w:rsidRPr="003271FE">
        <w:rPr>
          <w:rStyle w:val="sw"/>
          <w:rFonts w:ascii="Bookman Old Style" w:hAnsi="Bookman Old Style" w:cs="Arial"/>
          <w:color w:val="auto"/>
          <w:sz w:val="20"/>
        </w:rPr>
        <w:t>diperhatikan</w:t>
      </w:r>
      <w:r w:rsidR="003271FE" w:rsidRPr="003271FE">
        <w:rPr>
          <w:rFonts w:ascii="Bookman Old Style" w:hAnsi="Bookman Old Style" w:cs="Arial"/>
          <w:sz w:val="20"/>
          <w:shd w:val="clear" w:color="auto" w:fill="FFFFFF"/>
        </w:rPr>
        <w:t xml:space="preserve">, </w:t>
      </w:r>
      <w:r w:rsidR="003271FE" w:rsidRPr="003271FE">
        <w:rPr>
          <w:rStyle w:val="sw"/>
          <w:rFonts w:ascii="Bookman Old Style" w:hAnsi="Bookman Old Style" w:cs="Arial"/>
          <w:color w:val="auto"/>
          <w:sz w:val="20"/>
        </w:rPr>
        <w:t>karena</w:t>
      </w:r>
      <w:r w:rsidR="003271FE" w:rsidRPr="003271FE">
        <w:rPr>
          <w:rFonts w:ascii="Bookman Old Style" w:hAnsi="Bookman Old Style" w:cs="Arial"/>
          <w:color w:val="auto"/>
          <w:sz w:val="20"/>
          <w:shd w:val="clear" w:color="auto" w:fill="FFFFFF"/>
        </w:rPr>
        <w:t xml:space="preserve"> </w:t>
      </w:r>
      <w:r w:rsidR="003271FE" w:rsidRPr="003271FE">
        <w:rPr>
          <w:rStyle w:val="sw"/>
          <w:rFonts w:ascii="Bookman Old Style" w:hAnsi="Bookman Old Style" w:cs="Arial"/>
          <w:color w:val="auto"/>
          <w:sz w:val="20"/>
        </w:rPr>
        <w:t>masih</w:t>
      </w:r>
      <w:r w:rsidR="003271FE" w:rsidRPr="003271FE">
        <w:rPr>
          <w:rFonts w:ascii="Bookman Old Style" w:hAnsi="Bookman Old Style" w:cs="Arial"/>
          <w:color w:val="auto"/>
          <w:sz w:val="20"/>
          <w:shd w:val="clear" w:color="auto" w:fill="FFFFFF"/>
        </w:rPr>
        <w:t xml:space="preserve"> </w:t>
      </w:r>
      <w:r w:rsidR="003271FE" w:rsidRPr="003271FE">
        <w:rPr>
          <w:rStyle w:val="sw"/>
          <w:rFonts w:ascii="Bookman Old Style" w:hAnsi="Bookman Old Style" w:cs="Arial"/>
          <w:color w:val="auto"/>
          <w:sz w:val="20"/>
        </w:rPr>
        <w:t>adanya</w:t>
      </w:r>
      <w:r w:rsidR="003271FE" w:rsidRPr="003271FE">
        <w:rPr>
          <w:rFonts w:ascii="Bookman Old Style" w:hAnsi="Bookman Old Style" w:cs="Arial"/>
          <w:color w:val="auto"/>
          <w:sz w:val="20"/>
          <w:shd w:val="clear" w:color="auto" w:fill="FFFFFF"/>
        </w:rPr>
        <w:t xml:space="preserve"> </w:t>
      </w:r>
      <w:r w:rsidR="003271FE" w:rsidRPr="003271FE">
        <w:rPr>
          <w:rStyle w:val="sw"/>
          <w:rFonts w:ascii="Bookman Old Style" w:hAnsi="Bookman Old Style" w:cs="Arial"/>
          <w:color w:val="auto"/>
          <w:sz w:val="20"/>
        </w:rPr>
        <w:t>perkawinan</w:t>
      </w:r>
      <w:r w:rsidR="003271FE" w:rsidRPr="003271FE">
        <w:rPr>
          <w:rStyle w:val="sw"/>
          <w:rFonts w:ascii="Bookman Old Style" w:hAnsi="Bookman Old Style" w:cs="Arial"/>
          <w:sz w:val="20"/>
        </w:rPr>
        <w:t xml:space="preserve"> wanita</w:t>
      </w:r>
      <w:r w:rsidR="003271FE" w:rsidRPr="003271FE">
        <w:rPr>
          <w:rFonts w:ascii="Bookman Old Style" w:hAnsi="Bookman Old Style" w:cs="Arial"/>
          <w:color w:val="auto"/>
          <w:sz w:val="20"/>
          <w:shd w:val="clear" w:color="auto" w:fill="FFFFFF"/>
        </w:rPr>
        <w:t xml:space="preserve"> </w:t>
      </w:r>
      <w:r w:rsidR="003271FE" w:rsidRPr="003271FE">
        <w:rPr>
          <w:rStyle w:val="sw"/>
          <w:rFonts w:ascii="Bookman Old Style" w:hAnsi="Bookman Old Style" w:cs="Arial"/>
          <w:color w:val="auto"/>
          <w:sz w:val="20"/>
        </w:rPr>
        <w:t>hamil</w:t>
      </w:r>
      <w:r w:rsidR="003271FE" w:rsidRPr="003271FE">
        <w:rPr>
          <w:rStyle w:val="sw"/>
          <w:rFonts w:ascii="Bookman Old Style" w:hAnsi="Bookman Old Style" w:cs="Arial"/>
          <w:sz w:val="20"/>
        </w:rPr>
        <w:t xml:space="preserve"> </w:t>
      </w:r>
      <w:r w:rsidR="003271FE" w:rsidRPr="003271FE">
        <w:rPr>
          <w:rStyle w:val="sw"/>
          <w:rFonts w:ascii="Bookman Old Style" w:hAnsi="Bookman Old Style" w:cs="Arial"/>
          <w:sz w:val="20"/>
        </w:rPr>
        <w:lastRenderedPageBreak/>
        <w:t xml:space="preserve">karena </w:t>
      </w:r>
      <w:r w:rsidR="003271FE" w:rsidRPr="003271FE">
        <w:rPr>
          <w:rStyle w:val="sw"/>
          <w:rFonts w:ascii="Bookman Old Style" w:hAnsi="Bookman Old Style" w:cs="Arial"/>
          <w:color w:val="auto"/>
          <w:sz w:val="20"/>
        </w:rPr>
        <w:t>perzinaan.</w:t>
      </w:r>
      <w:r w:rsidR="003271FE" w:rsidRPr="003271FE">
        <w:rPr>
          <w:rFonts w:ascii="Bookman Old Style" w:hAnsi="Bookman Old Style" w:cs="Arial"/>
          <w:color w:val="auto"/>
          <w:sz w:val="20"/>
          <w:shd w:val="clear" w:color="auto" w:fill="FFFFFF"/>
        </w:rPr>
        <w:t xml:space="preserve"> </w:t>
      </w:r>
      <w:proofErr w:type="gramStart"/>
      <w:r w:rsidR="003271FE" w:rsidRPr="003271FE">
        <w:rPr>
          <w:rStyle w:val="sw"/>
          <w:rFonts w:ascii="Bookman Old Style" w:hAnsi="Bookman Old Style" w:cs="Arial"/>
          <w:color w:val="auto"/>
          <w:sz w:val="20"/>
        </w:rPr>
        <w:t>Masalah</w:t>
      </w:r>
      <w:r w:rsidR="003271FE" w:rsidRPr="003271FE">
        <w:rPr>
          <w:rFonts w:ascii="Bookman Old Style" w:hAnsi="Bookman Old Style" w:cs="Arial"/>
          <w:color w:val="auto"/>
          <w:sz w:val="20"/>
          <w:shd w:val="clear" w:color="auto" w:fill="FFFFFF"/>
        </w:rPr>
        <w:t xml:space="preserve"> </w:t>
      </w:r>
      <w:r w:rsidR="003271FE" w:rsidRPr="003271FE">
        <w:rPr>
          <w:rStyle w:val="sw"/>
          <w:rFonts w:ascii="Bookman Old Style" w:hAnsi="Bookman Old Style" w:cs="Arial"/>
          <w:color w:val="auto"/>
          <w:sz w:val="20"/>
        </w:rPr>
        <w:t>ini</w:t>
      </w:r>
      <w:r w:rsidR="003271FE" w:rsidRPr="003271FE">
        <w:rPr>
          <w:rFonts w:ascii="Bookman Old Style" w:hAnsi="Bookman Old Style" w:cs="Arial"/>
          <w:color w:val="auto"/>
          <w:sz w:val="20"/>
          <w:shd w:val="clear" w:color="auto" w:fill="FFFFFF"/>
        </w:rPr>
        <w:t xml:space="preserve"> </w:t>
      </w:r>
      <w:r w:rsidR="003271FE" w:rsidRPr="003271FE">
        <w:rPr>
          <w:rStyle w:val="sw"/>
          <w:rFonts w:ascii="Bookman Old Style" w:hAnsi="Bookman Old Style" w:cs="Arial"/>
          <w:color w:val="auto"/>
          <w:sz w:val="20"/>
        </w:rPr>
        <w:t>tidak</w:t>
      </w:r>
      <w:r w:rsidR="003271FE" w:rsidRPr="003271FE">
        <w:rPr>
          <w:rFonts w:ascii="Bookman Old Style" w:hAnsi="Bookman Old Style" w:cs="Arial"/>
          <w:color w:val="auto"/>
          <w:sz w:val="20"/>
          <w:shd w:val="clear" w:color="auto" w:fill="FFFFFF"/>
        </w:rPr>
        <w:t xml:space="preserve"> </w:t>
      </w:r>
      <w:r w:rsidR="003271FE" w:rsidRPr="003271FE">
        <w:t>hanya</w:t>
      </w:r>
      <w:r w:rsidR="003271FE" w:rsidRPr="003271FE">
        <w:rPr>
          <w:rFonts w:ascii="Bookman Old Style" w:hAnsi="Bookman Old Style" w:cs="Arial"/>
          <w:color w:val="auto"/>
          <w:sz w:val="20"/>
          <w:shd w:val="clear" w:color="auto" w:fill="FFFFFF"/>
        </w:rPr>
        <w:t xml:space="preserve"> </w:t>
      </w:r>
      <w:r w:rsidR="003271FE" w:rsidRPr="003271FE">
        <w:rPr>
          <w:rStyle w:val="sw"/>
          <w:rFonts w:ascii="Bookman Old Style" w:hAnsi="Bookman Old Style" w:cs="Arial"/>
          <w:color w:val="auto"/>
          <w:sz w:val="20"/>
        </w:rPr>
        <w:t>menyangkut</w:t>
      </w:r>
      <w:r w:rsidR="003271FE" w:rsidRPr="003271FE">
        <w:rPr>
          <w:rFonts w:ascii="Bookman Old Style" w:hAnsi="Bookman Old Style" w:cs="Arial"/>
          <w:color w:val="auto"/>
          <w:sz w:val="20"/>
          <w:shd w:val="clear" w:color="auto" w:fill="FFFFFF"/>
        </w:rPr>
        <w:t xml:space="preserve"> </w:t>
      </w:r>
      <w:r w:rsidR="003271FE" w:rsidRPr="003271FE">
        <w:rPr>
          <w:rStyle w:val="sw"/>
          <w:rFonts w:ascii="Bookman Old Style" w:hAnsi="Bookman Old Style" w:cs="Arial"/>
          <w:color w:val="auto"/>
          <w:sz w:val="20"/>
        </w:rPr>
        <w:t>jumlah</w:t>
      </w:r>
      <w:r w:rsidR="003271FE" w:rsidRPr="003271FE">
        <w:rPr>
          <w:rFonts w:ascii="Bookman Old Style" w:hAnsi="Bookman Old Style" w:cs="Arial"/>
          <w:color w:val="auto"/>
          <w:sz w:val="20"/>
          <w:shd w:val="clear" w:color="auto" w:fill="FFFFFF"/>
        </w:rPr>
        <w:t xml:space="preserve"> </w:t>
      </w:r>
      <w:r w:rsidR="003271FE" w:rsidRPr="003271FE">
        <w:rPr>
          <w:rStyle w:val="sw"/>
          <w:rFonts w:ascii="Bookman Old Style" w:hAnsi="Bookman Old Style" w:cs="Arial"/>
          <w:color w:val="auto"/>
          <w:sz w:val="20"/>
        </w:rPr>
        <w:t>kasus</w:t>
      </w:r>
      <w:r w:rsidR="003271FE" w:rsidRPr="003271FE">
        <w:rPr>
          <w:rFonts w:ascii="Bookman Old Style" w:hAnsi="Bookman Old Style" w:cs="Arial"/>
          <w:color w:val="auto"/>
          <w:sz w:val="20"/>
          <w:shd w:val="clear" w:color="auto" w:fill="FFFFFF"/>
        </w:rPr>
        <w:t xml:space="preserve"> </w:t>
      </w:r>
      <w:r w:rsidR="003271FE" w:rsidRPr="003271FE">
        <w:rPr>
          <w:rStyle w:val="sw"/>
          <w:rFonts w:ascii="Bookman Old Style" w:hAnsi="Bookman Old Style" w:cs="Arial"/>
          <w:sz w:val="20"/>
        </w:rPr>
        <w:t>kawin</w:t>
      </w:r>
      <w:r w:rsidR="003271FE" w:rsidRPr="003271FE">
        <w:rPr>
          <w:rFonts w:ascii="Bookman Old Style" w:hAnsi="Bookman Old Style" w:cs="Arial"/>
          <w:color w:val="auto"/>
          <w:sz w:val="20"/>
          <w:shd w:val="clear" w:color="auto" w:fill="FFFFFF"/>
        </w:rPr>
        <w:t xml:space="preserve"> </w:t>
      </w:r>
      <w:r w:rsidR="003271FE" w:rsidRPr="003271FE">
        <w:rPr>
          <w:rStyle w:val="sw"/>
          <w:rFonts w:ascii="Bookman Old Style" w:hAnsi="Bookman Old Style" w:cs="Arial"/>
          <w:color w:val="auto"/>
          <w:sz w:val="20"/>
        </w:rPr>
        <w:t>hamil</w:t>
      </w:r>
      <w:r w:rsidR="003271FE" w:rsidRPr="003271FE">
        <w:rPr>
          <w:rFonts w:ascii="Bookman Old Style" w:hAnsi="Bookman Old Style" w:cs="Arial"/>
          <w:color w:val="auto"/>
          <w:sz w:val="20"/>
          <w:shd w:val="clear" w:color="auto" w:fill="FFFFFF"/>
        </w:rPr>
        <w:t xml:space="preserve"> </w:t>
      </w:r>
      <w:r w:rsidR="003271FE" w:rsidRPr="003271FE">
        <w:rPr>
          <w:rStyle w:val="sw"/>
          <w:rFonts w:ascii="Bookman Old Style" w:hAnsi="Bookman Old Style" w:cs="Arial"/>
          <w:color w:val="auto"/>
          <w:sz w:val="20"/>
        </w:rPr>
        <w:t>akibat</w:t>
      </w:r>
      <w:r w:rsidR="003271FE" w:rsidRPr="003271FE">
        <w:rPr>
          <w:rFonts w:ascii="Bookman Old Style" w:hAnsi="Bookman Old Style" w:cs="Arial"/>
          <w:color w:val="auto"/>
          <w:sz w:val="20"/>
          <w:shd w:val="clear" w:color="auto" w:fill="FFFFFF"/>
        </w:rPr>
        <w:t xml:space="preserve"> </w:t>
      </w:r>
      <w:r w:rsidR="003271FE" w:rsidRPr="003271FE">
        <w:rPr>
          <w:rStyle w:val="sw"/>
          <w:rFonts w:ascii="Bookman Old Style" w:hAnsi="Bookman Old Style" w:cs="Arial"/>
          <w:color w:val="auto"/>
          <w:sz w:val="20"/>
        </w:rPr>
        <w:t>zina,</w:t>
      </w:r>
      <w:r w:rsidR="003271FE" w:rsidRPr="003271FE">
        <w:rPr>
          <w:rFonts w:ascii="Bookman Old Style" w:hAnsi="Bookman Old Style" w:cs="Arial"/>
          <w:color w:val="auto"/>
          <w:sz w:val="20"/>
          <w:shd w:val="clear" w:color="auto" w:fill="FFFFFF"/>
        </w:rPr>
        <w:t xml:space="preserve"> </w:t>
      </w:r>
      <w:r w:rsidR="003271FE" w:rsidRPr="003271FE">
        <w:rPr>
          <w:rStyle w:val="sw"/>
          <w:rFonts w:ascii="Bookman Old Style" w:hAnsi="Bookman Old Style" w:cs="Arial"/>
          <w:color w:val="auto"/>
          <w:sz w:val="20"/>
        </w:rPr>
        <w:t>tetapi</w:t>
      </w:r>
      <w:r w:rsidR="003271FE" w:rsidRPr="003271FE">
        <w:rPr>
          <w:rFonts w:ascii="Bookman Old Style" w:hAnsi="Bookman Old Style" w:cs="Arial"/>
          <w:color w:val="auto"/>
          <w:sz w:val="20"/>
          <w:shd w:val="clear" w:color="auto" w:fill="FFFFFF"/>
        </w:rPr>
        <w:t xml:space="preserve"> </w:t>
      </w:r>
      <w:r w:rsidR="003271FE" w:rsidRPr="003271FE">
        <w:rPr>
          <w:rStyle w:val="sw"/>
          <w:rFonts w:ascii="Bookman Old Style" w:hAnsi="Bookman Old Style" w:cs="Arial"/>
          <w:color w:val="auto"/>
          <w:sz w:val="20"/>
        </w:rPr>
        <w:t>dari</w:t>
      </w:r>
      <w:r w:rsidR="003271FE" w:rsidRPr="003271FE">
        <w:rPr>
          <w:rFonts w:ascii="Bookman Old Style" w:hAnsi="Bookman Old Style" w:cs="Arial"/>
          <w:color w:val="auto"/>
          <w:sz w:val="20"/>
          <w:shd w:val="clear" w:color="auto" w:fill="FFFFFF"/>
        </w:rPr>
        <w:t xml:space="preserve"> </w:t>
      </w:r>
      <w:r w:rsidR="003271FE" w:rsidRPr="003271FE">
        <w:rPr>
          <w:rStyle w:val="sw"/>
          <w:rFonts w:ascii="Bookman Old Style" w:hAnsi="Bookman Old Style" w:cs="Arial"/>
          <w:color w:val="auto"/>
          <w:sz w:val="20"/>
        </w:rPr>
        <w:t>segi</w:t>
      </w:r>
      <w:r w:rsidR="003271FE" w:rsidRPr="003271FE">
        <w:rPr>
          <w:rFonts w:ascii="Bookman Old Style" w:hAnsi="Bookman Old Style" w:cs="Arial"/>
          <w:color w:val="auto"/>
          <w:sz w:val="20"/>
          <w:shd w:val="clear" w:color="auto" w:fill="FFFFFF"/>
        </w:rPr>
        <w:t xml:space="preserve"> </w:t>
      </w:r>
      <w:r w:rsidR="003271FE" w:rsidRPr="003271FE">
        <w:rPr>
          <w:rStyle w:val="sw"/>
          <w:rFonts w:ascii="Bookman Old Style" w:hAnsi="Bookman Old Style" w:cs="Arial"/>
          <w:color w:val="auto"/>
          <w:sz w:val="20"/>
        </w:rPr>
        <w:t>sosiologis</w:t>
      </w:r>
      <w:r w:rsidR="003271FE" w:rsidRPr="003271FE">
        <w:rPr>
          <w:rFonts w:ascii="Bookman Old Style" w:hAnsi="Bookman Old Style" w:cs="Arial"/>
          <w:color w:val="auto"/>
          <w:sz w:val="20"/>
          <w:shd w:val="clear" w:color="auto" w:fill="FFFFFF"/>
        </w:rPr>
        <w:t xml:space="preserve"> </w:t>
      </w:r>
      <w:r w:rsidR="003271FE" w:rsidRPr="003271FE">
        <w:rPr>
          <w:rStyle w:val="sw"/>
          <w:rFonts w:ascii="Bookman Old Style" w:hAnsi="Bookman Old Style" w:cs="Arial"/>
          <w:color w:val="auto"/>
          <w:sz w:val="20"/>
        </w:rPr>
        <w:t>merupakan</w:t>
      </w:r>
      <w:r w:rsidR="003271FE" w:rsidRPr="003271FE">
        <w:rPr>
          <w:rFonts w:ascii="Bookman Old Style" w:hAnsi="Bookman Old Style" w:cs="Arial"/>
          <w:color w:val="auto"/>
          <w:sz w:val="20"/>
          <w:shd w:val="clear" w:color="auto" w:fill="FFFFFF"/>
        </w:rPr>
        <w:t xml:space="preserve"> </w:t>
      </w:r>
      <w:r w:rsidR="003271FE" w:rsidRPr="003271FE">
        <w:rPr>
          <w:rStyle w:val="sw"/>
          <w:rFonts w:ascii="Bookman Old Style" w:hAnsi="Bookman Old Style" w:cs="Arial"/>
          <w:color w:val="auto"/>
          <w:sz w:val="20"/>
        </w:rPr>
        <w:t>masalah</w:t>
      </w:r>
      <w:r w:rsidR="003271FE" w:rsidRPr="003271FE">
        <w:rPr>
          <w:rFonts w:ascii="Bookman Old Style" w:hAnsi="Bookman Old Style" w:cs="Arial"/>
          <w:color w:val="auto"/>
          <w:sz w:val="20"/>
          <w:shd w:val="clear" w:color="auto" w:fill="FFFFFF"/>
        </w:rPr>
        <w:t xml:space="preserve"> </w:t>
      </w:r>
      <w:r w:rsidR="003271FE" w:rsidRPr="003271FE">
        <w:rPr>
          <w:rStyle w:val="sw"/>
          <w:rFonts w:ascii="Bookman Old Style" w:hAnsi="Bookman Old Style" w:cs="Arial"/>
          <w:color w:val="auto"/>
          <w:sz w:val="20"/>
        </w:rPr>
        <w:t>yang</w:t>
      </w:r>
      <w:r w:rsidR="003271FE" w:rsidRPr="003271FE">
        <w:rPr>
          <w:rFonts w:ascii="Bookman Old Style" w:hAnsi="Bookman Old Style" w:cs="Arial"/>
          <w:color w:val="auto"/>
          <w:sz w:val="20"/>
          <w:shd w:val="clear" w:color="auto" w:fill="FFFFFF"/>
        </w:rPr>
        <w:t xml:space="preserve"> </w:t>
      </w:r>
      <w:r w:rsidR="003271FE" w:rsidRPr="003271FE">
        <w:rPr>
          <w:rStyle w:val="sw"/>
          <w:rFonts w:ascii="Bookman Old Style" w:hAnsi="Bookman Old Style" w:cs="Arial"/>
          <w:color w:val="auto"/>
          <w:sz w:val="20"/>
        </w:rPr>
        <w:t>berkaitan</w:t>
      </w:r>
      <w:r w:rsidR="003271FE" w:rsidRPr="003271FE">
        <w:rPr>
          <w:rFonts w:ascii="Bookman Old Style" w:hAnsi="Bookman Old Style" w:cs="Arial"/>
          <w:color w:val="auto"/>
          <w:sz w:val="20"/>
          <w:shd w:val="clear" w:color="auto" w:fill="FFFFFF"/>
        </w:rPr>
        <w:t xml:space="preserve"> </w:t>
      </w:r>
      <w:r w:rsidR="003271FE" w:rsidRPr="003271FE">
        <w:rPr>
          <w:rStyle w:val="sw"/>
          <w:rFonts w:ascii="Bookman Old Style" w:hAnsi="Bookman Old Style" w:cs="Arial"/>
          <w:color w:val="auto"/>
          <w:sz w:val="20"/>
        </w:rPr>
        <w:t>dengan</w:t>
      </w:r>
      <w:r w:rsidR="003271FE" w:rsidRPr="003271FE">
        <w:rPr>
          <w:rFonts w:ascii="Bookman Old Style" w:hAnsi="Bookman Old Style" w:cs="Arial"/>
          <w:color w:val="auto"/>
          <w:sz w:val="20"/>
          <w:shd w:val="clear" w:color="auto" w:fill="FFFFFF"/>
        </w:rPr>
        <w:t xml:space="preserve"> </w:t>
      </w:r>
      <w:r w:rsidR="003271FE" w:rsidRPr="003271FE">
        <w:rPr>
          <w:rStyle w:val="sw"/>
          <w:rFonts w:ascii="Bookman Old Style" w:hAnsi="Bookman Old Style" w:cs="Arial"/>
          <w:color w:val="auto"/>
          <w:sz w:val="20"/>
        </w:rPr>
        <w:t>perkembangan</w:t>
      </w:r>
      <w:r w:rsidR="003271FE" w:rsidRPr="003271FE">
        <w:rPr>
          <w:rFonts w:ascii="Bookman Old Style" w:hAnsi="Bookman Old Style" w:cs="Arial"/>
          <w:color w:val="auto"/>
          <w:sz w:val="20"/>
          <w:shd w:val="clear" w:color="auto" w:fill="FFFFFF"/>
        </w:rPr>
        <w:t xml:space="preserve"> </w:t>
      </w:r>
      <w:r w:rsidR="003271FE" w:rsidRPr="003271FE">
        <w:rPr>
          <w:rStyle w:val="sw"/>
          <w:rFonts w:ascii="Bookman Old Style" w:hAnsi="Bookman Old Style" w:cs="Arial"/>
          <w:color w:val="auto"/>
          <w:sz w:val="20"/>
        </w:rPr>
        <w:t>hukum</w:t>
      </w:r>
      <w:r w:rsidR="003271FE" w:rsidRPr="003271FE">
        <w:rPr>
          <w:rFonts w:ascii="Bookman Old Style" w:hAnsi="Bookman Old Style" w:cs="Arial"/>
          <w:color w:val="auto"/>
          <w:sz w:val="20"/>
          <w:shd w:val="clear" w:color="auto" w:fill="FFFFFF"/>
        </w:rPr>
        <w:t xml:space="preserve"> </w:t>
      </w:r>
      <w:r w:rsidR="003271FE" w:rsidRPr="003271FE">
        <w:rPr>
          <w:rStyle w:val="sw"/>
          <w:rFonts w:ascii="Bookman Old Style" w:hAnsi="Bookman Old Style" w:cs="Arial"/>
          <w:color w:val="auto"/>
          <w:sz w:val="20"/>
        </w:rPr>
        <w:t>masyarakat</w:t>
      </w:r>
      <w:r w:rsidR="003271FE" w:rsidRPr="003271FE">
        <w:rPr>
          <w:rFonts w:ascii="Bookman Old Style" w:hAnsi="Bookman Old Style" w:cs="Arial"/>
          <w:color w:val="auto"/>
          <w:sz w:val="20"/>
          <w:shd w:val="clear" w:color="auto" w:fill="FFFFFF"/>
        </w:rPr>
        <w:t xml:space="preserve"> </w:t>
      </w:r>
      <w:r w:rsidR="003271FE" w:rsidRPr="003271FE">
        <w:rPr>
          <w:rStyle w:val="sw"/>
          <w:rFonts w:ascii="Bookman Old Style" w:hAnsi="Bookman Old Style" w:cs="Arial"/>
          <w:color w:val="auto"/>
          <w:sz w:val="20"/>
        </w:rPr>
        <w:t>dan</w:t>
      </w:r>
      <w:r w:rsidR="003271FE" w:rsidRPr="003271FE">
        <w:rPr>
          <w:rFonts w:ascii="Bookman Old Style" w:hAnsi="Bookman Old Style" w:cs="Arial"/>
          <w:color w:val="auto"/>
          <w:sz w:val="20"/>
          <w:shd w:val="clear" w:color="auto" w:fill="FFFFFF"/>
        </w:rPr>
        <w:t xml:space="preserve"> </w:t>
      </w:r>
      <w:r w:rsidR="003271FE" w:rsidRPr="003271FE">
        <w:rPr>
          <w:rStyle w:val="sw"/>
          <w:rFonts w:ascii="Bookman Old Style" w:hAnsi="Bookman Old Style" w:cs="Arial"/>
          <w:color w:val="auto"/>
          <w:sz w:val="20"/>
        </w:rPr>
        <w:t>realitas</w:t>
      </w:r>
      <w:r w:rsidR="003271FE" w:rsidRPr="003271FE">
        <w:rPr>
          <w:rFonts w:ascii="Bookman Old Style" w:hAnsi="Bookman Old Style" w:cs="Arial"/>
          <w:color w:val="auto"/>
          <w:sz w:val="20"/>
          <w:shd w:val="clear" w:color="auto" w:fill="FFFFFF"/>
        </w:rPr>
        <w:t xml:space="preserve"> </w:t>
      </w:r>
      <w:r w:rsidR="003271FE" w:rsidRPr="003271FE">
        <w:rPr>
          <w:rStyle w:val="sw"/>
          <w:rFonts w:ascii="Bookman Old Style" w:hAnsi="Bookman Old Style" w:cs="Arial"/>
          <w:color w:val="auto"/>
          <w:sz w:val="20"/>
        </w:rPr>
        <w:t>perkawinan</w:t>
      </w:r>
      <w:r w:rsidR="003271FE" w:rsidRPr="003271FE">
        <w:rPr>
          <w:rFonts w:ascii="Bookman Old Style" w:hAnsi="Bookman Old Style" w:cs="Arial"/>
          <w:color w:val="auto"/>
          <w:sz w:val="20"/>
          <w:shd w:val="clear" w:color="auto" w:fill="FFFFFF"/>
        </w:rPr>
        <w:t xml:space="preserve"> </w:t>
      </w:r>
      <w:r w:rsidR="003271FE" w:rsidRPr="003271FE">
        <w:rPr>
          <w:rStyle w:val="sw"/>
          <w:rFonts w:ascii="Bookman Old Style" w:hAnsi="Bookman Old Style" w:cs="Arial"/>
          <w:color w:val="auto"/>
          <w:sz w:val="20"/>
        </w:rPr>
        <w:t>hamil</w:t>
      </w:r>
      <w:r w:rsidR="003271FE" w:rsidRPr="003271FE">
        <w:rPr>
          <w:rFonts w:ascii="Bookman Old Style" w:hAnsi="Bookman Old Style" w:cs="Arial"/>
          <w:color w:val="auto"/>
          <w:sz w:val="20"/>
          <w:shd w:val="clear" w:color="auto" w:fill="FFFFFF"/>
        </w:rPr>
        <w:t xml:space="preserve"> </w:t>
      </w:r>
      <w:r w:rsidR="003271FE" w:rsidRPr="003271FE">
        <w:rPr>
          <w:rStyle w:val="sw"/>
          <w:rFonts w:ascii="Bookman Old Style" w:hAnsi="Bookman Old Style" w:cs="Arial"/>
          <w:color w:val="auto"/>
          <w:sz w:val="20"/>
        </w:rPr>
        <w:t>akibat</w:t>
      </w:r>
      <w:r w:rsidR="003271FE" w:rsidRPr="003271FE">
        <w:rPr>
          <w:rFonts w:ascii="Bookman Old Style" w:hAnsi="Bookman Old Style" w:cs="Arial"/>
          <w:color w:val="auto"/>
          <w:sz w:val="20"/>
          <w:shd w:val="clear" w:color="auto" w:fill="FFFFFF"/>
        </w:rPr>
        <w:t xml:space="preserve"> </w:t>
      </w:r>
      <w:r w:rsidR="003271FE" w:rsidRPr="003271FE">
        <w:rPr>
          <w:rStyle w:val="sw"/>
          <w:rFonts w:ascii="Bookman Old Style" w:hAnsi="Bookman Old Style" w:cs="Arial"/>
          <w:color w:val="auto"/>
          <w:sz w:val="20"/>
        </w:rPr>
        <w:t>zina</w:t>
      </w:r>
      <w:r w:rsidR="003271FE" w:rsidRPr="003271FE">
        <w:rPr>
          <w:rStyle w:val="sw"/>
          <w:rFonts w:ascii="Bookman Old Style" w:hAnsi="Bookman Old Style" w:cs="Arial"/>
          <w:sz w:val="20"/>
        </w:rPr>
        <w:t xml:space="preserve">, </w:t>
      </w:r>
      <w:r w:rsidR="003271FE" w:rsidRPr="003271FE">
        <w:rPr>
          <w:rStyle w:val="sw"/>
          <w:rFonts w:ascii="Bookman Old Style" w:hAnsi="Bookman Old Style" w:cs="Arial"/>
          <w:color w:val="auto"/>
          <w:sz w:val="20"/>
        </w:rPr>
        <w:t>tanpa</w:t>
      </w:r>
      <w:r w:rsidR="003271FE" w:rsidRPr="003271FE">
        <w:rPr>
          <w:rFonts w:ascii="Bookman Old Style" w:hAnsi="Bookman Old Style" w:cs="Arial"/>
          <w:color w:val="auto"/>
          <w:sz w:val="20"/>
          <w:shd w:val="clear" w:color="auto" w:fill="FFFFFF"/>
        </w:rPr>
        <w:t xml:space="preserve"> </w:t>
      </w:r>
      <w:r w:rsidR="003271FE" w:rsidRPr="003271FE">
        <w:rPr>
          <w:rStyle w:val="sw"/>
          <w:rFonts w:ascii="Bookman Old Style" w:hAnsi="Bookman Old Style" w:cs="Arial"/>
          <w:color w:val="auto"/>
          <w:sz w:val="20"/>
        </w:rPr>
        <w:t>penanggulangan</w:t>
      </w:r>
      <w:r w:rsidR="003271FE" w:rsidRPr="003271FE">
        <w:rPr>
          <w:rFonts w:ascii="Bookman Old Style" w:hAnsi="Bookman Old Style" w:cs="Arial"/>
          <w:color w:val="auto"/>
          <w:sz w:val="20"/>
          <w:shd w:val="clear" w:color="auto" w:fill="FFFFFF"/>
        </w:rPr>
        <w:t xml:space="preserve"> </w:t>
      </w:r>
      <w:r w:rsidR="003271FE" w:rsidRPr="003271FE">
        <w:rPr>
          <w:rStyle w:val="sw"/>
          <w:rFonts w:ascii="Bookman Old Style" w:hAnsi="Bookman Old Style" w:cs="Arial"/>
          <w:color w:val="auto"/>
          <w:sz w:val="20"/>
        </w:rPr>
        <w:t>yang</w:t>
      </w:r>
      <w:r w:rsidR="003271FE" w:rsidRPr="003271FE">
        <w:rPr>
          <w:rFonts w:ascii="Bookman Old Style" w:hAnsi="Bookman Old Style" w:cs="Arial"/>
          <w:color w:val="auto"/>
          <w:sz w:val="20"/>
          <w:shd w:val="clear" w:color="auto" w:fill="FFFFFF"/>
        </w:rPr>
        <w:t xml:space="preserve"> </w:t>
      </w:r>
      <w:r w:rsidR="003271FE" w:rsidRPr="003271FE">
        <w:rPr>
          <w:rStyle w:val="sw"/>
          <w:rFonts w:ascii="Bookman Old Style" w:hAnsi="Bookman Old Style" w:cs="Arial"/>
          <w:color w:val="auto"/>
          <w:sz w:val="20"/>
        </w:rPr>
        <w:t>optimal.</w:t>
      </w:r>
      <w:proofErr w:type="gramEnd"/>
      <w:r w:rsidR="003271FE" w:rsidRPr="003271FE">
        <w:rPr>
          <w:rFonts w:ascii="Bookman Old Style" w:hAnsi="Bookman Old Style" w:cs="Arial"/>
          <w:color w:val="auto"/>
          <w:sz w:val="20"/>
          <w:shd w:val="clear" w:color="auto" w:fill="FFFFFF"/>
        </w:rPr>
        <w:t xml:space="preserve"> </w:t>
      </w:r>
      <w:proofErr w:type="gramStart"/>
      <w:r w:rsidR="003271FE" w:rsidRPr="003271FE">
        <w:rPr>
          <w:rStyle w:val="sw"/>
          <w:rFonts w:ascii="Bookman Old Style" w:hAnsi="Bookman Old Style" w:cs="Arial"/>
          <w:color w:val="auto"/>
          <w:sz w:val="20"/>
        </w:rPr>
        <w:t>Bahkan</w:t>
      </w:r>
      <w:r w:rsidR="003271FE" w:rsidRPr="003271FE">
        <w:rPr>
          <w:rFonts w:ascii="Bookman Old Style" w:hAnsi="Bookman Old Style" w:cs="Arial"/>
          <w:color w:val="auto"/>
          <w:sz w:val="20"/>
          <w:shd w:val="clear" w:color="auto" w:fill="FFFFFF"/>
        </w:rPr>
        <w:t xml:space="preserve"> </w:t>
      </w:r>
      <w:r w:rsidR="003271FE" w:rsidRPr="003271FE">
        <w:rPr>
          <w:rStyle w:val="sw"/>
          <w:rFonts w:ascii="Bookman Old Style" w:hAnsi="Bookman Old Style" w:cs="Arial"/>
          <w:color w:val="auto"/>
          <w:sz w:val="20"/>
        </w:rPr>
        <w:t>ada</w:t>
      </w:r>
      <w:r w:rsidR="003271FE" w:rsidRPr="003271FE">
        <w:rPr>
          <w:rFonts w:ascii="Bookman Old Style" w:hAnsi="Bookman Old Style" w:cs="Arial"/>
          <w:color w:val="auto"/>
          <w:sz w:val="20"/>
          <w:shd w:val="clear" w:color="auto" w:fill="FFFFFF"/>
        </w:rPr>
        <w:t xml:space="preserve"> </w:t>
      </w:r>
      <w:r w:rsidR="003271FE" w:rsidRPr="003271FE">
        <w:rPr>
          <w:rStyle w:val="sw"/>
          <w:rFonts w:ascii="Bookman Old Style" w:hAnsi="Bookman Old Style" w:cs="Arial"/>
          <w:color w:val="auto"/>
          <w:sz w:val="20"/>
        </w:rPr>
        <w:t>sikap</w:t>
      </w:r>
      <w:r w:rsidR="003271FE" w:rsidRPr="003271FE">
        <w:rPr>
          <w:rFonts w:ascii="Bookman Old Style" w:hAnsi="Bookman Old Style" w:cs="Arial"/>
          <w:color w:val="auto"/>
          <w:sz w:val="20"/>
          <w:shd w:val="clear" w:color="auto" w:fill="FFFFFF"/>
        </w:rPr>
        <w:t xml:space="preserve"> </w:t>
      </w:r>
      <w:r w:rsidR="003271FE" w:rsidRPr="003271FE">
        <w:rPr>
          <w:rStyle w:val="sw"/>
          <w:rFonts w:ascii="Bookman Old Style" w:hAnsi="Bookman Old Style" w:cs="Arial"/>
          <w:color w:val="auto"/>
          <w:sz w:val="20"/>
        </w:rPr>
        <w:t>budaya</w:t>
      </w:r>
      <w:r w:rsidR="003271FE" w:rsidRPr="003271FE">
        <w:rPr>
          <w:rFonts w:ascii="Bookman Old Style" w:hAnsi="Bookman Old Style" w:cs="Arial"/>
          <w:color w:val="auto"/>
          <w:sz w:val="20"/>
          <w:shd w:val="clear" w:color="auto" w:fill="FFFFFF"/>
        </w:rPr>
        <w:t xml:space="preserve"> </w:t>
      </w:r>
      <w:r w:rsidR="003271FE" w:rsidRPr="003271FE">
        <w:rPr>
          <w:rStyle w:val="sw"/>
          <w:rFonts w:ascii="Bookman Old Style" w:hAnsi="Bookman Old Style" w:cs="Arial"/>
          <w:color w:val="auto"/>
          <w:sz w:val="20"/>
        </w:rPr>
        <w:t>pergaulan</w:t>
      </w:r>
      <w:r w:rsidR="003271FE" w:rsidRPr="003271FE">
        <w:rPr>
          <w:rFonts w:ascii="Bookman Old Style" w:hAnsi="Bookman Old Style" w:cs="Arial"/>
          <w:color w:val="auto"/>
          <w:sz w:val="20"/>
          <w:shd w:val="clear" w:color="auto" w:fill="FFFFFF"/>
        </w:rPr>
        <w:t xml:space="preserve"> </w:t>
      </w:r>
      <w:r w:rsidR="003271FE" w:rsidRPr="003271FE">
        <w:rPr>
          <w:rStyle w:val="sw"/>
          <w:rFonts w:ascii="Bookman Old Style" w:hAnsi="Bookman Old Style" w:cs="Arial"/>
          <w:color w:val="auto"/>
          <w:sz w:val="20"/>
        </w:rPr>
        <w:t>bebas</w:t>
      </w:r>
      <w:r w:rsidR="003271FE" w:rsidRPr="003271FE">
        <w:rPr>
          <w:rFonts w:ascii="Bookman Old Style" w:hAnsi="Bookman Old Style" w:cs="Arial"/>
          <w:color w:val="auto"/>
          <w:sz w:val="20"/>
          <w:shd w:val="clear" w:color="auto" w:fill="FFFFFF"/>
        </w:rPr>
        <w:t xml:space="preserve"> </w:t>
      </w:r>
      <w:r w:rsidR="003271FE" w:rsidRPr="003271FE">
        <w:rPr>
          <w:rStyle w:val="sw"/>
          <w:rFonts w:ascii="Bookman Old Style" w:hAnsi="Bookman Old Style" w:cs="Arial"/>
          <w:color w:val="auto"/>
          <w:sz w:val="20"/>
        </w:rPr>
        <w:t>terkait</w:t>
      </w:r>
      <w:r w:rsidR="003271FE" w:rsidRPr="003271FE">
        <w:rPr>
          <w:rFonts w:ascii="Bookman Old Style" w:hAnsi="Bookman Old Style" w:cs="Arial"/>
          <w:color w:val="auto"/>
          <w:sz w:val="20"/>
          <w:shd w:val="clear" w:color="auto" w:fill="FFFFFF"/>
        </w:rPr>
        <w:t xml:space="preserve"> </w:t>
      </w:r>
      <w:r w:rsidR="003271FE" w:rsidRPr="003271FE">
        <w:rPr>
          <w:rStyle w:val="sw"/>
          <w:rFonts w:ascii="Bookman Old Style" w:hAnsi="Bookman Old Style" w:cs="Arial"/>
          <w:color w:val="auto"/>
          <w:sz w:val="20"/>
        </w:rPr>
        <w:t>dengan</w:t>
      </w:r>
      <w:r w:rsidR="003271FE" w:rsidRPr="003271FE">
        <w:rPr>
          <w:rFonts w:ascii="Bookman Old Style" w:hAnsi="Bookman Old Style" w:cs="Arial"/>
          <w:color w:val="auto"/>
          <w:sz w:val="20"/>
          <w:shd w:val="clear" w:color="auto" w:fill="FFFFFF"/>
        </w:rPr>
        <w:t xml:space="preserve"> </w:t>
      </w:r>
      <w:r w:rsidR="003271FE" w:rsidRPr="003271FE">
        <w:rPr>
          <w:rStyle w:val="sw"/>
          <w:rFonts w:ascii="Bookman Old Style" w:hAnsi="Bookman Old Style" w:cs="Arial"/>
          <w:color w:val="auto"/>
          <w:sz w:val="20"/>
        </w:rPr>
        <w:t>maraknya</w:t>
      </w:r>
      <w:r w:rsidR="003271FE" w:rsidRPr="003271FE">
        <w:rPr>
          <w:rFonts w:ascii="Bookman Old Style" w:hAnsi="Bookman Old Style" w:cs="Arial"/>
          <w:color w:val="auto"/>
          <w:sz w:val="20"/>
          <w:shd w:val="clear" w:color="auto" w:fill="FFFFFF"/>
        </w:rPr>
        <w:t xml:space="preserve"> </w:t>
      </w:r>
      <w:r w:rsidR="003271FE" w:rsidRPr="003271FE">
        <w:rPr>
          <w:rStyle w:val="sw"/>
          <w:rFonts w:ascii="Bookman Old Style" w:hAnsi="Bookman Old Style" w:cs="Arial"/>
          <w:color w:val="auto"/>
          <w:sz w:val="20"/>
        </w:rPr>
        <w:t>kasus</w:t>
      </w:r>
      <w:r w:rsidR="003271FE" w:rsidRPr="003271FE">
        <w:rPr>
          <w:rFonts w:ascii="Bookman Old Style" w:hAnsi="Bookman Old Style" w:cs="Arial"/>
          <w:color w:val="auto"/>
          <w:sz w:val="20"/>
          <w:shd w:val="clear" w:color="auto" w:fill="FFFFFF"/>
        </w:rPr>
        <w:t xml:space="preserve"> </w:t>
      </w:r>
      <w:r w:rsidR="003271FE" w:rsidRPr="003271FE">
        <w:rPr>
          <w:rStyle w:val="sw"/>
          <w:rFonts w:ascii="Bookman Old Style" w:hAnsi="Bookman Old Style" w:cs="Arial"/>
          <w:color w:val="auto"/>
          <w:sz w:val="20"/>
        </w:rPr>
        <w:t>perzinaan</w:t>
      </w:r>
      <w:r w:rsidR="003271FE" w:rsidRPr="003271FE">
        <w:rPr>
          <w:rFonts w:ascii="Bookman Old Style" w:hAnsi="Bookman Old Style" w:cs="Arial"/>
          <w:color w:val="auto"/>
          <w:sz w:val="20"/>
          <w:shd w:val="clear" w:color="auto" w:fill="FFFFFF"/>
        </w:rPr>
        <w:t xml:space="preserve"> </w:t>
      </w:r>
      <w:r w:rsidR="003271FE" w:rsidRPr="003271FE">
        <w:rPr>
          <w:rStyle w:val="sw"/>
          <w:rFonts w:ascii="Bookman Old Style" w:hAnsi="Bookman Old Style" w:cs="Arial"/>
          <w:color w:val="auto"/>
          <w:sz w:val="20"/>
        </w:rPr>
        <w:t>yang</w:t>
      </w:r>
      <w:r w:rsidR="003271FE" w:rsidRPr="003271FE">
        <w:rPr>
          <w:rFonts w:ascii="Bookman Old Style" w:hAnsi="Bookman Old Style" w:cs="Arial"/>
          <w:color w:val="auto"/>
          <w:sz w:val="20"/>
          <w:shd w:val="clear" w:color="auto" w:fill="FFFFFF"/>
        </w:rPr>
        <w:t xml:space="preserve"> </w:t>
      </w:r>
      <w:r w:rsidR="003271FE" w:rsidRPr="003271FE">
        <w:rPr>
          <w:rStyle w:val="sw"/>
          <w:rFonts w:ascii="Bookman Old Style" w:hAnsi="Bookman Old Style" w:cs="Arial"/>
          <w:color w:val="auto"/>
          <w:sz w:val="20"/>
        </w:rPr>
        <w:t>melibatkan</w:t>
      </w:r>
      <w:r w:rsidR="003271FE" w:rsidRPr="003271FE">
        <w:rPr>
          <w:rFonts w:ascii="Bookman Old Style" w:hAnsi="Bookman Old Style" w:cs="Arial"/>
          <w:color w:val="auto"/>
          <w:sz w:val="20"/>
          <w:shd w:val="clear" w:color="auto" w:fill="FFFFFF"/>
        </w:rPr>
        <w:t xml:space="preserve"> </w:t>
      </w:r>
      <w:r w:rsidR="003271FE" w:rsidRPr="003271FE">
        <w:rPr>
          <w:rFonts w:ascii="Bookman Old Style" w:hAnsi="Bookman Old Style" w:cs="Arial"/>
          <w:sz w:val="20"/>
          <w:shd w:val="clear" w:color="auto" w:fill="FFFFFF"/>
        </w:rPr>
        <w:t xml:space="preserve">wanita menikah </w:t>
      </w:r>
      <w:r w:rsidR="003271FE" w:rsidRPr="003271FE">
        <w:rPr>
          <w:rStyle w:val="sw"/>
          <w:rFonts w:ascii="Bookman Old Style" w:hAnsi="Bookman Old Style" w:cs="Arial"/>
          <w:sz w:val="20"/>
        </w:rPr>
        <w:t>karena perzinaan</w:t>
      </w:r>
      <w:r w:rsidR="003271FE" w:rsidRPr="003271FE">
        <w:rPr>
          <w:rStyle w:val="sw"/>
          <w:rFonts w:ascii="Bookman Old Style" w:hAnsi="Bookman Old Style" w:cs="Arial"/>
          <w:color w:val="auto"/>
          <w:sz w:val="20"/>
        </w:rPr>
        <w:t>.</w:t>
      </w:r>
      <w:proofErr w:type="gramEnd"/>
      <w:r w:rsidR="003271FE" w:rsidRPr="003271FE">
        <w:rPr>
          <w:rFonts w:ascii="Bookman Old Style" w:hAnsi="Bookman Old Style" w:cs="Arial"/>
          <w:color w:val="auto"/>
          <w:sz w:val="20"/>
          <w:shd w:val="clear" w:color="auto" w:fill="FFFFFF"/>
        </w:rPr>
        <w:t xml:space="preserve"> </w:t>
      </w:r>
      <w:proofErr w:type="gramStart"/>
      <w:r w:rsidR="003271FE" w:rsidRPr="003271FE">
        <w:rPr>
          <w:rStyle w:val="sw"/>
          <w:rFonts w:ascii="Bookman Old Style" w:hAnsi="Bookman Old Style" w:cs="Arial"/>
          <w:color w:val="auto"/>
          <w:sz w:val="20"/>
        </w:rPr>
        <w:t>Sikap</w:t>
      </w:r>
      <w:r w:rsidR="003271FE" w:rsidRPr="003271FE">
        <w:rPr>
          <w:rFonts w:ascii="Bookman Old Style" w:hAnsi="Bookman Old Style" w:cs="Arial"/>
          <w:color w:val="auto"/>
          <w:sz w:val="20"/>
          <w:shd w:val="clear" w:color="auto" w:fill="FFFFFF"/>
        </w:rPr>
        <w:t xml:space="preserve"> </w:t>
      </w:r>
      <w:r w:rsidR="003271FE" w:rsidRPr="003271FE">
        <w:rPr>
          <w:rStyle w:val="sw"/>
          <w:rFonts w:ascii="Bookman Old Style" w:hAnsi="Bookman Old Style" w:cs="Arial"/>
          <w:color w:val="auto"/>
          <w:sz w:val="20"/>
        </w:rPr>
        <w:t>ini</w:t>
      </w:r>
      <w:r w:rsidR="003271FE" w:rsidRPr="003271FE">
        <w:rPr>
          <w:rFonts w:ascii="Bookman Old Style" w:hAnsi="Bookman Old Style" w:cs="Arial"/>
          <w:color w:val="auto"/>
          <w:sz w:val="20"/>
          <w:shd w:val="clear" w:color="auto" w:fill="FFFFFF"/>
        </w:rPr>
        <w:t xml:space="preserve"> </w:t>
      </w:r>
      <w:r w:rsidR="003271FE" w:rsidRPr="003271FE">
        <w:rPr>
          <w:rStyle w:val="sw"/>
          <w:rFonts w:ascii="Bookman Old Style" w:hAnsi="Bookman Old Style" w:cs="Arial"/>
          <w:color w:val="auto"/>
          <w:sz w:val="20"/>
        </w:rPr>
        <w:t>tercermin</w:t>
      </w:r>
      <w:r w:rsidR="003271FE" w:rsidRPr="003271FE">
        <w:rPr>
          <w:rFonts w:ascii="Bookman Old Style" w:hAnsi="Bookman Old Style" w:cs="Arial"/>
          <w:color w:val="auto"/>
          <w:sz w:val="20"/>
          <w:shd w:val="clear" w:color="auto" w:fill="FFFFFF"/>
        </w:rPr>
        <w:t xml:space="preserve"> </w:t>
      </w:r>
      <w:r w:rsidR="003271FE" w:rsidRPr="003271FE">
        <w:rPr>
          <w:rStyle w:val="sw"/>
          <w:rFonts w:ascii="Bookman Old Style" w:hAnsi="Bookman Old Style" w:cs="Arial"/>
          <w:color w:val="auto"/>
          <w:sz w:val="20"/>
        </w:rPr>
        <w:t>dalam</w:t>
      </w:r>
      <w:r w:rsidR="003271FE" w:rsidRPr="003271FE">
        <w:rPr>
          <w:rFonts w:ascii="Bookman Old Style" w:hAnsi="Bookman Old Style" w:cs="Arial"/>
          <w:color w:val="auto"/>
          <w:sz w:val="20"/>
          <w:shd w:val="clear" w:color="auto" w:fill="FFFFFF"/>
        </w:rPr>
        <w:t xml:space="preserve"> </w:t>
      </w:r>
      <w:r w:rsidR="003271FE" w:rsidRPr="003271FE">
        <w:rPr>
          <w:rStyle w:val="sw"/>
          <w:rFonts w:ascii="Bookman Old Style" w:hAnsi="Bookman Old Style" w:cs="Arial"/>
          <w:color w:val="auto"/>
          <w:sz w:val="20"/>
        </w:rPr>
        <w:t>pesta</w:t>
      </w:r>
      <w:r w:rsidR="003271FE" w:rsidRPr="003271FE">
        <w:rPr>
          <w:rFonts w:ascii="Bookman Old Style" w:hAnsi="Bookman Old Style" w:cs="Arial"/>
          <w:color w:val="auto"/>
          <w:sz w:val="20"/>
          <w:shd w:val="clear" w:color="auto" w:fill="FFFFFF"/>
        </w:rPr>
        <w:t xml:space="preserve"> </w:t>
      </w:r>
      <w:r w:rsidR="003271FE" w:rsidRPr="003271FE">
        <w:rPr>
          <w:rStyle w:val="sw"/>
          <w:rFonts w:ascii="Bookman Old Style" w:hAnsi="Bookman Old Style" w:cs="Arial"/>
          <w:color w:val="auto"/>
          <w:sz w:val="20"/>
        </w:rPr>
        <w:t>pernikahan,</w:t>
      </w:r>
      <w:r w:rsidR="003271FE" w:rsidRPr="003271FE">
        <w:rPr>
          <w:rFonts w:ascii="Bookman Old Style" w:hAnsi="Bookman Old Style" w:cs="Arial"/>
          <w:color w:val="auto"/>
          <w:sz w:val="20"/>
          <w:shd w:val="clear" w:color="auto" w:fill="FFFFFF"/>
        </w:rPr>
        <w:t xml:space="preserve"> </w:t>
      </w:r>
      <w:r w:rsidR="003271FE" w:rsidRPr="003271FE">
        <w:rPr>
          <w:rStyle w:val="sw"/>
          <w:rFonts w:ascii="Bookman Old Style" w:hAnsi="Bookman Old Style" w:cs="Arial"/>
          <w:color w:val="auto"/>
          <w:sz w:val="20"/>
        </w:rPr>
        <w:t>yang</w:t>
      </w:r>
      <w:r w:rsidR="003271FE" w:rsidRPr="003271FE">
        <w:rPr>
          <w:rFonts w:ascii="Bookman Old Style" w:hAnsi="Bookman Old Style" w:cs="Arial"/>
          <w:color w:val="auto"/>
          <w:sz w:val="20"/>
          <w:shd w:val="clear" w:color="auto" w:fill="FFFFFF"/>
        </w:rPr>
        <w:t xml:space="preserve"> </w:t>
      </w:r>
      <w:r w:rsidR="003271FE" w:rsidRPr="003271FE">
        <w:rPr>
          <w:rStyle w:val="sw"/>
          <w:rFonts w:ascii="Bookman Old Style" w:hAnsi="Bookman Old Style" w:cs="Arial"/>
          <w:color w:val="auto"/>
          <w:sz w:val="20"/>
        </w:rPr>
        <w:t>sebagian</w:t>
      </w:r>
      <w:r w:rsidR="003271FE" w:rsidRPr="003271FE">
        <w:rPr>
          <w:rFonts w:ascii="Bookman Old Style" w:hAnsi="Bookman Old Style" w:cs="Arial"/>
          <w:color w:val="auto"/>
          <w:sz w:val="20"/>
          <w:shd w:val="clear" w:color="auto" w:fill="FFFFFF"/>
        </w:rPr>
        <w:t xml:space="preserve"> </w:t>
      </w:r>
      <w:r w:rsidR="003271FE" w:rsidRPr="003271FE">
        <w:rPr>
          <w:rStyle w:val="sw"/>
          <w:rFonts w:ascii="Bookman Old Style" w:hAnsi="Bookman Old Style" w:cs="Arial"/>
          <w:color w:val="auto"/>
          <w:sz w:val="20"/>
        </w:rPr>
        <w:t>besar</w:t>
      </w:r>
      <w:r w:rsidR="003271FE" w:rsidRPr="003271FE">
        <w:rPr>
          <w:rFonts w:ascii="Bookman Old Style" w:hAnsi="Bookman Old Style" w:cs="Arial"/>
          <w:color w:val="auto"/>
          <w:sz w:val="20"/>
          <w:shd w:val="clear" w:color="auto" w:fill="FFFFFF"/>
        </w:rPr>
        <w:t xml:space="preserve"> </w:t>
      </w:r>
      <w:r w:rsidR="003271FE" w:rsidRPr="003271FE">
        <w:rPr>
          <w:rStyle w:val="sw"/>
          <w:rFonts w:ascii="Bookman Old Style" w:hAnsi="Bookman Old Style" w:cs="Arial"/>
          <w:color w:val="auto"/>
          <w:sz w:val="20"/>
        </w:rPr>
        <w:t>dirayakan</w:t>
      </w:r>
      <w:r w:rsidR="003271FE" w:rsidRPr="003271FE">
        <w:rPr>
          <w:rFonts w:ascii="Bookman Old Style" w:hAnsi="Bookman Old Style" w:cs="Arial"/>
          <w:color w:val="auto"/>
          <w:sz w:val="20"/>
          <w:shd w:val="clear" w:color="auto" w:fill="FFFFFF"/>
        </w:rPr>
        <w:t xml:space="preserve"> </w:t>
      </w:r>
      <w:r w:rsidR="003271FE" w:rsidRPr="003271FE">
        <w:rPr>
          <w:rStyle w:val="sw"/>
          <w:rFonts w:ascii="Bookman Old Style" w:hAnsi="Bookman Old Style" w:cs="Arial"/>
          <w:color w:val="auto"/>
          <w:sz w:val="20"/>
        </w:rPr>
        <w:t>seperti</w:t>
      </w:r>
      <w:r w:rsidR="003271FE" w:rsidRPr="003271FE">
        <w:rPr>
          <w:rFonts w:ascii="Bookman Old Style" w:hAnsi="Bookman Old Style" w:cs="Arial"/>
          <w:color w:val="auto"/>
          <w:sz w:val="20"/>
          <w:shd w:val="clear" w:color="auto" w:fill="FFFFFF"/>
        </w:rPr>
        <w:t xml:space="preserve"> </w:t>
      </w:r>
      <w:r w:rsidR="003271FE" w:rsidRPr="003271FE">
        <w:rPr>
          <w:rStyle w:val="sw"/>
          <w:rFonts w:ascii="Bookman Old Style" w:hAnsi="Bookman Old Style" w:cs="Arial"/>
          <w:color w:val="auto"/>
          <w:sz w:val="20"/>
        </w:rPr>
        <w:t>pernikahan</w:t>
      </w:r>
      <w:r w:rsidR="003271FE" w:rsidRPr="003271FE">
        <w:rPr>
          <w:rFonts w:ascii="Bookman Old Style" w:hAnsi="Bookman Old Style" w:cs="Arial"/>
          <w:color w:val="auto"/>
          <w:sz w:val="20"/>
          <w:shd w:val="clear" w:color="auto" w:fill="FFFFFF"/>
        </w:rPr>
        <w:t xml:space="preserve"> </w:t>
      </w:r>
      <w:r w:rsidR="003271FE" w:rsidRPr="003271FE">
        <w:rPr>
          <w:rStyle w:val="sw"/>
          <w:rFonts w:ascii="Bookman Old Style" w:hAnsi="Bookman Old Style" w:cs="Arial"/>
          <w:color w:val="auto"/>
          <w:sz w:val="20"/>
        </w:rPr>
        <w:t>biasa,</w:t>
      </w:r>
      <w:r w:rsidR="003271FE" w:rsidRPr="003271FE">
        <w:rPr>
          <w:rFonts w:ascii="Bookman Old Style" w:hAnsi="Bookman Old Style" w:cs="Arial"/>
          <w:color w:val="auto"/>
          <w:sz w:val="20"/>
          <w:shd w:val="clear" w:color="auto" w:fill="FFFFFF"/>
        </w:rPr>
        <w:t xml:space="preserve"> </w:t>
      </w:r>
      <w:r w:rsidR="003271FE" w:rsidRPr="003271FE">
        <w:rPr>
          <w:rStyle w:val="sw"/>
          <w:rFonts w:ascii="Bookman Old Style" w:hAnsi="Bookman Old Style" w:cs="Arial"/>
          <w:color w:val="auto"/>
          <w:sz w:val="20"/>
        </w:rPr>
        <w:t>sehingga</w:t>
      </w:r>
      <w:r w:rsidR="003271FE" w:rsidRPr="003271FE">
        <w:rPr>
          <w:rFonts w:ascii="Bookman Old Style" w:hAnsi="Bookman Old Style" w:cs="Arial"/>
          <w:color w:val="auto"/>
          <w:sz w:val="20"/>
          <w:shd w:val="clear" w:color="auto" w:fill="FFFFFF"/>
        </w:rPr>
        <w:t xml:space="preserve"> </w:t>
      </w:r>
      <w:r w:rsidR="003271FE" w:rsidRPr="003271FE">
        <w:rPr>
          <w:rStyle w:val="sw"/>
          <w:rFonts w:ascii="Bookman Old Style" w:hAnsi="Bookman Old Style" w:cs="Arial"/>
          <w:color w:val="auto"/>
          <w:sz w:val="20"/>
        </w:rPr>
        <w:t>kesan</w:t>
      </w:r>
      <w:r w:rsidR="003271FE" w:rsidRPr="003271FE">
        <w:rPr>
          <w:rFonts w:ascii="Bookman Old Style" w:hAnsi="Bookman Old Style" w:cs="Arial"/>
          <w:color w:val="auto"/>
          <w:sz w:val="20"/>
          <w:shd w:val="clear" w:color="auto" w:fill="FFFFFF"/>
        </w:rPr>
        <w:t xml:space="preserve"> </w:t>
      </w:r>
      <w:r w:rsidR="003271FE" w:rsidRPr="003271FE">
        <w:rPr>
          <w:rStyle w:val="sw"/>
          <w:rFonts w:ascii="Bookman Old Style" w:hAnsi="Bookman Old Style" w:cs="Arial"/>
          <w:color w:val="auto"/>
          <w:sz w:val="20"/>
        </w:rPr>
        <w:t>galau,</w:t>
      </w:r>
      <w:r w:rsidR="003271FE" w:rsidRPr="003271FE">
        <w:rPr>
          <w:rFonts w:ascii="Bookman Old Style" w:hAnsi="Bookman Old Style" w:cs="Arial"/>
          <w:color w:val="auto"/>
          <w:sz w:val="20"/>
          <w:shd w:val="clear" w:color="auto" w:fill="FFFFFF"/>
        </w:rPr>
        <w:t xml:space="preserve"> </w:t>
      </w:r>
      <w:r w:rsidR="003271FE" w:rsidRPr="003271FE">
        <w:rPr>
          <w:rStyle w:val="sw"/>
          <w:rFonts w:ascii="Bookman Old Style" w:hAnsi="Bookman Old Style" w:cs="Arial"/>
          <w:color w:val="auto"/>
          <w:sz w:val="20"/>
        </w:rPr>
        <w:t>malu</w:t>
      </w:r>
      <w:r w:rsidR="003271FE" w:rsidRPr="003271FE">
        <w:rPr>
          <w:rFonts w:ascii="Bookman Old Style" w:hAnsi="Bookman Old Style" w:cs="Arial"/>
          <w:color w:val="auto"/>
          <w:sz w:val="20"/>
          <w:shd w:val="clear" w:color="auto" w:fill="FFFFFF"/>
        </w:rPr>
        <w:t xml:space="preserve"> </w:t>
      </w:r>
      <w:r w:rsidR="003271FE" w:rsidRPr="003271FE">
        <w:rPr>
          <w:rStyle w:val="sw"/>
          <w:rFonts w:ascii="Bookman Old Style" w:hAnsi="Bookman Old Style" w:cs="Arial"/>
          <w:color w:val="auto"/>
          <w:sz w:val="20"/>
        </w:rPr>
        <w:t>atau</w:t>
      </w:r>
      <w:r w:rsidR="003271FE" w:rsidRPr="003271FE">
        <w:rPr>
          <w:rFonts w:ascii="Bookman Old Style" w:hAnsi="Bookman Old Style" w:cs="Arial"/>
          <w:color w:val="auto"/>
          <w:sz w:val="20"/>
          <w:shd w:val="clear" w:color="auto" w:fill="FFFFFF"/>
        </w:rPr>
        <w:t xml:space="preserve"> </w:t>
      </w:r>
      <w:r w:rsidR="003271FE" w:rsidRPr="003271FE">
        <w:rPr>
          <w:rStyle w:val="sw"/>
          <w:rFonts w:ascii="Bookman Old Style" w:hAnsi="Bookman Old Style" w:cs="Arial"/>
          <w:color w:val="auto"/>
          <w:sz w:val="20"/>
        </w:rPr>
        <w:t>malu</w:t>
      </w:r>
      <w:r w:rsidR="003271FE" w:rsidRPr="003271FE">
        <w:rPr>
          <w:rFonts w:ascii="Bookman Old Style" w:hAnsi="Bookman Old Style" w:cs="Arial"/>
          <w:color w:val="auto"/>
          <w:sz w:val="20"/>
          <w:shd w:val="clear" w:color="auto" w:fill="FFFFFF"/>
        </w:rPr>
        <w:t xml:space="preserve"> </w:t>
      </w:r>
      <w:r w:rsidR="003271FE" w:rsidRPr="003271FE">
        <w:rPr>
          <w:rStyle w:val="sw"/>
          <w:rFonts w:ascii="Bookman Old Style" w:hAnsi="Bookman Old Style" w:cs="Arial"/>
          <w:color w:val="auto"/>
          <w:sz w:val="20"/>
        </w:rPr>
        <w:t>diekspresikan.</w:t>
      </w:r>
      <w:proofErr w:type="gramEnd"/>
      <w:r w:rsidR="003271FE" w:rsidRPr="003271FE">
        <w:rPr>
          <w:rFonts w:ascii="Bookman Old Style" w:hAnsi="Bookman Old Style" w:cs="Arial"/>
          <w:color w:val="auto"/>
          <w:sz w:val="20"/>
          <w:shd w:val="clear" w:color="auto" w:fill="FFFFFF"/>
        </w:rPr>
        <w:t xml:space="preserve"> </w:t>
      </w:r>
    </w:p>
    <w:p w:rsidR="00264ED0" w:rsidRPr="007524C5" w:rsidRDefault="003271FE" w:rsidP="00264ED0">
      <w:pPr>
        <w:spacing w:line="240" w:lineRule="auto"/>
        <w:ind w:firstLine="357"/>
        <w:rPr>
          <w:rFonts w:ascii="Bookman Old Style" w:hAnsi="Bookman Old Style" w:cstheme="minorBidi"/>
          <w:color w:val="auto"/>
          <w:sz w:val="20"/>
        </w:rPr>
      </w:pPr>
      <w:proofErr w:type="gramStart"/>
      <w:r w:rsidRPr="003271FE">
        <w:rPr>
          <w:rStyle w:val="sw"/>
          <w:rFonts w:ascii="Bookman Old Style" w:hAnsi="Bookman Old Style" w:cs="Arial"/>
          <w:color w:val="auto"/>
          <w:sz w:val="20"/>
        </w:rPr>
        <w:t>Distorsi</w:t>
      </w:r>
      <w:r w:rsidRPr="003271FE">
        <w:rPr>
          <w:rFonts w:ascii="Bookman Old Style" w:hAnsi="Bookman Old Style" w:cs="Arial"/>
          <w:color w:val="auto"/>
          <w:sz w:val="20"/>
          <w:shd w:val="clear" w:color="auto" w:fill="FFFFFF"/>
        </w:rPr>
        <w:t xml:space="preserve"> </w:t>
      </w:r>
      <w:r w:rsidRPr="003271FE">
        <w:rPr>
          <w:rStyle w:val="sw"/>
          <w:rFonts w:ascii="Bookman Old Style" w:hAnsi="Bookman Old Style" w:cs="Arial"/>
          <w:color w:val="auto"/>
          <w:sz w:val="20"/>
        </w:rPr>
        <w:t>pemahaman</w:t>
      </w:r>
      <w:r w:rsidRPr="003271FE">
        <w:rPr>
          <w:rFonts w:ascii="Bookman Old Style" w:hAnsi="Bookman Old Style" w:cs="Arial"/>
          <w:color w:val="auto"/>
          <w:sz w:val="20"/>
          <w:shd w:val="clear" w:color="auto" w:fill="FFFFFF"/>
        </w:rPr>
        <w:t xml:space="preserve"> </w:t>
      </w:r>
      <w:r w:rsidRPr="003271FE">
        <w:rPr>
          <w:rStyle w:val="sw"/>
          <w:rFonts w:ascii="Bookman Old Style" w:hAnsi="Bookman Old Style" w:cs="Arial"/>
          <w:color w:val="auto"/>
          <w:sz w:val="20"/>
        </w:rPr>
        <w:t>tentang</w:t>
      </w:r>
      <w:r w:rsidRPr="003271FE">
        <w:rPr>
          <w:rFonts w:ascii="Bookman Old Style" w:hAnsi="Bookman Old Style" w:cs="Arial"/>
          <w:color w:val="auto"/>
          <w:sz w:val="20"/>
          <w:shd w:val="clear" w:color="auto" w:fill="FFFFFF"/>
        </w:rPr>
        <w:t xml:space="preserve"> </w:t>
      </w:r>
      <w:r w:rsidR="00E45D9D">
        <w:rPr>
          <w:rFonts w:ascii="Bookman Old Style" w:hAnsi="Bookman Old Style" w:cs="Arial"/>
          <w:color w:val="auto"/>
          <w:sz w:val="20"/>
          <w:shd w:val="clear" w:color="auto" w:fill="FFFFFF"/>
        </w:rPr>
        <w:t xml:space="preserve">dampak </w:t>
      </w:r>
      <w:r w:rsidRPr="003271FE">
        <w:rPr>
          <w:rStyle w:val="sw"/>
          <w:rFonts w:ascii="Bookman Old Style" w:hAnsi="Bookman Old Style" w:cs="Arial"/>
          <w:color w:val="auto"/>
          <w:sz w:val="20"/>
        </w:rPr>
        <w:t>perkawinan</w:t>
      </w:r>
      <w:r w:rsidRPr="003271FE">
        <w:rPr>
          <w:rFonts w:ascii="Bookman Old Style" w:hAnsi="Bookman Old Style" w:cs="Arial"/>
          <w:color w:val="auto"/>
          <w:sz w:val="20"/>
          <w:shd w:val="clear" w:color="auto" w:fill="FFFFFF"/>
        </w:rPr>
        <w:t xml:space="preserve"> </w:t>
      </w:r>
      <w:r w:rsidRPr="003271FE">
        <w:rPr>
          <w:rStyle w:val="sw"/>
          <w:rFonts w:ascii="Bookman Old Style" w:hAnsi="Bookman Old Style" w:cs="Arial"/>
          <w:sz w:val="20"/>
        </w:rPr>
        <w:t>wanita</w:t>
      </w:r>
      <w:r w:rsidRPr="003271FE">
        <w:rPr>
          <w:rFonts w:ascii="Bookman Old Style" w:hAnsi="Bookman Old Style" w:cs="Arial"/>
          <w:color w:val="auto"/>
          <w:sz w:val="20"/>
          <w:shd w:val="clear" w:color="auto" w:fill="FFFFFF"/>
        </w:rPr>
        <w:t xml:space="preserve"> </w:t>
      </w:r>
      <w:r w:rsidRPr="003271FE">
        <w:rPr>
          <w:rStyle w:val="sw"/>
          <w:rFonts w:ascii="Bookman Old Style" w:hAnsi="Bookman Old Style" w:cs="Arial"/>
          <w:color w:val="auto"/>
          <w:sz w:val="20"/>
        </w:rPr>
        <w:t>hamil</w:t>
      </w:r>
      <w:r w:rsidRPr="003271FE">
        <w:rPr>
          <w:rFonts w:ascii="Bookman Old Style" w:hAnsi="Bookman Old Style" w:cs="Arial"/>
          <w:color w:val="auto"/>
          <w:sz w:val="20"/>
          <w:shd w:val="clear" w:color="auto" w:fill="FFFFFF"/>
        </w:rPr>
        <w:t xml:space="preserve"> </w:t>
      </w:r>
      <w:r w:rsidRPr="003271FE">
        <w:rPr>
          <w:rStyle w:val="sw"/>
          <w:rFonts w:ascii="Bookman Old Style" w:hAnsi="Bookman Old Style" w:cs="Arial"/>
          <w:color w:val="auto"/>
          <w:sz w:val="20"/>
        </w:rPr>
        <w:t>karena</w:t>
      </w:r>
      <w:r w:rsidRPr="003271FE">
        <w:rPr>
          <w:rFonts w:ascii="Bookman Old Style" w:hAnsi="Bookman Old Style" w:cs="Arial"/>
          <w:color w:val="auto"/>
          <w:sz w:val="20"/>
          <w:shd w:val="clear" w:color="auto" w:fill="FFFFFF"/>
        </w:rPr>
        <w:t xml:space="preserve"> </w:t>
      </w:r>
      <w:r w:rsidRPr="003271FE">
        <w:rPr>
          <w:rStyle w:val="sw"/>
          <w:rFonts w:ascii="Bookman Old Style" w:hAnsi="Bookman Old Style" w:cs="Arial"/>
          <w:color w:val="auto"/>
          <w:sz w:val="20"/>
        </w:rPr>
        <w:t>per</w:t>
      </w:r>
      <w:r w:rsidR="00E45D9D">
        <w:rPr>
          <w:rStyle w:val="sw"/>
          <w:rFonts w:ascii="Bookman Old Style" w:hAnsi="Bookman Old Style" w:cs="Arial"/>
          <w:color w:val="auto"/>
          <w:sz w:val="20"/>
        </w:rPr>
        <w:t>zinaan</w:t>
      </w:r>
      <w:r w:rsidRPr="003271FE">
        <w:rPr>
          <w:rFonts w:ascii="Bookman Old Style" w:hAnsi="Bookman Old Style" w:cs="Arial"/>
          <w:sz w:val="20"/>
          <w:shd w:val="clear" w:color="auto" w:fill="FFFFFF"/>
        </w:rPr>
        <w:t xml:space="preserve"> </w:t>
      </w:r>
      <w:r w:rsidRPr="003271FE">
        <w:rPr>
          <w:rStyle w:val="sw"/>
          <w:rFonts w:ascii="Bookman Old Style" w:hAnsi="Bookman Old Style" w:cs="Arial"/>
          <w:color w:val="auto"/>
          <w:sz w:val="20"/>
        </w:rPr>
        <w:t>merupakan</w:t>
      </w:r>
      <w:r w:rsidRPr="003271FE">
        <w:rPr>
          <w:rFonts w:ascii="Bookman Old Style" w:hAnsi="Bookman Old Style" w:cs="Arial"/>
          <w:color w:val="auto"/>
          <w:sz w:val="20"/>
          <w:shd w:val="clear" w:color="auto" w:fill="FFFFFF"/>
        </w:rPr>
        <w:t xml:space="preserve"> </w:t>
      </w:r>
      <w:r w:rsidRPr="003271FE">
        <w:rPr>
          <w:rStyle w:val="sw"/>
          <w:rFonts w:ascii="Bookman Old Style" w:hAnsi="Bookman Old Style" w:cs="Arial"/>
          <w:color w:val="auto"/>
          <w:sz w:val="20"/>
        </w:rPr>
        <w:t>fakta</w:t>
      </w:r>
      <w:r w:rsidRPr="003271FE">
        <w:rPr>
          <w:rFonts w:ascii="Bookman Old Style" w:hAnsi="Bookman Old Style" w:cs="Arial"/>
          <w:color w:val="auto"/>
          <w:sz w:val="20"/>
          <w:shd w:val="clear" w:color="auto" w:fill="FFFFFF"/>
        </w:rPr>
        <w:t xml:space="preserve"> </w:t>
      </w:r>
      <w:r w:rsidRPr="003271FE">
        <w:rPr>
          <w:rStyle w:val="sw"/>
          <w:rFonts w:ascii="Bookman Old Style" w:hAnsi="Bookman Old Style" w:cs="Arial"/>
          <w:color w:val="auto"/>
          <w:sz w:val="20"/>
        </w:rPr>
        <w:t>sosial</w:t>
      </w:r>
      <w:r w:rsidRPr="003271FE">
        <w:rPr>
          <w:rFonts w:ascii="Bookman Old Style" w:hAnsi="Bookman Old Style" w:cs="Arial"/>
          <w:color w:val="auto"/>
          <w:sz w:val="20"/>
          <w:shd w:val="clear" w:color="auto" w:fill="FFFFFF"/>
        </w:rPr>
        <w:t xml:space="preserve"> </w:t>
      </w:r>
      <w:r w:rsidRPr="003271FE">
        <w:rPr>
          <w:rStyle w:val="sw"/>
          <w:rFonts w:ascii="Bookman Old Style" w:hAnsi="Bookman Old Style" w:cs="Arial"/>
          <w:color w:val="auto"/>
          <w:sz w:val="20"/>
        </w:rPr>
        <w:t>yang</w:t>
      </w:r>
      <w:r w:rsidRPr="003271FE">
        <w:rPr>
          <w:rFonts w:ascii="Bookman Old Style" w:hAnsi="Bookman Old Style" w:cs="Arial"/>
          <w:color w:val="auto"/>
          <w:sz w:val="20"/>
          <w:shd w:val="clear" w:color="auto" w:fill="FFFFFF"/>
        </w:rPr>
        <w:t xml:space="preserve"> </w:t>
      </w:r>
      <w:r w:rsidRPr="003271FE">
        <w:rPr>
          <w:rStyle w:val="sw"/>
          <w:rFonts w:ascii="Bookman Old Style" w:hAnsi="Bookman Old Style" w:cs="Arial"/>
          <w:color w:val="auto"/>
          <w:sz w:val="20"/>
        </w:rPr>
        <w:t>merepresentasikan</w:t>
      </w:r>
      <w:r w:rsidRPr="003271FE">
        <w:rPr>
          <w:rFonts w:ascii="Bookman Old Style" w:hAnsi="Bookman Old Style" w:cs="Arial"/>
          <w:color w:val="auto"/>
          <w:sz w:val="20"/>
          <w:shd w:val="clear" w:color="auto" w:fill="FFFFFF"/>
        </w:rPr>
        <w:t xml:space="preserve"> </w:t>
      </w:r>
      <w:r w:rsidRPr="003271FE">
        <w:rPr>
          <w:rStyle w:val="sw"/>
          <w:rFonts w:ascii="Bookman Old Style" w:hAnsi="Bookman Old Style" w:cs="Arial"/>
          <w:color w:val="auto"/>
          <w:sz w:val="20"/>
        </w:rPr>
        <w:t>pertentangan</w:t>
      </w:r>
      <w:r w:rsidRPr="003271FE">
        <w:rPr>
          <w:rFonts w:ascii="Bookman Old Style" w:hAnsi="Bookman Old Style" w:cs="Arial"/>
          <w:color w:val="auto"/>
          <w:sz w:val="20"/>
          <w:shd w:val="clear" w:color="auto" w:fill="FFFFFF"/>
        </w:rPr>
        <w:t xml:space="preserve"> </w:t>
      </w:r>
      <w:r w:rsidRPr="003271FE">
        <w:rPr>
          <w:rStyle w:val="sw"/>
          <w:rFonts w:ascii="Bookman Old Style" w:hAnsi="Bookman Old Style" w:cs="Arial"/>
          <w:color w:val="auto"/>
          <w:sz w:val="20"/>
        </w:rPr>
        <w:t>persepsi</w:t>
      </w:r>
      <w:r w:rsidRPr="003271FE">
        <w:rPr>
          <w:rFonts w:ascii="Bookman Old Style" w:hAnsi="Bookman Old Style" w:cs="Arial"/>
          <w:color w:val="auto"/>
          <w:sz w:val="20"/>
          <w:shd w:val="clear" w:color="auto" w:fill="FFFFFF"/>
        </w:rPr>
        <w:t xml:space="preserve"> </w:t>
      </w:r>
      <w:r w:rsidRPr="003271FE">
        <w:rPr>
          <w:rStyle w:val="sw"/>
          <w:rFonts w:ascii="Bookman Old Style" w:hAnsi="Bookman Old Style" w:cs="Arial"/>
          <w:color w:val="auto"/>
          <w:sz w:val="20"/>
        </w:rPr>
        <w:t>masyarakat</w:t>
      </w:r>
      <w:r w:rsidRPr="003271FE">
        <w:rPr>
          <w:rFonts w:ascii="Bookman Old Style" w:hAnsi="Bookman Old Style" w:cs="Arial"/>
          <w:color w:val="auto"/>
          <w:sz w:val="20"/>
          <w:shd w:val="clear" w:color="auto" w:fill="FFFFFF"/>
        </w:rPr>
        <w:t xml:space="preserve"> </w:t>
      </w:r>
      <w:r w:rsidRPr="003271FE">
        <w:rPr>
          <w:rStyle w:val="sw"/>
          <w:rFonts w:ascii="Bookman Old Style" w:hAnsi="Bookman Old Style" w:cs="Arial"/>
          <w:color w:val="auto"/>
          <w:sz w:val="20"/>
        </w:rPr>
        <w:t>terhadap</w:t>
      </w:r>
      <w:r w:rsidRPr="003271FE">
        <w:rPr>
          <w:rFonts w:ascii="Bookman Old Style" w:hAnsi="Bookman Old Style" w:cs="Arial"/>
          <w:color w:val="auto"/>
          <w:sz w:val="20"/>
          <w:shd w:val="clear" w:color="auto" w:fill="FFFFFF"/>
        </w:rPr>
        <w:t xml:space="preserve"> </w:t>
      </w:r>
      <w:r w:rsidRPr="003271FE">
        <w:rPr>
          <w:rStyle w:val="sw"/>
          <w:rFonts w:ascii="Bookman Old Style" w:hAnsi="Bookman Old Style" w:cs="Arial"/>
          <w:color w:val="auto"/>
          <w:sz w:val="20"/>
        </w:rPr>
        <w:t>upaya</w:t>
      </w:r>
      <w:r w:rsidRPr="003271FE">
        <w:rPr>
          <w:rFonts w:ascii="Bookman Old Style" w:hAnsi="Bookman Old Style" w:cs="Arial"/>
          <w:color w:val="auto"/>
          <w:sz w:val="20"/>
          <w:shd w:val="clear" w:color="auto" w:fill="FFFFFF"/>
        </w:rPr>
        <w:t xml:space="preserve"> </w:t>
      </w:r>
      <w:r w:rsidRPr="003271FE">
        <w:rPr>
          <w:rStyle w:val="sw"/>
          <w:rFonts w:ascii="Bookman Old Style" w:hAnsi="Bookman Old Style" w:cs="Arial"/>
          <w:color w:val="auto"/>
          <w:sz w:val="20"/>
        </w:rPr>
        <w:t>penyelesaian</w:t>
      </w:r>
      <w:r w:rsidRPr="003271FE">
        <w:rPr>
          <w:rFonts w:ascii="Bookman Old Style" w:hAnsi="Bookman Old Style" w:cs="Arial"/>
          <w:color w:val="auto"/>
          <w:sz w:val="20"/>
          <w:shd w:val="clear" w:color="auto" w:fill="FFFFFF"/>
        </w:rPr>
        <w:t xml:space="preserve"> </w:t>
      </w:r>
      <w:r w:rsidRPr="003271FE">
        <w:rPr>
          <w:rStyle w:val="sw"/>
          <w:rFonts w:ascii="Bookman Old Style" w:hAnsi="Bookman Old Style" w:cs="Arial"/>
          <w:color w:val="auto"/>
          <w:sz w:val="20"/>
        </w:rPr>
        <w:t>masalah</w:t>
      </w:r>
      <w:r w:rsidRPr="003271FE">
        <w:rPr>
          <w:rFonts w:ascii="Bookman Old Style" w:hAnsi="Bookman Old Style" w:cs="Arial"/>
          <w:color w:val="auto"/>
          <w:sz w:val="20"/>
          <w:shd w:val="clear" w:color="auto" w:fill="FFFFFF"/>
        </w:rPr>
        <w:t xml:space="preserve"> </w:t>
      </w:r>
      <w:r w:rsidRPr="003271FE">
        <w:rPr>
          <w:rStyle w:val="sw"/>
          <w:rFonts w:ascii="Bookman Old Style" w:hAnsi="Bookman Old Style" w:cs="Arial"/>
          <w:color w:val="auto"/>
          <w:sz w:val="20"/>
        </w:rPr>
        <w:t>perkawinan.</w:t>
      </w:r>
      <w:proofErr w:type="gramEnd"/>
      <w:r w:rsidRPr="003271FE">
        <w:rPr>
          <w:rFonts w:ascii="Bookman Old Style" w:hAnsi="Bookman Old Style" w:cs="Arial"/>
          <w:color w:val="auto"/>
          <w:sz w:val="20"/>
          <w:shd w:val="clear" w:color="auto" w:fill="FFFFFF"/>
        </w:rPr>
        <w:t xml:space="preserve"> </w:t>
      </w:r>
      <w:r w:rsidRPr="003271FE">
        <w:rPr>
          <w:rStyle w:val="sw"/>
          <w:rFonts w:ascii="Bookman Old Style" w:hAnsi="Bookman Old Style" w:cs="Arial"/>
          <w:color w:val="auto"/>
          <w:sz w:val="20"/>
        </w:rPr>
        <w:t>Dari</w:t>
      </w:r>
      <w:r w:rsidRPr="003271FE">
        <w:rPr>
          <w:rFonts w:ascii="Bookman Old Style" w:hAnsi="Bookman Old Style" w:cs="Arial"/>
          <w:color w:val="auto"/>
          <w:sz w:val="20"/>
          <w:shd w:val="clear" w:color="auto" w:fill="FFFFFF"/>
        </w:rPr>
        <w:t xml:space="preserve"> </w:t>
      </w:r>
      <w:r w:rsidRPr="003271FE">
        <w:rPr>
          <w:rStyle w:val="sw"/>
          <w:rFonts w:ascii="Bookman Old Style" w:hAnsi="Bookman Old Style" w:cs="Arial"/>
          <w:color w:val="auto"/>
          <w:sz w:val="20"/>
        </w:rPr>
        <w:t>sudut</w:t>
      </w:r>
      <w:r w:rsidRPr="003271FE">
        <w:rPr>
          <w:rFonts w:ascii="Bookman Old Style" w:hAnsi="Bookman Old Style" w:cs="Arial"/>
          <w:color w:val="auto"/>
          <w:sz w:val="20"/>
          <w:shd w:val="clear" w:color="auto" w:fill="FFFFFF"/>
        </w:rPr>
        <w:t xml:space="preserve"> </w:t>
      </w:r>
      <w:r w:rsidRPr="003271FE">
        <w:rPr>
          <w:rStyle w:val="sw"/>
          <w:rFonts w:ascii="Bookman Old Style" w:hAnsi="Bookman Old Style" w:cs="Arial"/>
          <w:color w:val="auto"/>
          <w:sz w:val="20"/>
        </w:rPr>
        <w:t>pandang</w:t>
      </w:r>
      <w:r w:rsidRPr="003271FE">
        <w:rPr>
          <w:rFonts w:ascii="Bookman Old Style" w:hAnsi="Bookman Old Style" w:cs="Arial"/>
          <w:color w:val="auto"/>
          <w:sz w:val="20"/>
          <w:shd w:val="clear" w:color="auto" w:fill="FFFFFF"/>
        </w:rPr>
        <w:t xml:space="preserve"> </w:t>
      </w:r>
      <w:proofErr w:type="gramStart"/>
      <w:r w:rsidRPr="003271FE">
        <w:rPr>
          <w:rStyle w:val="sw"/>
          <w:rFonts w:ascii="Bookman Old Style" w:hAnsi="Bookman Old Style" w:cs="Arial"/>
          <w:color w:val="auto"/>
          <w:sz w:val="20"/>
        </w:rPr>
        <w:t>lain</w:t>
      </w:r>
      <w:proofErr w:type="gramEnd"/>
      <w:r w:rsidRPr="003271FE">
        <w:rPr>
          <w:rStyle w:val="sw"/>
          <w:rFonts w:ascii="Bookman Old Style" w:hAnsi="Bookman Old Style" w:cs="Arial"/>
          <w:color w:val="auto"/>
          <w:sz w:val="20"/>
        </w:rPr>
        <w:t>,</w:t>
      </w:r>
      <w:r w:rsidRPr="003271FE">
        <w:rPr>
          <w:rFonts w:ascii="Bookman Old Style" w:hAnsi="Bookman Old Style" w:cs="Arial"/>
          <w:color w:val="auto"/>
          <w:sz w:val="20"/>
          <w:shd w:val="clear" w:color="auto" w:fill="FFFFFF"/>
        </w:rPr>
        <w:t xml:space="preserve"> </w:t>
      </w:r>
      <w:r w:rsidRPr="003271FE">
        <w:rPr>
          <w:rStyle w:val="sw"/>
          <w:rFonts w:ascii="Bookman Old Style" w:hAnsi="Bookman Old Style" w:cs="Arial"/>
          <w:color w:val="auto"/>
          <w:sz w:val="20"/>
        </w:rPr>
        <w:t>mengenai</w:t>
      </w:r>
      <w:r w:rsidRPr="003271FE">
        <w:rPr>
          <w:rFonts w:ascii="Bookman Old Style" w:hAnsi="Bookman Old Style" w:cs="Arial"/>
          <w:color w:val="auto"/>
          <w:sz w:val="20"/>
          <w:shd w:val="clear" w:color="auto" w:fill="FFFFFF"/>
        </w:rPr>
        <w:t xml:space="preserve"> </w:t>
      </w:r>
      <w:r w:rsidRPr="003271FE">
        <w:rPr>
          <w:rStyle w:val="sw"/>
          <w:rFonts w:ascii="Bookman Old Style" w:hAnsi="Bookman Old Style" w:cs="Arial"/>
          <w:color w:val="auto"/>
          <w:sz w:val="20"/>
        </w:rPr>
        <w:t>zina</w:t>
      </w:r>
      <w:r w:rsidRPr="003271FE">
        <w:rPr>
          <w:rFonts w:ascii="Bookman Old Style" w:hAnsi="Bookman Old Style" w:cs="Arial"/>
          <w:color w:val="auto"/>
          <w:sz w:val="20"/>
          <w:shd w:val="clear" w:color="auto" w:fill="FFFFFF"/>
        </w:rPr>
        <w:t xml:space="preserve"> </w:t>
      </w:r>
      <w:r w:rsidRPr="003271FE">
        <w:rPr>
          <w:rStyle w:val="sw"/>
          <w:rFonts w:ascii="Bookman Old Style" w:hAnsi="Bookman Old Style" w:cs="Arial"/>
          <w:color w:val="auto"/>
          <w:sz w:val="20"/>
        </w:rPr>
        <w:t>yang</w:t>
      </w:r>
      <w:r w:rsidRPr="003271FE">
        <w:rPr>
          <w:rFonts w:ascii="Bookman Old Style" w:hAnsi="Bookman Old Style" w:cs="Arial"/>
          <w:color w:val="auto"/>
          <w:sz w:val="20"/>
          <w:shd w:val="clear" w:color="auto" w:fill="FFFFFF"/>
        </w:rPr>
        <w:t xml:space="preserve"> </w:t>
      </w:r>
      <w:r w:rsidRPr="003271FE">
        <w:rPr>
          <w:rStyle w:val="sw"/>
          <w:rFonts w:ascii="Bookman Old Style" w:hAnsi="Bookman Old Style" w:cs="Arial"/>
          <w:color w:val="auto"/>
          <w:sz w:val="20"/>
        </w:rPr>
        <w:t>mengakibatkan</w:t>
      </w:r>
      <w:r w:rsidRPr="003271FE">
        <w:rPr>
          <w:rFonts w:ascii="Bookman Old Style" w:hAnsi="Bookman Old Style" w:cs="Arial"/>
          <w:color w:val="auto"/>
          <w:sz w:val="20"/>
          <w:shd w:val="clear" w:color="auto" w:fill="FFFFFF"/>
        </w:rPr>
        <w:t xml:space="preserve"> </w:t>
      </w:r>
      <w:r w:rsidRPr="003271FE">
        <w:rPr>
          <w:rStyle w:val="sw"/>
          <w:rFonts w:ascii="Bookman Old Style" w:hAnsi="Bookman Old Style" w:cs="Arial"/>
          <w:color w:val="auto"/>
          <w:sz w:val="20"/>
        </w:rPr>
        <w:t>nikah</w:t>
      </w:r>
      <w:r w:rsidRPr="003271FE">
        <w:rPr>
          <w:rFonts w:ascii="Bookman Old Style" w:hAnsi="Bookman Old Style" w:cs="Arial"/>
          <w:color w:val="auto"/>
          <w:sz w:val="20"/>
          <w:shd w:val="clear" w:color="auto" w:fill="FFFFFF"/>
        </w:rPr>
        <w:t xml:space="preserve"> </w:t>
      </w:r>
      <w:r w:rsidRPr="003271FE">
        <w:rPr>
          <w:rStyle w:val="sw"/>
          <w:rFonts w:ascii="Bookman Old Style" w:hAnsi="Bookman Old Style" w:cs="Arial"/>
          <w:color w:val="auto"/>
          <w:sz w:val="20"/>
        </w:rPr>
        <w:t>hamil,</w:t>
      </w:r>
      <w:r w:rsidRPr="003271FE">
        <w:rPr>
          <w:rFonts w:ascii="Bookman Old Style" w:hAnsi="Bookman Old Style" w:cs="Arial"/>
          <w:color w:val="auto"/>
          <w:sz w:val="20"/>
          <w:shd w:val="clear" w:color="auto" w:fill="FFFFFF"/>
        </w:rPr>
        <w:t xml:space="preserve"> </w:t>
      </w:r>
      <w:r w:rsidRPr="003271FE">
        <w:rPr>
          <w:rStyle w:val="sw"/>
          <w:rFonts w:ascii="Bookman Old Style" w:hAnsi="Bookman Old Style" w:cs="Arial"/>
          <w:color w:val="auto"/>
          <w:sz w:val="20"/>
        </w:rPr>
        <w:t>dari</w:t>
      </w:r>
      <w:r w:rsidRPr="003271FE">
        <w:rPr>
          <w:rFonts w:ascii="Bookman Old Style" w:hAnsi="Bookman Old Style" w:cs="Arial"/>
          <w:color w:val="auto"/>
          <w:sz w:val="20"/>
          <w:shd w:val="clear" w:color="auto" w:fill="FFFFFF"/>
        </w:rPr>
        <w:t xml:space="preserve"> </w:t>
      </w:r>
      <w:r w:rsidRPr="003271FE">
        <w:rPr>
          <w:rStyle w:val="sw"/>
          <w:rFonts w:ascii="Bookman Old Style" w:hAnsi="Bookman Old Style" w:cs="Arial"/>
          <w:color w:val="auto"/>
          <w:sz w:val="20"/>
        </w:rPr>
        <w:t>segi</w:t>
      </w:r>
      <w:r w:rsidRPr="003271FE">
        <w:rPr>
          <w:rFonts w:ascii="Bookman Old Style" w:hAnsi="Bookman Old Style" w:cs="Arial"/>
          <w:color w:val="auto"/>
          <w:sz w:val="20"/>
          <w:shd w:val="clear" w:color="auto" w:fill="FFFFFF"/>
        </w:rPr>
        <w:t xml:space="preserve"> </w:t>
      </w:r>
      <w:r w:rsidRPr="003271FE">
        <w:rPr>
          <w:rStyle w:val="sw"/>
          <w:rFonts w:ascii="Bookman Old Style" w:hAnsi="Bookman Old Style" w:cs="Arial"/>
          <w:color w:val="auto"/>
          <w:sz w:val="20"/>
        </w:rPr>
        <w:t>fikih</w:t>
      </w:r>
      <w:r w:rsidRPr="003271FE">
        <w:rPr>
          <w:rFonts w:ascii="Bookman Old Style" w:hAnsi="Bookman Old Style" w:cs="Arial"/>
          <w:color w:val="auto"/>
          <w:sz w:val="20"/>
          <w:shd w:val="clear" w:color="auto" w:fill="FFFFFF"/>
        </w:rPr>
        <w:t xml:space="preserve"> </w:t>
      </w:r>
      <w:r w:rsidRPr="003271FE">
        <w:rPr>
          <w:rStyle w:val="sw"/>
          <w:rFonts w:ascii="Bookman Old Style" w:hAnsi="Bookman Old Style" w:cs="Arial"/>
          <w:color w:val="auto"/>
          <w:sz w:val="20"/>
        </w:rPr>
        <w:t>tidak</w:t>
      </w:r>
      <w:r w:rsidRPr="003271FE">
        <w:rPr>
          <w:rFonts w:ascii="Bookman Old Style" w:hAnsi="Bookman Old Style" w:cs="Arial"/>
          <w:color w:val="auto"/>
          <w:sz w:val="20"/>
          <w:shd w:val="clear" w:color="auto" w:fill="FFFFFF"/>
        </w:rPr>
        <w:t xml:space="preserve"> </w:t>
      </w:r>
      <w:r w:rsidRPr="003271FE">
        <w:rPr>
          <w:rStyle w:val="sw"/>
          <w:rFonts w:ascii="Bookman Old Style" w:hAnsi="Bookman Old Style" w:cs="Arial"/>
          <w:color w:val="auto"/>
          <w:sz w:val="20"/>
        </w:rPr>
        <w:t>ada</w:t>
      </w:r>
      <w:r w:rsidRPr="003271FE">
        <w:rPr>
          <w:rFonts w:ascii="Bookman Old Style" w:hAnsi="Bookman Old Style" w:cs="Arial"/>
          <w:color w:val="auto"/>
          <w:sz w:val="20"/>
          <w:shd w:val="clear" w:color="auto" w:fill="FFFFFF"/>
        </w:rPr>
        <w:t xml:space="preserve"> </w:t>
      </w:r>
      <w:r w:rsidRPr="003271FE">
        <w:rPr>
          <w:rStyle w:val="sw"/>
          <w:rFonts w:ascii="Bookman Old Style" w:hAnsi="Bookman Old Style" w:cs="Arial"/>
          <w:color w:val="auto"/>
          <w:sz w:val="20"/>
        </w:rPr>
        <w:t>perselisihan</w:t>
      </w:r>
      <w:r w:rsidRPr="003271FE">
        <w:rPr>
          <w:rFonts w:ascii="Bookman Old Style" w:hAnsi="Bookman Old Style" w:cs="Arial"/>
          <w:color w:val="auto"/>
          <w:sz w:val="20"/>
          <w:shd w:val="clear" w:color="auto" w:fill="FFFFFF"/>
        </w:rPr>
        <w:t xml:space="preserve"> </w:t>
      </w:r>
      <w:r w:rsidRPr="003271FE">
        <w:rPr>
          <w:rStyle w:val="sw"/>
          <w:rFonts w:ascii="Bookman Old Style" w:hAnsi="Bookman Old Style" w:cs="Arial"/>
          <w:color w:val="auto"/>
          <w:sz w:val="20"/>
        </w:rPr>
        <w:t>mengenai</w:t>
      </w:r>
      <w:r w:rsidRPr="003271FE">
        <w:rPr>
          <w:rFonts w:ascii="Bookman Old Style" w:hAnsi="Bookman Old Style" w:cs="Arial"/>
          <w:color w:val="auto"/>
          <w:sz w:val="20"/>
          <w:shd w:val="clear" w:color="auto" w:fill="FFFFFF"/>
        </w:rPr>
        <w:t xml:space="preserve"> </w:t>
      </w:r>
      <w:r w:rsidRPr="003271FE">
        <w:rPr>
          <w:rStyle w:val="sw"/>
          <w:rFonts w:ascii="Bookman Old Style" w:hAnsi="Bookman Old Style" w:cs="Arial"/>
          <w:color w:val="auto"/>
          <w:sz w:val="20"/>
        </w:rPr>
        <w:t>sanksi</w:t>
      </w:r>
      <w:r w:rsidRPr="003271FE">
        <w:rPr>
          <w:rFonts w:ascii="Bookman Old Style" w:hAnsi="Bookman Old Style" w:cs="Arial"/>
          <w:color w:val="auto"/>
          <w:sz w:val="20"/>
          <w:shd w:val="clear" w:color="auto" w:fill="FFFFFF"/>
        </w:rPr>
        <w:t xml:space="preserve"> </w:t>
      </w:r>
      <w:r w:rsidRPr="003271FE">
        <w:rPr>
          <w:rStyle w:val="sw"/>
          <w:rFonts w:ascii="Bookman Old Style" w:hAnsi="Bookman Old Style" w:cs="Arial"/>
          <w:color w:val="auto"/>
          <w:sz w:val="20"/>
        </w:rPr>
        <w:t>hukum</w:t>
      </w:r>
      <w:r w:rsidRPr="003271FE">
        <w:rPr>
          <w:rFonts w:ascii="Bookman Old Style" w:hAnsi="Bookman Old Style" w:cs="Arial"/>
          <w:color w:val="auto"/>
          <w:sz w:val="20"/>
          <w:shd w:val="clear" w:color="auto" w:fill="FFFFFF"/>
        </w:rPr>
        <w:t xml:space="preserve"> </w:t>
      </w:r>
      <w:r w:rsidRPr="003271FE">
        <w:rPr>
          <w:rStyle w:val="sw"/>
          <w:rFonts w:ascii="Bookman Old Style" w:hAnsi="Bookman Old Style" w:cs="Arial"/>
          <w:color w:val="auto"/>
          <w:sz w:val="20"/>
        </w:rPr>
        <w:t>yang</w:t>
      </w:r>
      <w:r w:rsidRPr="003271FE">
        <w:rPr>
          <w:rFonts w:ascii="Bookman Old Style" w:hAnsi="Bookman Old Style" w:cs="Arial"/>
          <w:color w:val="auto"/>
          <w:sz w:val="20"/>
          <w:shd w:val="clear" w:color="auto" w:fill="FFFFFF"/>
        </w:rPr>
        <w:t xml:space="preserve"> </w:t>
      </w:r>
      <w:r w:rsidRPr="003271FE">
        <w:rPr>
          <w:rStyle w:val="sw"/>
          <w:rFonts w:ascii="Bookman Old Style" w:hAnsi="Bookman Old Style" w:cs="Arial"/>
          <w:color w:val="auto"/>
          <w:sz w:val="20"/>
        </w:rPr>
        <w:t>berlaku</w:t>
      </w:r>
      <w:r w:rsidRPr="003271FE">
        <w:rPr>
          <w:rFonts w:ascii="Bookman Old Style" w:hAnsi="Bookman Old Style" w:cs="Arial"/>
          <w:color w:val="auto"/>
          <w:sz w:val="20"/>
          <w:shd w:val="clear" w:color="auto" w:fill="FFFFFF"/>
        </w:rPr>
        <w:t xml:space="preserve"> </w:t>
      </w:r>
      <w:r w:rsidRPr="003271FE">
        <w:rPr>
          <w:rStyle w:val="sw"/>
          <w:rFonts w:ascii="Bookman Old Style" w:hAnsi="Bookman Old Style" w:cs="Arial"/>
          <w:color w:val="auto"/>
          <w:sz w:val="20"/>
        </w:rPr>
        <w:t>bagi</w:t>
      </w:r>
      <w:r w:rsidRPr="003271FE">
        <w:rPr>
          <w:rFonts w:ascii="Bookman Old Style" w:hAnsi="Bookman Old Style" w:cs="Arial"/>
          <w:color w:val="auto"/>
          <w:sz w:val="20"/>
          <w:shd w:val="clear" w:color="auto" w:fill="FFFFFF"/>
        </w:rPr>
        <w:t xml:space="preserve"> </w:t>
      </w:r>
      <w:r w:rsidRPr="003271FE">
        <w:rPr>
          <w:rStyle w:val="sw"/>
          <w:rFonts w:ascii="Bookman Old Style" w:hAnsi="Bookman Old Style" w:cs="Arial"/>
          <w:color w:val="auto"/>
          <w:sz w:val="20"/>
        </w:rPr>
        <w:t>pelaku</w:t>
      </w:r>
      <w:r w:rsidRPr="003271FE">
        <w:rPr>
          <w:rFonts w:ascii="Bookman Old Style" w:hAnsi="Bookman Old Style" w:cs="Arial"/>
          <w:color w:val="auto"/>
          <w:sz w:val="20"/>
          <w:shd w:val="clear" w:color="auto" w:fill="FFFFFF"/>
        </w:rPr>
        <w:t xml:space="preserve"> </w:t>
      </w:r>
      <w:r w:rsidRPr="003271FE">
        <w:rPr>
          <w:rStyle w:val="sw"/>
          <w:rFonts w:ascii="Bookman Old Style" w:hAnsi="Bookman Old Style" w:cs="Arial"/>
          <w:color w:val="auto"/>
          <w:sz w:val="20"/>
        </w:rPr>
        <w:t>zina.</w:t>
      </w:r>
      <w:r w:rsidRPr="003271FE">
        <w:rPr>
          <w:rFonts w:ascii="Bookman Old Style" w:hAnsi="Bookman Old Style" w:cs="Arial"/>
          <w:color w:val="auto"/>
          <w:sz w:val="20"/>
          <w:shd w:val="clear" w:color="auto" w:fill="FFFFFF"/>
        </w:rPr>
        <w:t xml:space="preserve"> </w:t>
      </w:r>
      <w:proofErr w:type="gramStart"/>
      <w:r w:rsidRPr="003271FE">
        <w:rPr>
          <w:rStyle w:val="sw"/>
          <w:rFonts w:ascii="Bookman Old Style" w:hAnsi="Bookman Old Style" w:cs="Arial"/>
          <w:color w:val="auto"/>
          <w:sz w:val="20"/>
        </w:rPr>
        <w:t>Oleh</w:t>
      </w:r>
      <w:r w:rsidRPr="003271FE">
        <w:rPr>
          <w:rFonts w:ascii="Bookman Old Style" w:hAnsi="Bookman Old Style" w:cs="Arial"/>
          <w:color w:val="auto"/>
          <w:sz w:val="20"/>
          <w:shd w:val="clear" w:color="auto" w:fill="FFFFFF"/>
        </w:rPr>
        <w:t xml:space="preserve"> </w:t>
      </w:r>
      <w:r w:rsidRPr="003271FE">
        <w:rPr>
          <w:rStyle w:val="sw"/>
          <w:rFonts w:ascii="Bookman Old Style" w:hAnsi="Bookman Old Style" w:cs="Arial"/>
          <w:color w:val="auto"/>
          <w:sz w:val="20"/>
        </w:rPr>
        <w:t>karena</w:t>
      </w:r>
      <w:r w:rsidRPr="003271FE">
        <w:rPr>
          <w:rFonts w:ascii="Bookman Old Style" w:hAnsi="Bookman Old Style" w:cs="Arial"/>
          <w:color w:val="auto"/>
          <w:sz w:val="20"/>
          <w:shd w:val="clear" w:color="auto" w:fill="FFFFFF"/>
        </w:rPr>
        <w:t xml:space="preserve"> </w:t>
      </w:r>
      <w:r w:rsidRPr="003271FE">
        <w:rPr>
          <w:rStyle w:val="sw"/>
          <w:rFonts w:ascii="Bookman Old Style" w:hAnsi="Bookman Old Style" w:cs="Arial"/>
          <w:color w:val="auto"/>
          <w:sz w:val="20"/>
        </w:rPr>
        <w:t>itu,</w:t>
      </w:r>
      <w:r w:rsidRPr="003271FE">
        <w:rPr>
          <w:rFonts w:ascii="Bookman Old Style" w:hAnsi="Bookman Old Style" w:cs="Arial"/>
          <w:color w:val="auto"/>
          <w:sz w:val="20"/>
          <w:shd w:val="clear" w:color="auto" w:fill="FFFFFF"/>
        </w:rPr>
        <w:t xml:space="preserve"> </w:t>
      </w:r>
      <w:r w:rsidRPr="003271FE">
        <w:rPr>
          <w:rStyle w:val="sw"/>
          <w:rFonts w:ascii="Bookman Old Style" w:hAnsi="Bookman Old Style" w:cs="Arial"/>
          <w:color w:val="auto"/>
          <w:sz w:val="20"/>
        </w:rPr>
        <w:t>dalam</w:t>
      </w:r>
      <w:r w:rsidRPr="003271FE">
        <w:rPr>
          <w:rFonts w:ascii="Bookman Old Style" w:hAnsi="Bookman Old Style" w:cs="Arial"/>
          <w:color w:val="auto"/>
          <w:sz w:val="20"/>
          <w:shd w:val="clear" w:color="auto" w:fill="FFFFFF"/>
        </w:rPr>
        <w:t xml:space="preserve"> </w:t>
      </w:r>
      <w:r w:rsidRPr="003271FE">
        <w:rPr>
          <w:rStyle w:val="sw"/>
          <w:rFonts w:ascii="Bookman Old Style" w:hAnsi="Bookman Old Style" w:cs="Arial"/>
          <w:color w:val="auto"/>
          <w:sz w:val="20"/>
        </w:rPr>
        <w:t>hukum</w:t>
      </w:r>
      <w:r w:rsidRPr="003271FE">
        <w:rPr>
          <w:rFonts w:ascii="Bookman Old Style" w:hAnsi="Bookman Old Style" w:cs="Arial"/>
          <w:color w:val="auto"/>
          <w:sz w:val="20"/>
          <w:shd w:val="clear" w:color="auto" w:fill="FFFFFF"/>
        </w:rPr>
        <w:t xml:space="preserve"> </w:t>
      </w:r>
      <w:r w:rsidRPr="003271FE">
        <w:rPr>
          <w:rStyle w:val="sw"/>
          <w:rFonts w:ascii="Bookman Old Style" w:hAnsi="Bookman Old Style" w:cs="Arial"/>
          <w:color w:val="auto"/>
          <w:sz w:val="20"/>
        </w:rPr>
        <w:t>Islam</w:t>
      </w:r>
      <w:r w:rsidRPr="003271FE">
        <w:rPr>
          <w:rFonts w:ascii="Bookman Old Style" w:hAnsi="Bookman Old Style" w:cs="Arial"/>
          <w:color w:val="auto"/>
          <w:sz w:val="20"/>
          <w:shd w:val="clear" w:color="auto" w:fill="FFFFFF"/>
        </w:rPr>
        <w:t xml:space="preserve"> </w:t>
      </w:r>
      <w:r w:rsidRPr="003271FE">
        <w:rPr>
          <w:rStyle w:val="sw"/>
          <w:rFonts w:ascii="Bookman Old Style" w:hAnsi="Bookman Old Style" w:cs="Arial"/>
          <w:color w:val="auto"/>
          <w:sz w:val="20"/>
        </w:rPr>
        <w:t>tidak</w:t>
      </w:r>
      <w:r w:rsidRPr="003271FE">
        <w:rPr>
          <w:rFonts w:ascii="Bookman Old Style" w:hAnsi="Bookman Old Style" w:cs="Arial"/>
          <w:color w:val="auto"/>
          <w:sz w:val="20"/>
          <w:shd w:val="clear" w:color="auto" w:fill="FFFFFF"/>
        </w:rPr>
        <w:t xml:space="preserve"> </w:t>
      </w:r>
      <w:r w:rsidRPr="003271FE">
        <w:rPr>
          <w:rStyle w:val="sw"/>
          <w:rFonts w:ascii="Bookman Old Style" w:hAnsi="Bookman Old Style" w:cs="Arial"/>
          <w:color w:val="auto"/>
          <w:sz w:val="20"/>
        </w:rPr>
        <w:t>ada</w:t>
      </w:r>
      <w:r w:rsidRPr="003271FE">
        <w:rPr>
          <w:rFonts w:ascii="Bookman Old Style" w:hAnsi="Bookman Old Style" w:cs="Arial"/>
          <w:color w:val="auto"/>
          <w:sz w:val="20"/>
          <w:shd w:val="clear" w:color="auto" w:fill="FFFFFF"/>
        </w:rPr>
        <w:t xml:space="preserve"> </w:t>
      </w:r>
      <w:r w:rsidRPr="003271FE">
        <w:rPr>
          <w:rStyle w:val="sw"/>
          <w:rFonts w:ascii="Bookman Old Style" w:hAnsi="Bookman Old Style" w:cs="Arial"/>
          <w:color w:val="auto"/>
          <w:sz w:val="20"/>
        </w:rPr>
        <w:t>pemisahan</w:t>
      </w:r>
      <w:r w:rsidRPr="003271FE">
        <w:rPr>
          <w:rFonts w:ascii="Bookman Old Style" w:hAnsi="Bookman Old Style" w:cs="Arial"/>
          <w:color w:val="auto"/>
          <w:sz w:val="20"/>
          <w:shd w:val="clear" w:color="auto" w:fill="FFFFFF"/>
        </w:rPr>
        <w:t xml:space="preserve"> </w:t>
      </w:r>
      <w:r w:rsidRPr="003271FE">
        <w:rPr>
          <w:rStyle w:val="sw"/>
          <w:rFonts w:ascii="Bookman Old Style" w:hAnsi="Bookman Old Style" w:cs="Arial"/>
          <w:color w:val="auto"/>
          <w:sz w:val="20"/>
        </w:rPr>
        <w:t>antara</w:t>
      </w:r>
      <w:r w:rsidRPr="003271FE">
        <w:rPr>
          <w:rFonts w:ascii="Bookman Old Style" w:hAnsi="Bookman Old Style" w:cs="Arial"/>
          <w:color w:val="auto"/>
          <w:sz w:val="20"/>
          <w:shd w:val="clear" w:color="auto" w:fill="FFFFFF"/>
        </w:rPr>
        <w:t xml:space="preserve"> </w:t>
      </w:r>
      <w:r w:rsidRPr="003271FE">
        <w:rPr>
          <w:rStyle w:val="sw"/>
          <w:rFonts w:ascii="Bookman Old Style" w:hAnsi="Bookman Old Style" w:cs="Arial"/>
          <w:color w:val="auto"/>
          <w:sz w:val="20"/>
        </w:rPr>
        <w:t>perkawinan</w:t>
      </w:r>
      <w:r w:rsidRPr="003271FE">
        <w:rPr>
          <w:rFonts w:ascii="Bookman Old Style" w:hAnsi="Bookman Old Style" w:cs="Arial"/>
          <w:color w:val="auto"/>
          <w:sz w:val="20"/>
          <w:shd w:val="clear" w:color="auto" w:fill="FFFFFF"/>
        </w:rPr>
        <w:t xml:space="preserve"> </w:t>
      </w:r>
      <w:r w:rsidRPr="003271FE">
        <w:rPr>
          <w:rStyle w:val="sw"/>
          <w:rFonts w:ascii="Bookman Old Style" w:hAnsi="Bookman Old Style" w:cs="Arial"/>
          <w:color w:val="auto"/>
          <w:sz w:val="20"/>
        </w:rPr>
        <w:t>wanita</w:t>
      </w:r>
      <w:r w:rsidRPr="003271FE">
        <w:rPr>
          <w:rFonts w:ascii="Bookman Old Style" w:hAnsi="Bookman Old Style" w:cs="Arial"/>
          <w:color w:val="auto"/>
          <w:sz w:val="20"/>
          <w:shd w:val="clear" w:color="auto" w:fill="FFFFFF"/>
        </w:rPr>
        <w:t xml:space="preserve"> </w:t>
      </w:r>
      <w:r w:rsidRPr="003271FE">
        <w:rPr>
          <w:rStyle w:val="sw"/>
          <w:rFonts w:ascii="Bookman Old Style" w:hAnsi="Bookman Old Style" w:cs="Arial"/>
          <w:color w:val="auto"/>
          <w:sz w:val="20"/>
        </w:rPr>
        <w:t>hamil</w:t>
      </w:r>
      <w:r w:rsidRPr="003271FE">
        <w:rPr>
          <w:rFonts w:ascii="Bookman Old Style" w:hAnsi="Bookman Old Style" w:cs="Arial"/>
          <w:color w:val="auto"/>
          <w:sz w:val="20"/>
          <w:shd w:val="clear" w:color="auto" w:fill="FFFFFF"/>
        </w:rPr>
        <w:t xml:space="preserve"> </w:t>
      </w:r>
      <w:r w:rsidRPr="003271FE">
        <w:rPr>
          <w:rStyle w:val="sw"/>
          <w:rFonts w:ascii="Bookman Old Style" w:hAnsi="Bookman Old Style" w:cs="Arial"/>
          <w:color w:val="auto"/>
          <w:sz w:val="20"/>
        </w:rPr>
        <w:t>karena</w:t>
      </w:r>
      <w:r w:rsidRPr="003271FE">
        <w:rPr>
          <w:rFonts w:ascii="Bookman Old Style" w:hAnsi="Bookman Old Style" w:cs="Arial"/>
          <w:color w:val="auto"/>
          <w:sz w:val="20"/>
          <w:shd w:val="clear" w:color="auto" w:fill="FFFFFF"/>
        </w:rPr>
        <w:t xml:space="preserve"> </w:t>
      </w:r>
      <w:r w:rsidRPr="003271FE">
        <w:rPr>
          <w:rStyle w:val="sw"/>
          <w:rFonts w:ascii="Bookman Old Style" w:hAnsi="Bookman Old Style" w:cs="Arial"/>
          <w:color w:val="auto"/>
          <w:sz w:val="20"/>
        </w:rPr>
        <w:t>zina</w:t>
      </w:r>
      <w:r w:rsidRPr="003271FE">
        <w:rPr>
          <w:rFonts w:ascii="Bookman Old Style" w:hAnsi="Bookman Old Style" w:cs="Arial"/>
          <w:color w:val="auto"/>
          <w:sz w:val="20"/>
          <w:shd w:val="clear" w:color="auto" w:fill="FFFFFF"/>
        </w:rPr>
        <w:t xml:space="preserve"> </w:t>
      </w:r>
      <w:r w:rsidRPr="003271FE">
        <w:rPr>
          <w:rStyle w:val="sw"/>
          <w:rFonts w:ascii="Bookman Old Style" w:hAnsi="Bookman Old Style" w:cs="Arial"/>
          <w:color w:val="auto"/>
          <w:sz w:val="20"/>
        </w:rPr>
        <w:t>itu</w:t>
      </w:r>
      <w:r w:rsidRPr="003271FE">
        <w:rPr>
          <w:rFonts w:ascii="Bookman Old Style" w:hAnsi="Bookman Old Style" w:cs="Arial"/>
          <w:color w:val="auto"/>
          <w:sz w:val="20"/>
          <w:shd w:val="clear" w:color="auto" w:fill="FFFFFF"/>
        </w:rPr>
        <w:t xml:space="preserve"> </w:t>
      </w:r>
      <w:r w:rsidRPr="003271FE">
        <w:rPr>
          <w:rStyle w:val="sw"/>
          <w:rFonts w:ascii="Bookman Old Style" w:hAnsi="Bookman Old Style" w:cs="Arial"/>
          <w:color w:val="auto"/>
          <w:sz w:val="20"/>
        </w:rPr>
        <w:t>sendiri</w:t>
      </w:r>
      <w:r w:rsidRPr="003271FE">
        <w:rPr>
          <w:rFonts w:ascii="Bookman Old Style" w:hAnsi="Bookman Old Style" w:cs="Arial"/>
          <w:color w:val="auto"/>
          <w:sz w:val="20"/>
          <w:shd w:val="clear" w:color="auto" w:fill="FFFFFF"/>
        </w:rPr>
        <w:t xml:space="preserve"> </w:t>
      </w:r>
      <w:r w:rsidRPr="003271FE">
        <w:rPr>
          <w:rStyle w:val="sw"/>
          <w:rFonts w:ascii="Bookman Old Style" w:hAnsi="Bookman Old Style" w:cs="Arial"/>
          <w:color w:val="auto"/>
          <w:sz w:val="20"/>
        </w:rPr>
        <w:t>dengan</w:t>
      </w:r>
      <w:r w:rsidRPr="003271FE">
        <w:rPr>
          <w:rFonts w:ascii="Bookman Old Style" w:hAnsi="Bookman Old Style" w:cs="Arial"/>
          <w:color w:val="auto"/>
          <w:sz w:val="20"/>
          <w:shd w:val="clear" w:color="auto" w:fill="FFFFFF"/>
        </w:rPr>
        <w:t xml:space="preserve"> </w:t>
      </w:r>
      <w:r w:rsidRPr="003271FE">
        <w:rPr>
          <w:rStyle w:val="sw"/>
          <w:rFonts w:ascii="Bookman Old Style" w:hAnsi="Bookman Old Style" w:cs="Arial"/>
          <w:color w:val="auto"/>
          <w:sz w:val="20"/>
        </w:rPr>
        <w:t>perbuatan</w:t>
      </w:r>
      <w:r w:rsidRPr="003271FE">
        <w:rPr>
          <w:rFonts w:ascii="Bookman Old Style" w:hAnsi="Bookman Old Style" w:cs="Arial"/>
          <w:color w:val="auto"/>
          <w:sz w:val="20"/>
          <w:shd w:val="clear" w:color="auto" w:fill="FFFFFF"/>
        </w:rPr>
        <w:t xml:space="preserve"> </w:t>
      </w:r>
      <w:r w:rsidRPr="003271FE">
        <w:rPr>
          <w:rStyle w:val="sw"/>
          <w:rFonts w:ascii="Bookman Old Style" w:hAnsi="Bookman Old Style" w:cs="Arial"/>
          <w:color w:val="auto"/>
          <w:sz w:val="20"/>
        </w:rPr>
        <w:t>hukum</w:t>
      </w:r>
      <w:r w:rsidRPr="003271FE">
        <w:rPr>
          <w:rFonts w:ascii="Bookman Old Style" w:hAnsi="Bookman Old Style" w:cs="Arial"/>
          <w:color w:val="auto"/>
          <w:sz w:val="20"/>
          <w:shd w:val="clear" w:color="auto" w:fill="FFFFFF"/>
        </w:rPr>
        <w:t xml:space="preserve"> </w:t>
      </w:r>
      <w:r w:rsidRPr="003271FE">
        <w:rPr>
          <w:rStyle w:val="sw"/>
          <w:rFonts w:ascii="Bookman Old Style" w:hAnsi="Bookman Old Style" w:cs="Arial"/>
          <w:color w:val="auto"/>
          <w:sz w:val="20"/>
        </w:rPr>
        <w:t>yang</w:t>
      </w:r>
      <w:r w:rsidRPr="003271FE">
        <w:rPr>
          <w:rFonts w:ascii="Bookman Old Style" w:hAnsi="Bookman Old Style" w:cs="Arial"/>
          <w:color w:val="auto"/>
          <w:sz w:val="20"/>
          <w:shd w:val="clear" w:color="auto" w:fill="FFFFFF"/>
        </w:rPr>
        <w:t xml:space="preserve"> </w:t>
      </w:r>
      <w:r w:rsidRPr="003271FE">
        <w:rPr>
          <w:rStyle w:val="sw"/>
          <w:rFonts w:ascii="Bookman Old Style" w:hAnsi="Bookman Old Style" w:cs="Arial"/>
          <w:color w:val="auto"/>
          <w:sz w:val="20"/>
        </w:rPr>
        <w:t>menyebabkannya.</w:t>
      </w:r>
      <w:proofErr w:type="gramEnd"/>
      <w:r w:rsidRPr="003271FE">
        <w:rPr>
          <w:rFonts w:ascii="Bookman Old Style" w:hAnsi="Bookman Old Style" w:cs="Arial"/>
          <w:color w:val="auto"/>
          <w:sz w:val="20"/>
          <w:shd w:val="clear" w:color="auto" w:fill="FFFFFF"/>
        </w:rPr>
        <w:t xml:space="preserve"> </w:t>
      </w:r>
      <w:proofErr w:type="gramStart"/>
      <w:r w:rsidRPr="003271FE">
        <w:rPr>
          <w:rStyle w:val="sw"/>
          <w:rFonts w:ascii="Bookman Old Style" w:hAnsi="Bookman Old Style" w:cs="Arial"/>
          <w:color w:val="auto"/>
          <w:sz w:val="20"/>
        </w:rPr>
        <w:t>Menikah</w:t>
      </w:r>
      <w:r w:rsidRPr="003271FE">
        <w:rPr>
          <w:rFonts w:ascii="Bookman Old Style" w:hAnsi="Bookman Old Style" w:cs="Arial"/>
          <w:color w:val="auto"/>
          <w:sz w:val="20"/>
          <w:shd w:val="clear" w:color="auto" w:fill="FFFFFF"/>
        </w:rPr>
        <w:t xml:space="preserve"> </w:t>
      </w:r>
      <w:r w:rsidRPr="003271FE">
        <w:rPr>
          <w:rStyle w:val="sw"/>
          <w:rFonts w:ascii="Bookman Old Style" w:hAnsi="Bookman Old Style" w:cs="Arial"/>
          <w:color w:val="auto"/>
          <w:sz w:val="20"/>
        </w:rPr>
        <w:t>bukan</w:t>
      </w:r>
      <w:r w:rsidRPr="003271FE">
        <w:rPr>
          <w:rFonts w:ascii="Bookman Old Style" w:hAnsi="Bookman Old Style" w:cs="Arial"/>
          <w:color w:val="auto"/>
          <w:sz w:val="20"/>
          <w:shd w:val="clear" w:color="auto" w:fill="FFFFFF"/>
        </w:rPr>
        <w:t xml:space="preserve"> </w:t>
      </w:r>
      <w:r w:rsidRPr="003271FE">
        <w:rPr>
          <w:rStyle w:val="sw"/>
          <w:rFonts w:ascii="Bookman Old Style" w:hAnsi="Bookman Old Style" w:cs="Arial"/>
          <w:color w:val="auto"/>
          <w:sz w:val="20"/>
        </w:rPr>
        <w:t>berarti</w:t>
      </w:r>
      <w:r w:rsidRPr="003271FE">
        <w:rPr>
          <w:rFonts w:ascii="Bookman Old Style" w:hAnsi="Bookman Old Style" w:cs="Arial"/>
          <w:color w:val="auto"/>
          <w:sz w:val="20"/>
          <w:shd w:val="clear" w:color="auto" w:fill="FFFFFF"/>
        </w:rPr>
        <w:t xml:space="preserve"> </w:t>
      </w:r>
      <w:r w:rsidRPr="003271FE">
        <w:rPr>
          <w:rStyle w:val="sw"/>
          <w:rFonts w:ascii="Bookman Old Style" w:hAnsi="Bookman Old Style" w:cs="Arial"/>
          <w:color w:val="auto"/>
          <w:sz w:val="20"/>
        </w:rPr>
        <w:t>sanksi</w:t>
      </w:r>
      <w:r w:rsidRPr="003271FE">
        <w:rPr>
          <w:rFonts w:ascii="Bookman Old Style" w:hAnsi="Bookman Old Style" w:cs="Arial"/>
          <w:color w:val="auto"/>
          <w:sz w:val="20"/>
          <w:shd w:val="clear" w:color="auto" w:fill="FFFFFF"/>
        </w:rPr>
        <w:t xml:space="preserve"> </w:t>
      </w:r>
      <w:r w:rsidRPr="003271FE">
        <w:rPr>
          <w:rStyle w:val="sw"/>
          <w:rFonts w:ascii="Bookman Old Style" w:hAnsi="Bookman Old Style" w:cs="Arial"/>
          <w:color w:val="auto"/>
          <w:sz w:val="20"/>
        </w:rPr>
        <w:t>hukum</w:t>
      </w:r>
      <w:r w:rsidRPr="003271FE">
        <w:rPr>
          <w:rFonts w:ascii="Bookman Old Style" w:hAnsi="Bookman Old Style" w:cs="Arial"/>
          <w:color w:val="auto"/>
          <w:sz w:val="20"/>
          <w:shd w:val="clear" w:color="auto" w:fill="FFFFFF"/>
        </w:rPr>
        <w:t xml:space="preserve"> </w:t>
      </w:r>
      <w:r w:rsidRPr="003271FE">
        <w:rPr>
          <w:rStyle w:val="sw"/>
          <w:rFonts w:ascii="Bookman Old Style" w:hAnsi="Bookman Old Style" w:cs="Arial"/>
          <w:color w:val="auto"/>
          <w:sz w:val="20"/>
        </w:rPr>
        <w:t>terhadap</w:t>
      </w:r>
      <w:r w:rsidRPr="003271FE">
        <w:rPr>
          <w:rFonts w:ascii="Bookman Old Style" w:hAnsi="Bookman Old Style" w:cs="Arial"/>
          <w:color w:val="auto"/>
          <w:sz w:val="20"/>
          <w:shd w:val="clear" w:color="auto" w:fill="FFFFFF"/>
        </w:rPr>
        <w:t xml:space="preserve"> </w:t>
      </w:r>
      <w:r w:rsidRPr="003271FE">
        <w:rPr>
          <w:rStyle w:val="sw"/>
          <w:rFonts w:ascii="Bookman Old Style" w:hAnsi="Bookman Old Style" w:cs="Arial"/>
          <w:color w:val="auto"/>
          <w:sz w:val="20"/>
        </w:rPr>
        <w:t>pezina</w:t>
      </w:r>
      <w:r w:rsidRPr="003271FE">
        <w:rPr>
          <w:rFonts w:ascii="Bookman Old Style" w:hAnsi="Bookman Old Style" w:cs="Arial"/>
          <w:color w:val="auto"/>
          <w:sz w:val="20"/>
          <w:shd w:val="clear" w:color="auto" w:fill="FFFFFF"/>
        </w:rPr>
        <w:t xml:space="preserve"> </w:t>
      </w:r>
      <w:r w:rsidRPr="003271FE">
        <w:rPr>
          <w:rStyle w:val="sw"/>
          <w:rFonts w:ascii="Bookman Old Style" w:hAnsi="Bookman Old Style" w:cs="Arial"/>
          <w:color w:val="auto"/>
          <w:sz w:val="20"/>
        </w:rPr>
        <w:t>dicabut.</w:t>
      </w:r>
      <w:proofErr w:type="gramEnd"/>
      <w:r w:rsidRPr="003271FE">
        <w:rPr>
          <w:rFonts w:ascii="Bookman Old Style" w:hAnsi="Bookman Old Style" w:cs="Arial"/>
          <w:color w:val="auto"/>
          <w:sz w:val="20"/>
          <w:shd w:val="clear" w:color="auto" w:fill="FFFFFF"/>
        </w:rPr>
        <w:t xml:space="preserve"> </w:t>
      </w:r>
      <w:proofErr w:type="gramStart"/>
      <w:r w:rsidRPr="003271FE">
        <w:rPr>
          <w:rStyle w:val="sw"/>
          <w:rFonts w:ascii="Bookman Old Style" w:hAnsi="Bookman Old Style" w:cs="Arial"/>
          <w:color w:val="auto"/>
          <w:sz w:val="20"/>
        </w:rPr>
        <w:t>Fakta</w:t>
      </w:r>
      <w:r w:rsidRPr="003271FE">
        <w:rPr>
          <w:rFonts w:ascii="Bookman Old Style" w:hAnsi="Bookman Old Style" w:cs="Arial"/>
          <w:color w:val="auto"/>
          <w:sz w:val="20"/>
          <w:shd w:val="clear" w:color="auto" w:fill="FFFFFF"/>
        </w:rPr>
        <w:t xml:space="preserve"> </w:t>
      </w:r>
      <w:r w:rsidRPr="003271FE">
        <w:rPr>
          <w:rStyle w:val="sw"/>
          <w:rFonts w:ascii="Bookman Old Style" w:hAnsi="Bookman Old Style" w:cs="Arial"/>
          <w:color w:val="auto"/>
          <w:sz w:val="20"/>
        </w:rPr>
        <w:t>bahwa</w:t>
      </w:r>
      <w:r w:rsidRPr="003271FE">
        <w:rPr>
          <w:rFonts w:ascii="Bookman Old Style" w:hAnsi="Bookman Old Style" w:cs="Arial"/>
          <w:color w:val="auto"/>
          <w:sz w:val="20"/>
          <w:shd w:val="clear" w:color="auto" w:fill="FFFFFF"/>
        </w:rPr>
        <w:t xml:space="preserve"> </w:t>
      </w:r>
      <w:r w:rsidRPr="003271FE">
        <w:rPr>
          <w:rStyle w:val="sw"/>
          <w:rFonts w:ascii="Bookman Old Style" w:hAnsi="Bookman Old Style" w:cs="Arial"/>
          <w:color w:val="auto"/>
          <w:sz w:val="20"/>
        </w:rPr>
        <w:t>wanita</w:t>
      </w:r>
      <w:r w:rsidRPr="003271FE">
        <w:rPr>
          <w:rFonts w:ascii="Bookman Old Style" w:hAnsi="Bookman Old Style" w:cs="Arial"/>
          <w:color w:val="auto"/>
          <w:sz w:val="20"/>
          <w:shd w:val="clear" w:color="auto" w:fill="FFFFFF"/>
        </w:rPr>
        <w:t xml:space="preserve"> </w:t>
      </w:r>
      <w:r w:rsidRPr="003271FE">
        <w:rPr>
          <w:rStyle w:val="sw"/>
          <w:rFonts w:ascii="Bookman Old Style" w:hAnsi="Bookman Old Style" w:cs="Arial"/>
          <w:color w:val="auto"/>
          <w:sz w:val="20"/>
        </w:rPr>
        <w:t>hamil</w:t>
      </w:r>
      <w:r w:rsidRPr="003271FE">
        <w:rPr>
          <w:rFonts w:ascii="Bookman Old Style" w:hAnsi="Bookman Old Style" w:cs="Arial"/>
          <w:color w:val="auto"/>
          <w:sz w:val="20"/>
          <w:shd w:val="clear" w:color="auto" w:fill="FFFFFF"/>
        </w:rPr>
        <w:t xml:space="preserve"> </w:t>
      </w:r>
      <w:r w:rsidRPr="003271FE">
        <w:rPr>
          <w:rStyle w:val="sw"/>
          <w:rFonts w:ascii="Bookman Old Style" w:hAnsi="Bookman Old Style" w:cs="Arial"/>
          <w:color w:val="auto"/>
          <w:sz w:val="20"/>
        </w:rPr>
        <w:t>menikah</w:t>
      </w:r>
      <w:r w:rsidRPr="003271FE">
        <w:rPr>
          <w:rFonts w:ascii="Bookman Old Style" w:hAnsi="Bookman Old Style" w:cs="Arial"/>
          <w:color w:val="auto"/>
          <w:sz w:val="20"/>
          <w:shd w:val="clear" w:color="auto" w:fill="FFFFFF"/>
        </w:rPr>
        <w:t xml:space="preserve"> </w:t>
      </w:r>
      <w:r w:rsidRPr="003271FE">
        <w:rPr>
          <w:rStyle w:val="sw"/>
          <w:rFonts w:ascii="Bookman Old Style" w:hAnsi="Bookman Old Style" w:cs="Arial"/>
          <w:color w:val="auto"/>
          <w:sz w:val="20"/>
        </w:rPr>
        <w:t>karena</w:t>
      </w:r>
      <w:r w:rsidRPr="003271FE">
        <w:rPr>
          <w:rFonts w:ascii="Bookman Old Style" w:hAnsi="Bookman Old Style" w:cs="Arial"/>
          <w:color w:val="auto"/>
          <w:sz w:val="20"/>
          <w:shd w:val="clear" w:color="auto" w:fill="FFFFFF"/>
        </w:rPr>
        <w:t xml:space="preserve"> </w:t>
      </w:r>
      <w:r w:rsidRPr="003271FE">
        <w:rPr>
          <w:rStyle w:val="sw"/>
          <w:rFonts w:ascii="Bookman Old Style" w:hAnsi="Bookman Old Style" w:cs="Arial"/>
          <w:color w:val="auto"/>
          <w:sz w:val="20"/>
        </w:rPr>
        <w:t>perzinahan</w:t>
      </w:r>
      <w:r w:rsidRPr="003271FE">
        <w:rPr>
          <w:rFonts w:ascii="Bookman Old Style" w:hAnsi="Bookman Old Style" w:cs="Arial"/>
          <w:color w:val="auto"/>
          <w:sz w:val="20"/>
          <w:shd w:val="clear" w:color="auto" w:fill="FFFFFF"/>
        </w:rPr>
        <w:t xml:space="preserve"> </w:t>
      </w:r>
      <w:r w:rsidRPr="003271FE">
        <w:rPr>
          <w:rStyle w:val="sw"/>
          <w:rFonts w:ascii="Bookman Old Style" w:hAnsi="Bookman Old Style" w:cs="Arial"/>
          <w:color w:val="auto"/>
          <w:sz w:val="20"/>
        </w:rPr>
        <w:t>merupakan</w:t>
      </w:r>
      <w:r w:rsidRPr="003271FE">
        <w:rPr>
          <w:rFonts w:ascii="Bookman Old Style" w:hAnsi="Bookman Old Style" w:cs="Arial"/>
          <w:color w:val="auto"/>
          <w:sz w:val="20"/>
          <w:shd w:val="clear" w:color="auto" w:fill="FFFFFF"/>
        </w:rPr>
        <w:t xml:space="preserve"> </w:t>
      </w:r>
      <w:r w:rsidRPr="003271FE">
        <w:rPr>
          <w:rStyle w:val="sw"/>
          <w:rFonts w:ascii="Bookman Old Style" w:hAnsi="Bookman Old Style" w:cs="Arial"/>
          <w:color w:val="auto"/>
          <w:sz w:val="20"/>
        </w:rPr>
        <w:t>indikasi</w:t>
      </w:r>
      <w:r w:rsidRPr="003271FE">
        <w:rPr>
          <w:rFonts w:ascii="Bookman Old Style" w:hAnsi="Bookman Old Style" w:cs="Arial"/>
          <w:color w:val="auto"/>
          <w:sz w:val="20"/>
          <w:shd w:val="clear" w:color="auto" w:fill="FFFFFF"/>
        </w:rPr>
        <w:t xml:space="preserve"> </w:t>
      </w:r>
      <w:r w:rsidRPr="003271FE">
        <w:rPr>
          <w:rStyle w:val="sw"/>
          <w:rFonts w:ascii="Bookman Old Style" w:hAnsi="Bookman Old Style" w:cs="Arial"/>
          <w:color w:val="auto"/>
          <w:sz w:val="20"/>
        </w:rPr>
        <w:t>buruknya</w:t>
      </w:r>
      <w:r w:rsidRPr="003271FE">
        <w:rPr>
          <w:rFonts w:ascii="Bookman Old Style" w:hAnsi="Bookman Old Style" w:cs="Arial"/>
          <w:color w:val="auto"/>
          <w:sz w:val="20"/>
          <w:shd w:val="clear" w:color="auto" w:fill="FFFFFF"/>
        </w:rPr>
        <w:t xml:space="preserve"> </w:t>
      </w:r>
      <w:r w:rsidRPr="003271FE">
        <w:rPr>
          <w:rStyle w:val="sw"/>
          <w:rFonts w:ascii="Bookman Old Style" w:hAnsi="Bookman Old Style" w:cs="Arial"/>
          <w:color w:val="auto"/>
          <w:sz w:val="20"/>
        </w:rPr>
        <w:t>efektivitas</w:t>
      </w:r>
      <w:r w:rsidRPr="003271FE">
        <w:rPr>
          <w:rFonts w:ascii="Bookman Old Style" w:hAnsi="Bookman Old Style" w:cs="Arial"/>
          <w:color w:val="auto"/>
          <w:sz w:val="20"/>
          <w:shd w:val="clear" w:color="auto" w:fill="FFFFFF"/>
        </w:rPr>
        <w:t xml:space="preserve"> </w:t>
      </w:r>
      <w:r w:rsidRPr="003271FE">
        <w:rPr>
          <w:rStyle w:val="sw"/>
          <w:rFonts w:ascii="Bookman Old Style" w:hAnsi="Bookman Old Style" w:cs="Arial"/>
          <w:color w:val="auto"/>
          <w:sz w:val="20"/>
        </w:rPr>
        <w:t>tugas</w:t>
      </w:r>
      <w:r w:rsidRPr="003271FE">
        <w:rPr>
          <w:rFonts w:ascii="Bookman Old Style" w:hAnsi="Bookman Old Style" w:cs="Arial"/>
          <w:color w:val="auto"/>
          <w:sz w:val="20"/>
          <w:shd w:val="clear" w:color="auto" w:fill="FFFFFF"/>
        </w:rPr>
        <w:t xml:space="preserve"> </w:t>
      </w:r>
      <w:r w:rsidRPr="003271FE">
        <w:rPr>
          <w:rStyle w:val="sw"/>
          <w:rFonts w:ascii="Bookman Old Style" w:hAnsi="Bookman Old Style" w:cs="Arial"/>
          <w:color w:val="auto"/>
          <w:sz w:val="20"/>
        </w:rPr>
        <w:t>hukum</w:t>
      </w:r>
      <w:r w:rsidRPr="003271FE">
        <w:rPr>
          <w:rFonts w:ascii="Bookman Old Style" w:hAnsi="Bookman Old Style" w:cs="Arial"/>
          <w:color w:val="auto"/>
          <w:sz w:val="20"/>
          <w:shd w:val="clear" w:color="auto" w:fill="FFFFFF"/>
        </w:rPr>
        <w:t xml:space="preserve"> </w:t>
      </w:r>
      <w:r w:rsidRPr="003271FE">
        <w:rPr>
          <w:rStyle w:val="sw"/>
          <w:rFonts w:ascii="Bookman Old Style" w:hAnsi="Bookman Old Style" w:cs="Arial"/>
          <w:color w:val="auto"/>
          <w:sz w:val="20"/>
        </w:rPr>
        <w:t>untuk</w:t>
      </w:r>
      <w:r w:rsidRPr="003271FE">
        <w:rPr>
          <w:rFonts w:ascii="Bookman Old Style" w:hAnsi="Bookman Old Style" w:cs="Arial"/>
          <w:color w:val="auto"/>
          <w:sz w:val="20"/>
          <w:shd w:val="clear" w:color="auto" w:fill="FFFFFF"/>
        </w:rPr>
        <w:t xml:space="preserve"> </w:t>
      </w:r>
      <w:r w:rsidRPr="003271FE">
        <w:rPr>
          <w:rStyle w:val="sw"/>
          <w:rFonts w:ascii="Bookman Old Style" w:hAnsi="Bookman Old Style" w:cs="Arial"/>
          <w:color w:val="auto"/>
          <w:sz w:val="20"/>
        </w:rPr>
        <w:t>menyelesaikan</w:t>
      </w:r>
      <w:r w:rsidRPr="003271FE">
        <w:rPr>
          <w:rFonts w:ascii="Bookman Old Style" w:hAnsi="Bookman Old Style" w:cs="Arial"/>
          <w:color w:val="auto"/>
          <w:sz w:val="20"/>
          <w:shd w:val="clear" w:color="auto" w:fill="FFFFFF"/>
        </w:rPr>
        <w:t xml:space="preserve"> </w:t>
      </w:r>
      <w:r w:rsidRPr="003271FE">
        <w:rPr>
          <w:rStyle w:val="sw"/>
          <w:rFonts w:ascii="Bookman Old Style" w:hAnsi="Bookman Old Style" w:cs="Arial"/>
          <w:color w:val="auto"/>
          <w:sz w:val="20"/>
        </w:rPr>
        <w:t>masalah</w:t>
      </w:r>
      <w:r w:rsidRPr="003271FE">
        <w:rPr>
          <w:rFonts w:ascii="Bookman Old Style" w:hAnsi="Bookman Old Style" w:cs="Arial"/>
          <w:color w:val="auto"/>
          <w:sz w:val="20"/>
          <w:shd w:val="clear" w:color="auto" w:fill="FFFFFF"/>
        </w:rPr>
        <w:t xml:space="preserve"> </w:t>
      </w:r>
      <w:r w:rsidRPr="003271FE">
        <w:rPr>
          <w:rStyle w:val="sw"/>
          <w:rFonts w:ascii="Bookman Old Style" w:hAnsi="Bookman Old Style" w:cs="Arial"/>
          <w:color w:val="auto"/>
          <w:sz w:val="20"/>
        </w:rPr>
        <w:t>ini.</w:t>
      </w:r>
      <w:proofErr w:type="gramEnd"/>
      <w:r w:rsidRPr="003271FE">
        <w:rPr>
          <w:rFonts w:ascii="Bookman Old Style" w:hAnsi="Bookman Old Style" w:cs="Arial"/>
          <w:color w:val="auto"/>
          <w:sz w:val="20"/>
          <w:shd w:val="clear" w:color="auto" w:fill="FFFFFF"/>
        </w:rPr>
        <w:t xml:space="preserve"> </w:t>
      </w:r>
      <w:r w:rsidRPr="003271FE">
        <w:rPr>
          <w:rStyle w:val="sw"/>
          <w:rFonts w:ascii="Bookman Old Style" w:hAnsi="Bookman Old Style" w:cs="Arial"/>
          <w:color w:val="auto"/>
          <w:sz w:val="20"/>
        </w:rPr>
        <w:t>Pandangan</w:t>
      </w:r>
      <w:r w:rsidRPr="003271FE">
        <w:rPr>
          <w:rFonts w:ascii="Bookman Old Style" w:hAnsi="Bookman Old Style" w:cs="Arial"/>
          <w:color w:val="auto"/>
          <w:sz w:val="20"/>
          <w:shd w:val="clear" w:color="auto" w:fill="FFFFFF"/>
        </w:rPr>
        <w:t xml:space="preserve"> </w:t>
      </w:r>
      <w:r w:rsidRPr="003271FE">
        <w:rPr>
          <w:rStyle w:val="sw"/>
          <w:rFonts w:ascii="Bookman Old Style" w:hAnsi="Bookman Old Style" w:cs="Arial"/>
          <w:color w:val="auto"/>
          <w:sz w:val="20"/>
        </w:rPr>
        <w:t>kewajaran</w:t>
      </w:r>
      <w:r w:rsidRPr="003271FE">
        <w:rPr>
          <w:rFonts w:ascii="Bookman Old Style" w:hAnsi="Bookman Old Style" w:cs="Arial"/>
          <w:color w:val="auto"/>
          <w:sz w:val="20"/>
          <w:shd w:val="clear" w:color="auto" w:fill="FFFFFF"/>
        </w:rPr>
        <w:t xml:space="preserve"> </w:t>
      </w:r>
      <w:r w:rsidRPr="003271FE">
        <w:rPr>
          <w:rStyle w:val="sw"/>
          <w:rFonts w:ascii="Bookman Old Style" w:hAnsi="Bookman Old Style" w:cs="Arial"/>
          <w:color w:val="auto"/>
          <w:sz w:val="20"/>
        </w:rPr>
        <w:t>dan</w:t>
      </w:r>
      <w:r w:rsidRPr="003271FE">
        <w:rPr>
          <w:rFonts w:ascii="Bookman Old Style" w:hAnsi="Bookman Old Style" w:cs="Arial"/>
          <w:color w:val="auto"/>
          <w:sz w:val="20"/>
          <w:shd w:val="clear" w:color="auto" w:fill="FFFFFF"/>
        </w:rPr>
        <w:t xml:space="preserve"> </w:t>
      </w:r>
      <w:r w:rsidRPr="003271FE">
        <w:rPr>
          <w:rStyle w:val="sw"/>
          <w:rFonts w:ascii="Bookman Old Style" w:hAnsi="Bookman Old Style" w:cs="Arial"/>
          <w:color w:val="auto"/>
          <w:sz w:val="20"/>
        </w:rPr>
        <w:t>penjelasan</w:t>
      </w:r>
      <w:r w:rsidRPr="003271FE">
        <w:rPr>
          <w:rFonts w:ascii="Bookman Old Style" w:hAnsi="Bookman Old Style" w:cs="Arial"/>
          <w:color w:val="auto"/>
          <w:sz w:val="20"/>
          <w:shd w:val="clear" w:color="auto" w:fill="FFFFFF"/>
        </w:rPr>
        <w:t xml:space="preserve"> </w:t>
      </w:r>
      <w:r w:rsidRPr="003271FE">
        <w:rPr>
          <w:rStyle w:val="sw"/>
          <w:rFonts w:ascii="Bookman Old Style" w:hAnsi="Bookman Old Style" w:cs="Arial"/>
          <w:color w:val="auto"/>
          <w:sz w:val="20"/>
        </w:rPr>
        <w:t>terkait</w:t>
      </w:r>
      <w:r w:rsidRPr="003271FE">
        <w:rPr>
          <w:rFonts w:ascii="Bookman Old Style" w:hAnsi="Bookman Old Style" w:cs="Arial"/>
          <w:color w:val="auto"/>
          <w:sz w:val="20"/>
          <w:shd w:val="clear" w:color="auto" w:fill="FFFFFF"/>
        </w:rPr>
        <w:t xml:space="preserve"> </w:t>
      </w:r>
      <w:r w:rsidRPr="003271FE">
        <w:rPr>
          <w:rStyle w:val="sw"/>
          <w:rFonts w:ascii="Bookman Old Style" w:hAnsi="Bookman Old Style" w:cs="Arial"/>
          <w:color w:val="auto"/>
          <w:sz w:val="20"/>
        </w:rPr>
        <w:t>kemudian</w:t>
      </w:r>
      <w:r w:rsidRPr="003271FE">
        <w:rPr>
          <w:rFonts w:ascii="Bookman Old Style" w:hAnsi="Bookman Old Style" w:cs="Arial"/>
          <w:color w:val="auto"/>
          <w:sz w:val="20"/>
          <w:shd w:val="clear" w:color="auto" w:fill="FFFFFF"/>
        </w:rPr>
        <w:t xml:space="preserve"> </w:t>
      </w:r>
      <w:r w:rsidRPr="003271FE">
        <w:rPr>
          <w:rStyle w:val="sw"/>
          <w:rFonts w:ascii="Bookman Old Style" w:hAnsi="Bookman Old Style" w:cs="Arial"/>
          <w:color w:val="auto"/>
          <w:sz w:val="20"/>
        </w:rPr>
        <w:t>dapat</w:t>
      </w:r>
      <w:r w:rsidRPr="003271FE">
        <w:rPr>
          <w:rFonts w:ascii="Bookman Old Style" w:hAnsi="Bookman Old Style" w:cs="Arial"/>
          <w:color w:val="auto"/>
          <w:sz w:val="20"/>
          <w:shd w:val="clear" w:color="auto" w:fill="FFFFFF"/>
        </w:rPr>
        <w:t xml:space="preserve"> </w:t>
      </w:r>
      <w:r w:rsidRPr="003271FE">
        <w:rPr>
          <w:rStyle w:val="sw"/>
          <w:rFonts w:ascii="Bookman Old Style" w:hAnsi="Bookman Old Style" w:cs="Arial"/>
          <w:color w:val="auto"/>
          <w:sz w:val="20"/>
        </w:rPr>
        <w:t>menjadi</w:t>
      </w:r>
      <w:r w:rsidRPr="003271FE">
        <w:rPr>
          <w:rFonts w:ascii="Bookman Old Style" w:hAnsi="Bookman Old Style" w:cs="Arial"/>
          <w:color w:val="auto"/>
          <w:sz w:val="20"/>
          <w:shd w:val="clear" w:color="auto" w:fill="FFFFFF"/>
        </w:rPr>
        <w:t xml:space="preserve"> </w:t>
      </w:r>
      <w:r w:rsidRPr="003271FE">
        <w:rPr>
          <w:rStyle w:val="sw"/>
          <w:rFonts w:ascii="Bookman Old Style" w:hAnsi="Bookman Old Style" w:cs="Arial"/>
          <w:color w:val="auto"/>
          <w:sz w:val="20"/>
        </w:rPr>
        <w:t>salah</w:t>
      </w:r>
      <w:r w:rsidRPr="003271FE">
        <w:rPr>
          <w:rFonts w:ascii="Bookman Old Style" w:hAnsi="Bookman Old Style" w:cs="Arial"/>
          <w:color w:val="auto"/>
          <w:sz w:val="20"/>
          <w:shd w:val="clear" w:color="auto" w:fill="FFFFFF"/>
        </w:rPr>
        <w:t xml:space="preserve"> </w:t>
      </w:r>
      <w:r w:rsidRPr="003271FE">
        <w:rPr>
          <w:rStyle w:val="sw"/>
          <w:rFonts w:ascii="Bookman Old Style" w:hAnsi="Bookman Old Style" w:cs="Arial"/>
          <w:color w:val="auto"/>
          <w:sz w:val="20"/>
        </w:rPr>
        <w:t>satu</w:t>
      </w:r>
      <w:r w:rsidRPr="003271FE">
        <w:rPr>
          <w:rFonts w:ascii="Bookman Old Style" w:hAnsi="Bookman Old Style" w:cs="Arial"/>
          <w:color w:val="auto"/>
          <w:sz w:val="20"/>
          <w:shd w:val="clear" w:color="auto" w:fill="FFFFFF"/>
        </w:rPr>
        <w:t xml:space="preserve"> </w:t>
      </w:r>
      <w:r w:rsidRPr="003271FE">
        <w:rPr>
          <w:rStyle w:val="sw"/>
          <w:rFonts w:ascii="Bookman Old Style" w:hAnsi="Bookman Old Style" w:cs="Arial"/>
          <w:color w:val="auto"/>
          <w:sz w:val="20"/>
        </w:rPr>
        <w:t>faktor</w:t>
      </w:r>
      <w:r w:rsidRPr="003271FE">
        <w:rPr>
          <w:rFonts w:ascii="Bookman Old Style" w:hAnsi="Bookman Old Style" w:cs="Arial"/>
          <w:color w:val="auto"/>
          <w:sz w:val="20"/>
          <w:shd w:val="clear" w:color="auto" w:fill="FFFFFF"/>
        </w:rPr>
        <w:t xml:space="preserve"> </w:t>
      </w:r>
      <w:r w:rsidRPr="003271FE">
        <w:rPr>
          <w:rStyle w:val="sw"/>
          <w:rFonts w:ascii="Bookman Old Style" w:hAnsi="Bookman Old Style" w:cs="Arial"/>
          <w:color w:val="auto"/>
          <w:sz w:val="20"/>
        </w:rPr>
        <w:t>pemicu</w:t>
      </w:r>
      <w:r w:rsidRPr="003271FE">
        <w:rPr>
          <w:rFonts w:ascii="Bookman Old Style" w:hAnsi="Bookman Old Style" w:cs="Arial"/>
          <w:color w:val="auto"/>
          <w:sz w:val="20"/>
          <w:shd w:val="clear" w:color="auto" w:fill="FFFFFF"/>
        </w:rPr>
        <w:t xml:space="preserve"> </w:t>
      </w:r>
      <w:r w:rsidRPr="003271FE">
        <w:rPr>
          <w:rStyle w:val="sw"/>
          <w:rFonts w:ascii="Bookman Old Style" w:hAnsi="Bookman Old Style" w:cs="Arial"/>
          <w:color w:val="auto"/>
          <w:sz w:val="20"/>
        </w:rPr>
        <w:t>terjadinya</w:t>
      </w:r>
      <w:r w:rsidRPr="003271FE">
        <w:rPr>
          <w:rFonts w:ascii="Bookman Old Style" w:hAnsi="Bookman Old Style" w:cs="Arial"/>
          <w:color w:val="auto"/>
          <w:sz w:val="20"/>
          <w:shd w:val="clear" w:color="auto" w:fill="FFFFFF"/>
        </w:rPr>
        <w:t xml:space="preserve"> </w:t>
      </w:r>
      <w:r w:rsidRPr="003271FE">
        <w:rPr>
          <w:rStyle w:val="sw"/>
          <w:rFonts w:ascii="Bookman Old Style" w:hAnsi="Bookman Old Style" w:cs="Arial"/>
          <w:color w:val="auto"/>
          <w:sz w:val="20"/>
        </w:rPr>
        <w:t>kasus</w:t>
      </w:r>
      <w:r w:rsidRPr="003271FE">
        <w:rPr>
          <w:rFonts w:ascii="Bookman Old Style" w:hAnsi="Bookman Old Style" w:cs="Arial"/>
          <w:color w:val="auto"/>
          <w:sz w:val="20"/>
          <w:shd w:val="clear" w:color="auto" w:fill="FFFFFF"/>
        </w:rPr>
        <w:t xml:space="preserve"> </w:t>
      </w:r>
      <w:r w:rsidRPr="003271FE">
        <w:rPr>
          <w:rFonts w:ascii="Bookman Old Style" w:hAnsi="Bookman Old Style" w:cs="Arial"/>
          <w:sz w:val="20"/>
          <w:shd w:val="clear" w:color="auto" w:fill="FFFFFF"/>
        </w:rPr>
        <w:t xml:space="preserve">perkawinan wanita </w:t>
      </w:r>
      <w:r w:rsidRPr="003271FE">
        <w:rPr>
          <w:rStyle w:val="sw"/>
          <w:rFonts w:ascii="Bookman Old Style" w:hAnsi="Bookman Old Style" w:cs="Arial"/>
          <w:color w:val="auto"/>
          <w:sz w:val="20"/>
        </w:rPr>
        <w:t>hamil</w:t>
      </w:r>
      <w:r w:rsidRPr="003271FE">
        <w:rPr>
          <w:rFonts w:ascii="Bookman Old Style" w:hAnsi="Bookman Old Style" w:cs="Arial"/>
          <w:color w:val="auto"/>
          <w:sz w:val="20"/>
          <w:shd w:val="clear" w:color="auto" w:fill="FFFFFF"/>
        </w:rPr>
        <w:t xml:space="preserve"> </w:t>
      </w:r>
      <w:r w:rsidRPr="003271FE">
        <w:rPr>
          <w:rFonts w:ascii="Bookman Old Style" w:hAnsi="Bookman Old Style" w:cs="Arial"/>
          <w:sz w:val="20"/>
          <w:shd w:val="clear" w:color="auto" w:fill="FFFFFF"/>
        </w:rPr>
        <w:t xml:space="preserve">karena </w:t>
      </w:r>
      <w:r w:rsidRPr="003271FE">
        <w:rPr>
          <w:rStyle w:val="sw"/>
          <w:rFonts w:ascii="Bookman Old Style" w:hAnsi="Bookman Old Style" w:cs="Arial"/>
          <w:color w:val="auto"/>
          <w:sz w:val="20"/>
        </w:rPr>
        <w:t>zina</w:t>
      </w:r>
      <w:r w:rsidR="00A521D6">
        <w:rPr>
          <w:rStyle w:val="sw"/>
          <w:rFonts w:ascii="Bookman Old Style" w:hAnsi="Bookman Old Style" w:cs="Arial"/>
          <w:color w:val="auto"/>
          <w:sz w:val="20"/>
        </w:rPr>
        <w:t xml:space="preserve"> </w:t>
      </w:r>
      <w:r w:rsidR="00A521D6">
        <w:rPr>
          <w:rStyle w:val="sw"/>
          <w:rFonts w:ascii="Bookman Old Style" w:hAnsi="Bookman Old Style" w:cs="Arial"/>
          <w:color w:val="auto"/>
          <w:sz w:val="20"/>
        </w:rPr>
        <w:fldChar w:fldCharType="begin" w:fldLock="1"/>
      </w:r>
      <w:r w:rsidR="009F147D">
        <w:rPr>
          <w:rStyle w:val="sw"/>
          <w:rFonts w:ascii="Bookman Old Style" w:hAnsi="Bookman Old Style" w:cs="Arial"/>
          <w:color w:val="auto"/>
          <w:sz w:val="20"/>
        </w:rPr>
        <w:instrText>ADDIN CSL_CITATION {"citationItems":[{"id":"ITEM-1","itemData":{"ISBN":"41","ISSN":"18770428","PMID":"1348387","abstract":"Marriage of pregnant women because of adultery is a legal matter as well as a social problem. Based on research on the reality of marriage of pregnant women due to adultery that occurs in Metro North District, the following matters can be concluded:Metro North people's perceptions of the legal provisions related to the marriage of pregnant women because adultery is largely influenced by the function of social institutions through religious leaders and community leaders, this has implications for the effectiveness and understanding of the public regarding formal law regarding the issue of pregnant marriage.Marriage of pregnant women due to adultery that occurs in Metro Utara Subdistrict as a social reality which is considered normal then constructs the sociological paradigm of the community of Metro Utara Subdistrict, which empirically describes the people's passivity towards the case of pregnant women due to adultery.Countermeasures for the issue of marriage of pregnant women due to adultery have been carried out by various parties in Metro Utara. These efforts include preventive, curative and repressive efforts. However, the existing efforts are still pragmatic and incidental.","author":[{"dropping-particle":"","family":"Mujib","given":"Fatkul","non-dropping-particle":"","parse-names":false,"suffix":""}],"container-title":"Al Qadhi: Jurnal Hukum Keluarga Islam","id":"ITEM-1","issue":"1","issued":{"date-parts":[["2015"]]},"page":"1-17","title":"PERNIKAHAN WANITA HAMIL KARENA ZINA (MARRIED BY ACCIDENT) DALAM PERSPEKTIF SOSIO KULTURAL MASYARAKAT METRO UTARA(Studi Tentang Dampak dan Upaya Penanggulangannya)","type":"article-journal","volume":"12"},"uris":["http://www.mendeley.com/documents/?uuid=72f6170e-983b-44b3-9abc-57c72acc4d9e"]}],"mendeley":{"formattedCitation":"(Mujib, 2015)","manualFormatting":"(Mujib, 2015","plainTextFormattedCitation":"(Mujib, 2015)","previouslyFormattedCitation":"(Mujib, 2015)"},"properties":{"noteIndex":0},"schema":"https://github.com/citation-style-language/schema/raw/master/csl-citation.json"}</w:instrText>
      </w:r>
      <w:r w:rsidR="00A521D6">
        <w:rPr>
          <w:rStyle w:val="sw"/>
          <w:rFonts w:ascii="Bookman Old Style" w:hAnsi="Bookman Old Style" w:cs="Arial"/>
          <w:color w:val="auto"/>
          <w:sz w:val="20"/>
        </w:rPr>
        <w:fldChar w:fldCharType="separate"/>
      </w:r>
      <w:r w:rsidR="00A521D6" w:rsidRPr="00A521D6">
        <w:rPr>
          <w:rStyle w:val="sw"/>
          <w:rFonts w:ascii="Bookman Old Style" w:hAnsi="Bookman Old Style" w:cs="Arial"/>
          <w:noProof/>
          <w:color w:val="auto"/>
          <w:sz w:val="20"/>
        </w:rPr>
        <w:t>(Mujib, 2015</w:t>
      </w:r>
      <w:r w:rsidR="00A521D6">
        <w:rPr>
          <w:rStyle w:val="sw"/>
          <w:rFonts w:ascii="Bookman Old Style" w:hAnsi="Bookman Old Style" w:cs="Arial"/>
          <w:color w:val="auto"/>
          <w:sz w:val="20"/>
        </w:rPr>
        <w:fldChar w:fldCharType="end"/>
      </w:r>
      <w:r w:rsidR="005C6D46">
        <w:rPr>
          <w:rStyle w:val="sw"/>
          <w:rFonts w:ascii="Bookman Old Style" w:hAnsi="Bookman Old Style" w:cs="Arial"/>
          <w:color w:val="auto"/>
          <w:sz w:val="20"/>
        </w:rPr>
        <w:t xml:space="preserve">; </w:t>
      </w:r>
      <w:r w:rsidR="005C6D46">
        <w:rPr>
          <w:rStyle w:val="sw"/>
          <w:rFonts w:ascii="Bookman Old Style" w:hAnsi="Bookman Old Style" w:cs="Arial"/>
          <w:color w:val="auto"/>
          <w:sz w:val="20"/>
        </w:rPr>
        <w:fldChar w:fldCharType="begin" w:fldLock="1"/>
      </w:r>
      <w:r w:rsidR="009F147D">
        <w:rPr>
          <w:rStyle w:val="sw"/>
          <w:rFonts w:ascii="Bookman Old Style" w:hAnsi="Bookman Old Style" w:cs="Arial"/>
          <w:color w:val="auto"/>
          <w:sz w:val="20"/>
        </w:rPr>
        <w:instrText>ADDIN CSL_CITATION {"citationItems":[{"id":"ITEM-1","itemData":{"DOI":"https://doi.org/10.14421/livinghadis.2017.1362","abstract":"Rampant early marriage in modern this raises many problems and questions that arise in every discussion among the general public.From all the side (both women and men) sometimes they are able to make the problem in early marriage. They do not know the risks behind the action when they have a marriage. Many faktors they must think about from the health of women, mental readiness of both parties, social community also in terms of religion.","author":[{"dropping-particle":"","family":"Shufiyah","given":"Fauziatu","non-dropping-particle":"","parse-names":false,"suffix":""}],"container-title":"JURNAL LIVING HADIS","id":"ITEM-1","issue":"1","issued":{"date-parts":[["2018"]]},"page":"47-70","title":"Pernikahan Dini Menurut Hadis dan Dampaknya","type":"article-journal","volume":"3"},"uris":["http://www.mendeley.com/documents/?uuid=dc79592e-83a8-46ae-b13f-37bd9b6dc998"]}],"mendeley":{"formattedCitation":"(Shufiyah, 2018)","manualFormatting":"Shufiyah, 2018)","plainTextFormattedCitation":"(Shufiyah, 2018)","previouslyFormattedCitation":"(Shufiyah, 2018)"},"properties":{"noteIndex":0},"schema":"https://github.com/citation-style-language/schema/raw/master/csl-citation.json"}</w:instrText>
      </w:r>
      <w:r w:rsidR="005C6D46">
        <w:rPr>
          <w:rStyle w:val="sw"/>
          <w:rFonts w:ascii="Bookman Old Style" w:hAnsi="Bookman Old Style" w:cs="Arial"/>
          <w:color w:val="auto"/>
          <w:sz w:val="20"/>
        </w:rPr>
        <w:fldChar w:fldCharType="separate"/>
      </w:r>
      <w:r w:rsidR="005C6D46" w:rsidRPr="005C6D46">
        <w:rPr>
          <w:rStyle w:val="sw"/>
          <w:rFonts w:ascii="Bookman Old Style" w:hAnsi="Bookman Old Style" w:cs="Arial"/>
          <w:noProof/>
          <w:color w:val="auto"/>
          <w:sz w:val="20"/>
        </w:rPr>
        <w:t>Shufiyah, 2018)</w:t>
      </w:r>
      <w:r w:rsidR="005C6D46">
        <w:rPr>
          <w:rStyle w:val="sw"/>
          <w:rFonts w:ascii="Bookman Old Style" w:hAnsi="Bookman Old Style" w:cs="Arial"/>
          <w:color w:val="auto"/>
          <w:sz w:val="20"/>
        </w:rPr>
        <w:fldChar w:fldCharType="end"/>
      </w:r>
      <w:r w:rsidRPr="003271FE">
        <w:rPr>
          <w:rStyle w:val="sw"/>
          <w:rFonts w:ascii="Bookman Old Style" w:hAnsi="Bookman Old Style" w:cs="Arial"/>
          <w:color w:val="auto"/>
          <w:sz w:val="20"/>
        </w:rPr>
        <w:t>.</w:t>
      </w:r>
      <w:r w:rsidRPr="003271FE">
        <w:rPr>
          <w:rFonts w:ascii="Bookman Old Style" w:hAnsi="Bookman Old Style" w:cs="Arial"/>
          <w:color w:val="auto"/>
          <w:sz w:val="20"/>
          <w:shd w:val="clear" w:color="auto" w:fill="FFFFFF"/>
        </w:rPr>
        <w:t xml:space="preserve"> </w:t>
      </w:r>
      <w:r w:rsidR="00A80D60">
        <w:rPr>
          <w:rFonts w:ascii="Bookman Old Style" w:hAnsi="Bookman Old Style" w:cs="Arial"/>
          <w:color w:val="auto"/>
          <w:sz w:val="20"/>
          <w:shd w:val="clear" w:color="auto" w:fill="FFFFFF"/>
        </w:rPr>
        <w:t xml:space="preserve">Dalam konteks kawin lari, </w:t>
      </w:r>
      <w:r w:rsidR="00A80D60">
        <w:rPr>
          <w:rFonts w:ascii="Bookman Old Style" w:hAnsi="Bookman Old Style"/>
          <w:sz w:val="20"/>
        </w:rPr>
        <w:t>k</w:t>
      </w:r>
      <w:r w:rsidR="00A80D60" w:rsidRPr="00A80D60">
        <w:rPr>
          <w:rFonts w:ascii="Bookman Old Style" w:hAnsi="Bookman Old Style"/>
          <w:sz w:val="20"/>
        </w:rPr>
        <w:t xml:space="preserve">asus ini tidak berakhir dengan banyaknya kawin lari terutama di </w:t>
      </w:r>
      <w:proofErr w:type="gramStart"/>
      <w:r w:rsidR="00A80D60" w:rsidRPr="00A80D60">
        <w:rPr>
          <w:rFonts w:ascii="Bookman Old Style" w:hAnsi="Bookman Old Style"/>
          <w:sz w:val="20"/>
        </w:rPr>
        <w:t>kota</w:t>
      </w:r>
      <w:proofErr w:type="gramEnd"/>
      <w:r w:rsidR="00A80D60" w:rsidRPr="00A80D60">
        <w:rPr>
          <w:rFonts w:ascii="Bookman Old Style" w:hAnsi="Bookman Old Style"/>
          <w:sz w:val="20"/>
        </w:rPr>
        <w:t xml:space="preserve"> Padang, karena biasanya seorang wanita yang </w:t>
      </w:r>
      <w:r w:rsidR="00A80D60">
        <w:rPr>
          <w:rFonts w:ascii="Bookman Old Style" w:hAnsi="Bookman Old Style"/>
          <w:sz w:val="20"/>
        </w:rPr>
        <w:t xml:space="preserve">telah </w:t>
      </w:r>
      <w:r w:rsidR="00A80D60" w:rsidRPr="00A80D60">
        <w:rPr>
          <w:rFonts w:ascii="Bookman Old Style" w:hAnsi="Bookman Old Style"/>
          <w:sz w:val="20"/>
        </w:rPr>
        <w:t>hamil</w:t>
      </w:r>
      <w:r w:rsidR="00A80D60">
        <w:rPr>
          <w:rFonts w:ascii="Bookman Old Style" w:hAnsi="Bookman Old Style"/>
          <w:sz w:val="20"/>
        </w:rPr>
        <w:t xml:space="preserve"> akan</w:t>
      </w:r>
      <w:r w:rsidR="00A80D60" w:rsidRPr="00A80D60">
        <w:rPr>
          <w:rFonts w:ascii="Bookman Old Style" w:hAnsi="Bookman Old Style"/>
          <w:sz w:val="20"/>
        </w:rPr>
        <w:t xml:space="preserve"> mendapat re</w:t>
      </w:r>
      <w:r w:rsidR="00A80D60">
        <w:rPr>
          <w:rFonts w:ascii="Bookman Old Style" w:hAnsi="Bookman Old Style"/>
          <w:sz w:val="20"/>
        </w:rPr>
        <w:t>stu dari keluarga untuk dinikahkan</w:t>
      </w:r>
      <w:r w:rsidR="00264ED0">
        <w:rPr>
          <w:rFonts w:ascii="Bookman Old Style" w:hAnsi="Bookman Old Style"/>
          <w:sz w:val="20"/>
        </w:rPr>
        <w:t xml:space="preserve">. </w:t>
      </w:r>
      <w:r w:rsidR="00264ED0" w:rsidRPr="00264ED0">
        <w:rPr>
          <w:rFonts w:ascii="Bookman Old Style" w:hAnsi="Bookman Old Style"/>
          <w:sz w:val="20"/>
        </w:rPr>
        <w:t xml:space="preserve">Padahal, jika tidak disetujui sebelumnya, maka dalam keadaan seperti ini, pernikahan mereka </w:t>
      </w:r>
      <w:proofErr w:type="gramStart"/>
      <w:r w:rsidR="00264ED0" w:rsidRPr="00264ED0">
        <w:rPr>
          <w:rFonts w:ascii="Bookman Old Style" w:hAnsi="Bookman Old Style"/>
          <w:sz w:val="20"/>
        </w:rPr>
        <w:t>akan</w:t>
      </w:r>
      <w:proofErr w:type="gramEnd"/>
      <w:r w:rsidR="00264ED0" w:rsidRPr="00264ED0">
        <w:rPr>
          <w:rFonts w:ascii="Bookman Old Style" w:hAnsi="Bookman Old Style"/>
          <w:sz w:val="20"/>
        </w:rPr>
        <w:t xml:space="preserve"> direstui dengan sangat terpaksa, mengingat kondisi tersebut akan menjadi aib di mata masyarakat luas. </w:t>
      </w:r>
      <w:proofErr w:type="gramStart"/>
      <w:r w:rsidR="00264ED0" w:rsidRPr="00264ED0">
        <w:rPr>
          <w:rFonts w:ascii="Bookman Old Style" w:hAnsi="Bookman Old Style"/>
          <w:sz w:val="20"/>
        </w:rPr>
        <w:t>Oleh karena itu, meskipun pada akhirnya pihak keluarga memilih menghindari petugas KUA karena malu, namun tetap dilakukan dengan wali yang sah berdasarkan agama.</w:t>
      </w:r>
      <w:proofErr w:type="gramEnd"/>
      <w:r w:rsidR="00264ED0" w:rsidRPr="00264ED0">
        <w:rPr>
          <w:rFonts w:ascii="Bookman Old Style" w:hAnsi="Bookman Old Style"/>
          <w:sz w:val="20"/>
        </w:rPr>
        <w:t xml:space="preserve"> </w:t>
      </w:r>
      <w:r w:rsidR="00264ED0">
        <w:rPr>
          <w:rFonts w:ascii="Bookman Old Style" w:hAnsi="Bookman Old Style"/>
          <w:sz w:val="20"/>
        </w:rPr>
        <w:t>Menggunakan jasa praktik kawin</w:t>
      </w:r>
      <w:r w:rsidR="00264ED0" w:rsidRPr="00264ED0">
        <w:rPr>
          <w:rFonts w:ascii="Bookman Old Style" w:hAnsi="Bookman Old Style"/>
          <w:sz w:val="20"/>
        </w:rPr>
        <w:t xml:space="preserve"> hanyalah </w:t>
      </w:r>
      <w:proofErr w:type="gramStart"/>
      <w:r w:rsidR="00264ED0" w:rsidRPr="00264ED0">
        <w:rPr>
          <w:rFonts w:ascii="Bookman Old Style" w:hAnsi="Bookman Old Style"/>
          <w:sz w:val="20"/>
        </w:rPr>
        <w:t>cara</w:t>
      </w:r>
      <w:proofErr w:type="gramEnd"/>
      <w:r w:rsidR="00264ED0" w:rsidRPr="00264ED0">
        <w:rPr>
          <w:rFonts w:ascii="Bookman Old Style" w:hAnsi="Bookman Old Style"/>
          <w:sz w:val="20"/>
        </w:rPr>
        <w:t xml:space="preserve"> untuk melegitimasi dan mendapatkan buku nikah. </w:t>
      </w:r>
      <w:proofErr w:type="gramStart"/>
      <w:r w:rsidR="00264ED0" w:rsidRPr="00264ED0">
        <w:rPr>
          <w:rFonts w:ascii="Bookman Old Style" w:hAnsi="Bookman Old Style"/>
          <w:sz w:val="20"/>
        </w:rPr>
        <w:t>Kalaupun ada pasangan yang memilih kawin lari tanpa kehadiran wali dan keluarganya, biasanya karena tidak berani kembali ke kampungnya (ke tempat asalnya), dan ini sangat jarang terjadi</w:t>
      </w:r>
      <w:r w:rsidR="00264ED0">
        <w:rPr>
          <w:rFonts w:ascii="Bookman Old Style" w:hAnsi="Bookman Old Style"/>
          <w:sz w:val="20"/>
        </w:rPr>
        <w:t>.</w:t>
      </w:r>
      <w:proofErr w:type="gramEnd"/>
      <w:r w:rsidR="00264ED0">
        <w:rPr>
          <w:rFonts w:ascii="Bookman Old Style" w:hAnsi="Bookman Old Style"/>
          <w:sz w:val="20"/>
        </w:rPr>
        <w:t xml:space="preserve"> </w:t>
      </w:r>
      <w:proofErr w:type="gramStart"/>
      <w:r w:rsidR="00264ED0">
        <w:rPr>
          <w:rFonts w:ascii="Bookman Old Style" w:hAnsi="Bookman Old Style"/>
          <w:sz w:val="20"/>
        </w:rPr>
        <w:t xml:space="preserve">Perkawinan </w:t>
      </w:r>
      <w:r w:rsidR="00264ED0" w:rsidRPr="00264ED0">
        <w:rPr>
          <w:rFonts w:ascii="Bookman Old Style" w:hAnsi="Bookman Old Style"/>
          <w:sz w:val="20"/>
        </w:rPr>
        <w:t>yang tidak dilakukan di hadapan pencatat perkawinan yang sah lebih dilatarbelakangi oleh rasa malu.</w:t>
      </w:r>
      <w:proofErr w:type="gramEnd"/>
      <w:r w:rsidR="00264ED0" w:rsidRPr="00264ED0">
        <w:rPr>
          <w:rFonts w:ascii="Bookman Old Style" w:hAnsi="Bookman Old Style"/>
          <w:sz w:val="20"/>
        </w:rPr>
        <w:t xml:space="preserve"> </w:t>
      </w:r>
      <w:proofErr w:type="gramStart"/>
      <w:r w:rsidR="00264ED0" w:rsidRPr="00264ED0">
        <w:rPr>
          <w:rFonts w:ascii="Bookman Old Style" w:hAnsi="Bookman Old Style"/>
          <w:sz w:val="20"/>
        </w:rPr>
        <w:t>Bagi pasangan yang tidak direstui, mereka memilih menikah di hadapan hakim palsu karena merasa malu dianggap hidup bersama tanpa ikatan.</w:t>
      </w:r>
      <w:proofErr w:type="gramEnd"/>
      <w:r w:rsidR="00264ED0" w:rsidRPr="00264ED0">
        <w:rPr>
          <w:rFonts w:ascii="Bookman Old Style" w:hAnsi="Bookman Old Style"/>
          <w:sz w:val="20"/>
        </w:rPr>
        <w:t xml:space="preserve"> Bagi yang sebelumnya pernah hamil juga ada rasa malu untuk menikah di KUA karena khawatir </w:t>
      </w:r>
      <w:proofErr w:type="gramStart"/>
      <w:r w:rsidR="00264ED0" w:rsidRPr="00264ED0">
        <w:rPr>
          <w:rFonts w:ascii="Bookman Old Style" w:hAnsi="Bookman Old Style"/>
          <w:sz w:val="20"/>
        </w:rPr>
        <w:t>akan</w:t>
      </w:r>
      <w:proofErr w:type="gramEnd"/>
      <w:r w:rsidR="00264ED0" w:rsidRPr="00264ED0">
        <w:rPr>
          <w:rFonts w:ascii="Bookman Old Style" w:hAnsi="Bookman Old Style"/>
          <w:sz w:val="20"/>
        </w:rPr>
        <w:t xml:space="preserve"> dimintai keterangan oleh pencatat nikah di KUA terkait keadaan tersebut. </w:t>
      </w:r>
      <w:proofErr w:type="gramStart"/>
      <w:r w:rsidR="00264ED0" w:rsidRPr="00264ED0">
        <w:rPr>
          <w:rFonts w:ascii="Bookman Old Style" w:hAnsi="Bookman Old Style"/>
          <w:sz w:val="20"/>
        </w:rPr>
        <w:t>Begitu pula dengan alasan poligami tanpa izin, meski mendapat izin dari istri pertama, tetap saja berpotensi menjadi bahan cemoohan di masyarakat.</w:t>
      </w:r>
      <w:proofErr w:type="gramEnd"/>
      <w:r w:rsidR="00264ED0" w:rsidRPr="00264ED0">
        <w:rPr>
          <w:rFonts w:ascii="Bookman Old Style" w:hAnsi="Bookman Old Style"/>
          <w:sz w:val="20"/>
        </w:rPr>
        <w:t xml:space="preserve"> </w:t>
      </w:r>
      <w:proofErr w:type="gramStart"/>
      <w:r w:rsidR="00264ED0" w:rsidRPr="00264ED0">
        <w:rPr>
          <w:rFonts w:ascii="Bookman Old Style" w:hAnsi="Bookman Old Style"/>
          <w:sz w:val="20"/>
        </w:rPr>
        <w:t>Terutama bagi mereka yang berprofesi sebagai politikus atau sedang menjabat.</w:t>
      </w:r>
      <w:proofErr w:type="gramEnd"/>
      <w:r w:rsidR="00264ED0" w:rsidRPr="00264ED0">
        <w:rPr>
          <w:rFonts w:ascii="Bookman Old Style" w:hAnsi="Bookman Old Style"/>
          <w:sz w:val="20"/>
        </w:rPr>
        <w:t xml:space="preserve"> </w:t>
      </w:r>
      <w:proofErr w:type="gramStart"/>
      <w:r w:rsidR="00264ED0" w:rsidRPr="00264ED0">
        <w:rPr>
          <w:rFonts w:ascii="Bookman Old Style" w:hAnsi="Bookman Old Style"/>
          <w:sz w:val="20"/>
        </w:rPr>
        <w:t xml:space="preserve">Jadi, motif kawin lari lebih </w:t>
      </w:r>
      <w:r w:rsidR="00264ED0" w:rsidRPr="007524C5">
        <w:rPr>
          <w:rFonts w:ascii="Bookman Old Style" w:hAnsi="Bookman Old Style" w:cstheme="minorBidi"/>
          <w:color w:val="auto"/>
          <w:sz w:val="20"/>
        </w:rPr>
        <w:t>karena ingin menutupi aib atau sesuatu yang dianggap tercela di masyarakat.</w:t>
      </w:r>
      <w:proofErr w:type="gramEnd"/>
    </w:p>
    <w:p w:rsidR="007524C5" w:rsidRPr="00CA48CB" w:rsidRDefault="007524C5" w:rsidP="00264ED0">
      <w:pPr>
        <w:spacing w:line="240" w:lineRule="auto"/>
        <w:ind w:firstLine="357"/>
        <w:rPr>
          <w:rFonts w:ascii="Bookman Old Style" w:hAnsi="Bookman Old Style" w:cstheme="minorBidi"/>
          <w:i/>
          <w:iCs/>
          <w:color w:val="auto"/>
          <w:sz w:val="20"/>
        </w:rPr>
      </w:pPr>
      <w:proofErr w:type="gramStart"/>
      <w:r w:rsidRPr="007524C5">
        <w:rPr>
          <w:rStyle w:val="Emphasis"/>
          <w:rFonts w:ascii="Bookman Old Style" w:hAnsi="Bookman Old Style" w:cstheme="minorBidi"/>
          <w:i w:val="0"/>
          <w:iCs w:val="0"/>
          <w:color w:val="auto"/>
          <w:sz w:val="20"/>
          <w:bdr w:val="none" w:sz="0" w:space="0" w:color="auto" w:frame="1"/>
          <w:shd w:val="clear" w:color="auto" w:fill="FFFFFF"/>
        </w:rPr>
        <w:t xml:space="preserve">Terkait </w:t>
      </w:r>
      <w:r w:rsidRPr="007524C5">
        <w:rPr>
          <w:rFonts w:ascii="Bookman Old Style" w:hAnsi="Bookman Old Style" w:cstheme="minorBidi"/>
          <w:color w:val="auto"/>
          <w:sz w:val="20"/>
        </w:rPr>
        <w:t>dengan</w:t>
      </w:r>
      <w:r w:rsidRPr="007524C5">
        <w:rPr>
          <w:rStyle w:val="Emphasis"/>
          <w:rFonts w:ascii="Bookman Old Style" w:hAnsi="Bookman Old Style" w:cstheme="minorBidi"/>
          <w:i w:val="0"/>
          <w:iCs w:val="0"/>
          <w:color w:val="auto"/>
          <w:sz w:val="20"/>
          <w:bdr w:val="none" w:sz="0" w:space="0" w:color="auto" w:frame="1"/>
          <w:shd w:val="clear" w:color="auto" w:fill="FFFFFF"/>
        </w:rPr>
        <w:t xml:space="preserve"> fenomena kawin lari di Kota Padang, ada beberapa faktor yang melatarbelakangi terbentuknya jaringan praktik kawin lari tersebut.</w:t>
      </w:r>
      <w:proofErr w:type="gramEnd"/>
      <w:r w:rsidRPr="007524C5">
        <w:rPr>
          <w:rStyle w:val="Emphasis"/>
          <w:rFonts w:ascii="Bookman Old Style" w:hAnsi="Bookman Old Style" w:cstheme="minorBidi"/>
          <w:i w:val="0"/>
          <w:iCs w:val="0"/>
          <w:color w:val="auto"/>
          <w:sz w:val="20"/>
          <w:bdr w:val="none" w:sz="0" w:space="0" w:color="auto" w:frame="1"/>
          <w:shd w:val="clear" w:color="auto" w:fill="FFFFFF"/>
        </w:rPr>
        <w:t xml:space="preserve"> Oleh karena itu, berdasarkan data yang terhimpun dilapangan, jaringan ini muncul disebabkan beberapa hal </w:t>
      </w:r>
      <w:r w:rsidR="006628D8">
        <w:rPr>
          <w:rStyle w:val="Emphasis"/>
          <w:rFonts w:ascii="Bookman Old Style" w:hAnsi="Bookman Old Style" w:cstheme="minorBidi"/>
          <w:i w:val="0"/>
          <w:iCs w:val="0"/>
          <w:color w:val="auto"/>
          <w:sz w:val="20"/>
          <w:bdr w:val="none" w:sz="0" w:space="0" w:color="auto" w:frame="1"/>
          <w:shd w:val="clear" w:color="auto" w:fill="FFFFFF"/>
        </w:rPr>
        <w:t xml:space="preserve">sebagai </w:t>
      </w:r>
      <w:r w:rsidRPr="007524C5">
        <w:rPr>
          <w:rStyle w:val="Emphasis"/>
          <w:rFonts w:ascii="Bookman Old Style" w:hAnsi="Bookman Old Style" w:cstheme="minorBidi"/>
          <w:i w:val="0"/>
          <w:iCs w:val="0"/>
          <w:color w:val="auto"/>
          <w:sz w:val="20"/>
          <w:bdr w:val="none" w:sz="0" w:space="0" w:color="auto" w:frame="1"/>
          <w:shd w:val="clear" w:color="auto" w:fill="FFFFFF"/>
        </w:rPr>
        <w:t>berikut</w:t>
      </w:r>
      <w:r w:rsidRPr="00CA48CB">
        <w:rPr>
          <w:rStyle w:val="Emphasis"/>
          <w:rFonts w:ascii="Bookman Old Style" w:hAnsi="Bookman Old Style" w:cstheme="minorBidi"/>
          <w:i w:val="0"/>
          <w:iCs w:val="0"/>
          <w:color w:val="auto"/>
          <w:sz w:val="20"/>
          <w:bdr w:val="none" w:sz="0" w:space="0" w:color="auto" w:frame="1"/>
          <w:shd w:val="clear" w:color="auto" w:fill="FFFFFF"/>
        </w:rPr>
        <w:t>:</w:t>
      </w:r>
    </w:p>
    <w:p w:rsidR="007524C5" w:rsidRPr="00CA48CB" w:rsidRDefault="00CA48CB" w:rsidP="00DD37D4">
      <w:pPr>
        <w:suppressAutoHyphens w:val="0"/>
        <w:spacing w:before="120" w:after="120" w:line="240" w:lineRule="auto"/>
        <w:rPr>
          <w:rFonts w:ascii="Bookman Old Style" w:hAnsi="Bookman Old Style"/>
          <w:color w:val="auto"/>
          <w:sz w:val="20"/>
        </w:rPr>
      </w:pPr>
      <w:r>
        <w:rPr>
          <w:rFonts w:ascii="Bookman Old Style" w:hAnsi="Bookman Old Style"/>
          <w:color w:val="auto"/>
          <w:sz w:val="20"/>
        </w:rPr>
        <w:t xml:space="preserve">4.3.1 </w:t>
      </w:r>
      <w:r w:rsidR="007524C5" w:rsidRPr="00CA48CB">
        <w:rPr>
          <w:rFonts w:ascii="Bookman Old Style" w:hAnsi="Bookman Old Style"/>
          <w:color w:val="auto"/>
          <w:sz w:val="20"/>
        </w:rPr>
        <w:t>Pergulatan Antara Hukum Islam, Hukum Adat dan Hukum Positif dalam Perkawinan</w:t>
      </w:r>
    </w:p>
    <w:p w:rsidR="00264ED0" w:rsidRDefault="007524C5" w:rsidP="00CA48CB">
      <w:pPr>
        <w:spacing w:line="240" w:lineRule="auto"/>
        <w:ind w:firstLine="357"/>
        <w:rPr>
          <w:rFonts w:ascii="Bookman Old Style" w:hAnsi="Bookman Old Style"/>
          <w:color w:val="auto"/>
          <w:sz w:val="20"/>
        </w:rPr>
      </w:pPr>
      <w:proofErr w:type="gramStart"/>
      <w:r w:rsidRPr="00CA48CB">
        <w:rPr>
          <w:rFonts w:ascii="Bookman Old Style" w:hAnsi="Bookman Old Style"/>
          <w:color w:val="auto"/>
          <w:sz w:val="20"/>
        </w:rPr>
        <w:t>Adanya ketegangan antara perilaku aktual dengan perilaku yang dinginkan oleh hukum sudah menjadi ciri semua masyarakat.</w:t>
      </w:r>
      <w:proofErr w:type="gramEnd"/>
      <w:r w:rsidRPr="00CA48CB">
        <w:rPr>
          <w:rFonts w:ascii="Bookman Old Style" w:hAnsi="Bookman Old Style"/>
          <w:color w:val="auto"/>
          <w:sz w:val="20"/>
        </w:rPr>
        <w:t xml:space="preserve"> </w:t>
      </w:r>
      <w:proofErr w:type="gramStart"/>
      <w:r w:rsidRPr="00CA48CB">
        <w:rPr>
          <w:rFonts w:ascii="Bookman Old Style" w:hAnsi="Bookman Old Style"/>
          <w:color w:val="auto"/>
          <w:sz w:val="20"/>
        </w:rPr>
        <w:t>Misalnya, hukum menghendaki masyarakat supaya tidak melakukan kawin lari, tapi pada kenyataannya fenomena tersebut tetap saja marak</w:t>
      </w:r>
      <w:r w:rsidR="00CA48CB" w:rsidRPr="00CA48CB">
        <w:rPr>
          <w:rFonts w:ascii="Bookman Old Style" w:hAnsi="Bookman Old Style"/>
          <w:color w:val="auto"/>
          <w:sz w:val="20"/>
        </w:rPr>
        <w:t xml:space="preserve"> terjadi.</w:t>
      </w:r>
      <w:proofErr w:type="gramEnd"/>
      <w:r w:rsidR="00CA48CB" w:rsidRPr="00CA48CB">
        <w:rPr>
          <w:rFonts w:ascii="Bookman Old Style" w:hAnsi="Bookman Old Style"/>
          <w:color w:val="auto"/>
          <w:sz w:val="20"/>
        </w:rPr>
        <w:t xml:space="preserve"> Ketegangan tersebut tidak saja terjadi antara perilaku yang dituntut hukum dengan perilaku dalam kenyataan, tapi terkadang juga antara perilaku yang dituntut oleh hukum (positif) dengan perilaku yang dinginkan oleh nilai moral, adat bahkan agama Dalam hukum perkawinan Indonesia, ketegangan hal di atas merupakan pergulatan dalam proses penggarapan </w:t>
      </w:r>
      <w:r w:rsidR="00CA48CB" w:rsidRPr="00CA48CB">
        <w:rPr>
          <w:rFonts w:ascii="Bookman Old Style" w:hAnsi="Bookman Old Style"/>
          <w:sz w:val="20"/>
        </w:rPr>
        <w:t>Undang</w:t>
      </w:r>
      <w:r w:rsidR="00CA48CB" w:rsidRPr="00CA48CB">
        <w:rPr>
          <w:rFonts w:ascii="Bookman Old Style" w:hAnsi="Bookman Old Style"/>
          <w:color w:val="auto"/>
          <w:sz w:val="20"/>
        </w:rPr>
        <w:t xml:space="preserve">-Undang perkawinan, bahkan ketegangan ini berawal ketika hukum pada kenyataannya tidak menjawab kebutuhan yang muncul akibat terjadinya perubahan sosial, seperti kasus kawin lari yang berakibat munculnya jaringan yang mengakomodir praktik tersebut. Pada dasarnya jaringan kawin lari terbentuk karena hukum positif, hukum adat dan hukum Islam tidak memiliki aturan yang </w:t>
      </w:r>
      <w:proofErr w:type="gramStart"/>
      <w:r w:rsidR="00CA48CB" w:rsidRPr="00CA48CB">
        <w:rPr>
          <w:rFonts w:ascii="Bookman Old Style" w:hAnsi="Bookman Old Style"/>
          <w:color w:val="auto"/>
          <w:sz w:val="20"/>
        </w:rPr>
        <w:t>sama</w:t>
      </w:r>
      <w:proofErr w:type="gramEnd"/>
      <w:r w:rsidR="00CA48CB" w:rsidRPr="00CA48CB">
        <w:rPr>
          <w:rFonts w:ascii="Bookman Old Style" w:hAnsi="Bookman Old Style"/>
          <w:color w:val="auto"/>
          <w:sz w:val="20"/>
        </w:rPr>
        <w:t>. Sehingga bagi pasangan pengantin yang sudah memenuhi persyaratan pernikahan dalam hukum Islam dan hukum Positif, tidak bisa melangsungkannya jika belum memenuhi persyaratan hukum adat, dan bagi pasangan yang sudah dibenarkan perkawinannya dalam hukum Islam dan Adat, namun jika tidak melengkapi persyaratan administrasi dalam hukum positif juga tidak dapat melakukan prosesi perkawinan.</w:t>
      </w:r>
    </w:p>
    <w:p w:rsidR="00DD37D4" w:rsidRDefault="00DD37D4" w:rsidP="00DD37D4">
      <w:pPr>
        <w:pStyle w:val="ListParagraph"/>
        <w:spacing w:before="120" w:after="120" w:line="240" w:lineRule="auto"/>
        <w:ind w:left="426"/>
        <w:rPr>
          <w:rFonts w:ascii="Bookman Old Style" w:hAnsi="Bookman Old Style"/>
          <w:sz w:val="18"/>
          <w:szCs w:val="18"/>
        </w:rPr>
      </w:pPr>
      <w:proofErr w:type="gramStart"/>
      <w:r w:rsidRPr="00DD37D4">
        <w:rPr>
          <w:rFonts w:ascii="Bookman Old Style" w:hAnsi="Bookman Old Style"/>
          <w:i/>
          <w:iCs/>
          <w:color w:val="auto"/>
          <w:sz w:val="18"/>
          <w:szCs w:val="18"/>
        </w:rPr>
        <w:lastRenderedPageBreak/>
        <w:t>secara</w:t>
      </w:r>
      <w:proofErr w:type="gramEnd"/>
      <w:r w:rsidRPr="00DD37D4">
        <w:rPr>
          <w:rFonts w:ascii="Bookman Old Style" w:hAnsi="Bookman Old Style"/>
          <w:i/>
          <w:iCs/>
          <w:color w:val="auto"/>
          <w:sz w:val="18"/>
          <w:szCs w:val="18"/>
        </w:rPr>
        <w:t xml:space="preserve"> hukum positif, adat tidak ada urusan dalam hal mensetujui. </w:t>
      </w:r>
      <w:proofErr w:type="gramStart"/>
      <w:r w:rsidRPr="00DD37D4">
        <w:rPr>
          <w:rFonts w:ascii="Bookman Old Style" w:hAnsi="Bookman Old Style"/>
          <w:i/>
          <w:iCs/>
          <w:color w:val="auto"/>
          <w:sz w:val="18"/>
          <w:szCs w:val="18"/>
        </w:rPr>
        <w:t>Pejabat KUA tetap saja bisa menikahkan sesuai dengan prosedurnya</w:t>
      </w:r>
      <w:r>
        <w:rPr>
          <w:rFonts w:ascii="Bookman Old Style" w:hAnsi="Bookman Old Style"/>
          <w:i/>
          <w:iCs/>
          <w:color w:val="auto"/>
          <w:sz w:val="18"/>
          <w:szCs w:val="18"/>
        </w:rPr>
        <w:t xml:space="preserve"> </w:t>
      </w:r>
      <w:r w:rsidRPr="00627C79">
        <w:rPr>
          <w:rFonts w:ascii="Bookman Old Style" w:hAnsi="Bookman Old Style"/>
          <w:sz w:val="18"/>
          <w:szCs w:val="18"/>
        </w:rPr>
        <w:t>(wawancara, 2014)</w:t>
      </w:r>
      <w:r>
        <w:rPr>
          <w:rFonts w:ascii="Bookman Old Style" w:hAnsi="Bookman Old Style"/>
          <w:sz w:val="18"/>
          <w:szCs w:val="18"/>
        </w:rPr>
        <w:t>.</w:t>
      </w:r>
      <w:proofErr w:type="gramEnd"/>
    </w:p>
    <w:p w:rsidR="00DD37D4" w:rsidRDefault="00DD37D4" w:rsidP="00DD37D4">
      <w:pPr>
        <w:pStyle w:val="ListParagraph"/>
        <w:spacing w:before="120" w:after="120" w:line="240" w:lineRule="auto"/>
        <w:ind w:left="426"/>
        <w:rPr>
          <w:rFonts w:ascii="Bookman Old Style" w:hAnsi="Bookman Old Style"/>
          <w:sz w:val="18"/>
          <w:szCs w:val="18"/>
        </w:rPr>
      </w:pPr>
      <w:proofErr w:type="gramStart"/>
      <w:r w:rsidRPr="00DD37D4">
        <w:rPr>
          <w:rFonts w:ascii="Bookman Old Style" w:hAnsi="Bookman Old Style"/>
          <w:i/>
          <w:iCs/>
          <w:color w:val="auto"/>
          <w:sz w:val="18"/>
          <w:szCs w:val="18"/>
        </w:rPr>
        <w:t>Kalau mengacu UU dan peraturan tidak jadi soal, sebab dalam peraturannya tidak mengakomodir harus ada persetujuan mamak</w:t>
      </w:r>
      <w:r>
        <w:rPr>
          <w:rFonts w:ascii="Bookman Old Style" w:hAnsi="Bookman Old Style"/>
          <w:i/>
          <w:iCs/>
          <w:color w:val="auto"/>
          <w:sz w:val="18"/>
          <w:szCs w:val="18"/>
        </w:rPr>
        <w:t xml:space="preserve"> atau adat </w:t>
      </w:r>
      <w:r>
        <w:rPr>
          <w:rFonts w:ascii="Bookman Old Style" w:hAnsi="Bookman Old Style"/>
          <w:sz w:val="18"/>
          <w:szCs w:val="18"/>
        </w:rPr>
        <w:t>(wawancara, 2015</w:t>
      </w:r>
      <w:r w:rsidRPr="00627C79">
        <w:rPr>
          <w:rFonts w:ascii="Bookman Old Style" w:hAnsi="Bookman Old Style"/>
          <w:sz w:val="18"/>
          <w:szCs w:val="18"/>
        </w:rPr>
        <w:t>)</w:t>
      </w:r>
      <w:r>
        <w:rPr>
          <w:rFonts w:ascii="Bookman Old Style" w:hAnsi="Bookman Old Style"/>
          <w:sz w:val="18"/>
          <w:szCs w:val="18"/>
        </w:rPr>
        <w:t>.</w:t>
      </w:r>
      <w:proofErr w:type="gramEnd"/>
    </w:p>
    <w:p w:rsidR="00DD37D4" w:rsidRDefault="00DD37D4" w:rsidP="00DD37D4">
      <w:pPr>
        <w:pStyle w:val="ListParagraph"/>
        <w:spacing w:before="120" w:after="120" w:line="240" w:lineRule="auto"/>
        <w:ind w:left="426"/>
        <w:rPr>
          <w:rFonts w:ascii="Bookman Old Style" w:hAnsi="Bookman Old Style"/>
          <w:sz w:val="18"/>
          <w:szCs w:val="18"/>
        </w:rPr>
      </w:pPr>
      <w:proofErr w:type="gramStart"/>
      <w:r w:rsidRPr="00DD37D4">
        <w:rPr>
          <w:rFonts w:ascii="Bookman Old Style" w:hAnsi="Bookman Old Style"/>
          <w:i/>
          <w:iCs/>
          <w:color w:val="auto"/>
          <w:sz w:val="18"/>
          <w:szCs w:val="18"/>
        </w:rPr>
        <w:t>dulu</w:t>
      </w:r>
      <w:proofErr w:type="gramEnd"/>
      <w:r w:rsidRPr="00DD37D4">
        <w:rPr>
          <w:rFonts w:ascii="Bookman Old Style" w:hAnsi="Bookman Old Style"/>
          <w:i/>
          <w:iCs/>
          <w:color w:val="auto"/>
          <w:sz w:val="18"/>
          <w:szCs w:val="18"/>
        </w:rPr>
        <w:t xml:space="preserve"> pernah disurati, bahwa kawin satu suku itu tidak dibenarkan, begitu juga didaerah lainnya. </w:t>
      </w:r>
      <w:proofErr w:type="gramStart"/>
      <w:r w:rsidRPr="00DD37D4">
        <w:rPr>
          <w:rFonts w:ascii="Bookman Old Style" w:hAnsi="Bookman Old Style"/>
          <w:i/>
          <w:iCs/>
          <w:color w:val="auto"/>
          <w:sz w:val="18"/>
          <w:szCs w:val="18"/>
        </w:rPr>
        <w:t>Namun pejabat KUA tidak peduli hal itu, mereka hanya berdasarkan undang-undang, nah disinilah letak kelirunya mereka</w:t>
      </w:r>
      <w:r>
        <w:rPr>
          <w:rFonts w:ascii="Bookman Old Style" w:hAnsi="Bookman Old Style"/>
          <w:i/>
          <w:iCs/>
          <w:color w:val="auto"/>
          <w:sz w:val="18"/>
          <w:szCs w:val="18"/>
        </w:rPr>
        <w:t xml:space="preserve"> </w:t>
      </w:r>
      <w:r>
        <w:rPr>
          <w:rFonts w:ascii="Bookman Old Style" w:hAnsi="Bookman Old Style"/>
          <w:sz w:val="18"/>
          <w:szCs w:val="18"/>
        </w:rPr>
        <w:t>(wawancara, 2021</w:t>
      </w:r>
      <w:r w:rsidRPr="00627C79">
        <w:rPr>
          <w:rFonts w:ascii="Bookman Old Style" w:hAnsi="Bookman Old Style"/>
          <w:sz w:val="18"/>
          <w:szCs w:val="18"/>
        </w:rPr>
        <w:t>)</w:t>
      </w:r>
      <w:r>
        <w:rPr>
          <w:rFonts w:ascii="Bookman Old Style" w:hAnsi="Bookman Old Style"/>
          <w:sz w:val="18"/>
          <w:szCs w:val="18"/>
        </w:rPr>
        <w:t>.</w:t>
      </w:r>
      <w:proofErr w:type="gramEnd"/>
    </w:p>
    <w:p w:rsidR="00DD37D4" w:rsidRDefault="00DD37D4" w:rsidP="00DD37D4">
      <w:pPr>
        <w:spacing w:before="120" w:after="120" w:line="240" w:lineRule="auto"/>
        <w:rPr>
          <w:rFonts w:ascii="Bookman Old Style" w:hAnsi="Bookman Old Style"/>
          <w:color w:val="auto"/>
          <w:sz w:val="20"/>
        </w:rPr>
      </w:pPr>
      <w:r>
        <w:rPr>
          <w:rFonts w:ascii="Bookman Old Style" w:hAnsi="Bookman Old Style"/>
          <w:color w:val="auto"/>
          <w:sz w:val="20"/>
        </w:rPr>
        <w:t>4.3.2. Kawin Lari: Buah</w:t>
      </w:r>
      <w:r w:rsidRPr="00DD37D4">
        <w:rPr>
          <w:rFonts w:ascii="Bookman Old Style" w:hAnsi="Bookman Old Style"/>
          <w:color w:val="auto"/>
          <w:sz w:val="20"/>
        </w:rPr>
        <w:t xml:space="preserve"> </w:t>
      </w:r>
      <w:r>
        <w:rPr>
          <w:rFonts w:ascii="Bookman Old Style" w:hAnsi="Bookman Old Style"/>
          <w:color w:val="auto"/>
          <w:sz w:val="20"/>
        </w:rPr>
        <w:t>F</w:t>
      </w:r>
      <w:r w:rsidRPr="00DD37D4">
        <w:rPr>
          <w:rFonts w:ascii="Bookman Old Style" w:hAnsi="Bookman Old Style"/>
          <w:color w:val="auto"/>
          <w:sz w:val="20"/>
        </w:rPr>
        <w:t>ungsi Laten Undang-Undang Perkawinan</w:t>
      </w:r>
    </w:p>
    <w:p w:rsidR="00A84120" w:rsidRDefault="00DD37D4" w:rsidP="00A84120">
      <w:pPr>
        <w:spacing w:line="240" w:lineRule="auto"/>
        <w:ind w:firstLine="357"/>
        <w:rPr>
          <w:rFonts w:ascii="Bookman Old Style" w:hAnsi="Bookman Old Style" w:cstheme="majorBidi"/>
          <w:color w:val="auto"/>
          <w:sz w:val="20"/>
        </w:rPr>
      </w:pPr>
      <w:r w:rsidRPr="00A84120">
        <w:rPr>
          <w:rFonts w:ascii="Bookman Old Style" w:hAnsi="Bookman Old Style"/>
          <w:color w:val="auto"/>
          <w:sz w:val="20"/>
        </w:rPr>
        <w:t>Selain pergulatan hukum perkawinan, faktor yang turut membentuk jaringan kawin lari ini adalah fungsi laten dari lahirnya produk hukum, yaitu Undang-Undang No 1 Tahun 1974 tentang perkawinan dan Inpres No 1 Tahun 1991 tentang Kompilasi Hukum Islam. Ketimpangan-ketimpangan antara hukum dengan hukum y</w:t>
      </w:r>
      <w:r w:rsidR="00A84120">
        <w:rPr>
          <w:rFonts w:ascii="Bookman Old Style" w:hAnsi="Bookman Old Style"/>
          <w:color w:val="auto"/>
          <w:sz w:val="20"/>
        </w:rPr>
        <w:t xml:space="preserve">ang terlaksana dalam masyarakat </w:t>
      </w:r>
      <w:r w:rsidRPr="00A84120">
        <w:rPr>
          <w:rFonts w:ascii="Bookman Old Style" w:hAnsi="Bookman Old Style"/>
          <w:color w:val="auto"/>
          <w:sz w:val="20"/>
        </w:rPr>
        <w:t xml:space="preserve">di atas mungkin bisa diterangkan dengan konsep “fungsi laten”. Bagaimanapun, fungsi laten itu bisa disebabkan oleh faktor struktural (perubahan struktur sosial dalam masyarakat) dan bisa pula oleh faktor yang sifatnya ideasional (berkembangnya ide baru dalam masyarakat). Fungsi laten merupakan pembagian dari teori fungsi aliran fungsionalisme dalam sosiologi. </w:t>
      </w:r>
      <w:r w:rsidRPr="00A84120">
        <w:rPr>
          <w:rFonts w:ascii="Bookman Old Style" w:hAnsi="Bookman Old Style" w:cstheme="majorBidi"/>
          <w:color w:val="auto"/>
          <w:sz w:val="20"/>
        </w:rPr>
        <w:t>Aliran fungsional, membagi fungsi kepada dua bagian; pertama</w:t>
      </w:r>
      <w:r w:rsidRPr="00A84120">
        <w:rPr>
          <w:rFonts w:ascii="Bookman Old Style" w:hAnsi="Bookman Old Style" w:cstheme="majorBidi"/>
          <w:i/>
          <w:iCs/>
          <w:color w:val="auto"/>
          <w:sz w:val="20"/>
        </w:rPr>
        <w:t xml:space="preserve"> fungsi manifest, </w:t>
      </w:r>
      <w:r w:rsidRPr="00A84120">
        <w:rPr>
          <w:rFonts w:ascii="Bookman Old Style" w:hAnsi="Bookman Old Style" w:cstheme="majorBidi"/>
          <w:color w:val="auto"/>
          <w:sz w:val="20"/>
        </w:rPr>
        <w:t xml:space="preserve">yaitu fungsi-fungsi yang sadar dan memang diniatkan dalam proses sosial. Kedua </w:t>
      </w:r>
      <w:r w:rsidRPr="00A84120">
        <w:rPr>
          <w:rFonts w:ascii="Bookman Old Style" w:hAnsi="Bookman Old Style" w:cstheme="majorBidi"/>
          <w:i/>
          <w:iCs/>
          <w:color w:val="auto"/>
          <w:sz w:val="20"/>
        </w:rPr>
        <w:t xml:space="preserve">fungsi laten, </w:t>
      </w:r>
      <w:r w:rsidRPr="00A84120">
        <w:rPr>
          <w:rFonts w:ascii="Bookman Old Style" w:hAnsi="Bookman Old Style" w:cstheme="majorBidi"/>
          <w:color w:val="auto"/>
          <w:sz w:val="20"/>
        </w:rPr>
        <w:t xml:space="preserve">yaitu fungsi-fungsi yang tidak sadar dan tidak diniatkan dalam proses sosial. Fungsi manifest sebagaimana yang telah dikemukakan </w:t>
      </w:r>
      <w:r w:rsidR="00A84120" w:rsidRPr="00A84120">
        <w:rPr>
          <w:rFonts w:ascii="Bookman Old Style" w:hAnsi="Bookman Old Style" w:cstheme="majorBidi"/>
          <w:color w:val="auto"/>
          <w:sz w:val="20"/>
        </w:rPr>
        <w:t>bagian di atas</w:t>
      </w:r>
      <w:r w:rsidRPr="00A84120">
        <w:rPr>
          <w:rFonts w:ascii="Bookman Old Style" w:hAnsi="Bookman Old Style" w:cstheme="majorBidi"/>
          <w:color w:val="auto"/>
          <w:sz w:val="20"/>
        </w:rPr>
        <w:t xml:space="preserve">, maka analisis ini akan dilihat fungsi laten dari produk hukum perkawinan di Indonesia, yaitu maraknya praktik kawin lari sebagai alternatif perkawinan legal </w:t>
      </w:r>
      <w:r w:rsidRPr="00A84120">
        <w:rPr>
          <w:rFonts w:ascii="Bookman Old Style" w:hAnsi="Bookman Old Style" w:cstheme="majorBidi"/>
          <w:color w:val="auto"/>
          <w:sz w:val="20"/>
        </w:rPr>
        <w:fldChar w:fldCharType="begin" w:fldLock="1"/>
      </w:r>
      <w:r w:rsidR="00A84120">
        <w:rPr>
          <w:rFonts w:ascii="Bookman Old Style" w:hAnsi="Bookman Old Style" w:cstheme="majorBidi"/>
          <w:color w:val="auto"/>
          <w:sz w:val="20"/>
        </w:rPr>
        <w:instrText>ADDIN CSL_CITATION {"citationItems":[{"id":"ITEM-1","itemData":{"author":[{"dropping-particle":"","family":"Merton","given":"Robert K.","non-dropping-particle":"","parse-names":false,"suffix":""}],"id":"ITEM-1","issued":{"date-parts":[["1968"]]},"number-of-pages":"105","publisher":"Free Press","publisher-place":"New York","title":"The Social Theory and Social Structure","type":"book"},"uris":["http://www.mendeley.com/documents/?uuid=e3fcffd2-1711-4e41-8b09-4ba59175c39b"]}],"mendeley":{"formattedCitation":"(Merton, 1968)","plainTextFormattedCitation":"(Merton, 1968)","previouslyFormattedCitation":"(Merton, 1968)"},"properties":{"noteIndex":0},"schema":"https://github.com/citation-style-language/schema/raw/master/csl-citation.json"}</w:instrText>
      </w:r>
      <w:r w:rsidRPr="00A84120">
        <w:rPr>
          <w:rFonts w:ascii="Bookman Old Style" w:hAnsi="Bookman Old Style" w:cstheme="majorBidi"/>
          <w:color w:val="auto"/>
          <w:sz w:val="20"/>
        </w:rPr>
        <w:fldChar w:fldCharType="separate"/>
      </w:r>
      <w:r w:rsidRPr="00A84120">
        <w:rPr>
          <w:rFonts w:ascii="Bookman Old Style" w:hAnsi="Bookman Old Style" w:cstheme="majorBidi"/>
          <w:noProof/>
          <w:color w:val="auto"/>
          <w:sz w:val="20"/>
        </w:rPr>
        <w:t>(Merton, 1968)</w:t>
      </w:r>
      <w:r w:rsidRPr="00A84120">
        <w:rPr>
          <w:rFonts w:ascii="Bookman Old Style" w:hAnsi="Bookman Old Style" w:cstheme="majorBidi"/>
          <w:color w:val="auto"/>
          <w:sz w:val="20"/>
        </w:rPr>
        <w:fldChar w:fldCharType="end"/>
      </w:r>
      <w:r w:rsidRPr="00A84120">
        <w:rPr>
          <w:rFonts w:ascii="Bookman Old Style" w:hAnsi="Bookman Old Style" w:cstheme="majorBidi"/>
          <w:color w:val="auto"/>
          <w:sz w:val="20"/>
        </w:rPr>
        <w:t xml:space="preserve">. </w:t>
      </w:r>
      <w:r w:rsidR="00A84120" w:rsidRPr="00A84120">
        <w:rPr>
          <w:rFonts w:ascii="Bookman Old Style" w:hAnsi="Bookman Old Style" w:cstheme="majorBidi"/>
          <w:color w:val="auto"/>
          <w:sz w:val="20"/>
        </w:rPr>
        <w:t>Berdasarkan data dikumpulkan tentang perkawinan dan isbat nikah bisa diketahui, bahwa memang praktik kawin lari di Kota Padang belum merupakan budaya yang pantas ditinggalkan</w:t>
      </w:r>
      <w:r w:rsidRPr="00A84120">
        <w:rPr>
          <w:rFonts w:ascii="Bookman Old Style" w:hAnsi="Bookman Old Style" w:cstheme="majorBidi"/>
          <w:color w:val="auto"/>
          <w:sz w:val="20"/>
        </w:rPr>
        <w:t>, t</w:t>
      </w:r>
      <w:r w:rsidRPr="00A84120">
        <w:rPr>
          <w:rFonts w:ascii="Bookman Old Style" w:hAnsi="Bookman Old Style"/>
          <w:color w:val="auto"/>
          <w:sz w:val="20"/>
        </w:rPr>
        <w:t xml:space="preserve">entu yang jadi pertanyaan apa yang terjadi, kenapa mereka tidak mau mengikuti ketentuan Undang-Undang?. Jawaban yang mungkin mendekati adalah: hal ini merupakan pembangkangan sipil dalam rangka melakukan perlawanan, yaitu perlawanan diam-diam orang-orang yang berada di bawah kekuasaan, </w:t>
      </w:r>
      <w:r w:rsidRPr="00A84120">
        <w:rPr>
          <w:rFonts w:ascii="Bookman Old Style" w:hAnsi="Bookman Old Style" w:cstheme="majorBidi"/>
          <w:color w:val="auto"/>
          <w:sz w:val="20"/>
        </w:rPr>
        <w:t>yaitu kekuasan adat dan Negara.</w:t>
      </w:r>
    </w:p>
    <w:p w:rsidR="00515263" w:rsidRDefault="00A84120" w:rsidP="00515263">
      <w:pPr>
        <w:spacing w:line="240" w:lineRule="auto"/>
        <w:ind w:firstLine="357"/>
        <w:rPr>
          <w:rFonts w:ascii="Bookman Old Style" w:hAnsi="Bookman Old Style"/>
          <w:color w:val="auto"/>
          <w:sz w:val="20"/>
        </w:rPr>
      </w:pPr>
      <w:r w:rsidRPr="00515263">
        <w:rPr>
          <w:rFonts w:ascii="Bookman Old Style" w:hAnsi="Bookman Old Style"/>
          <w:color w:val="auto"/>
          <w:sz w:val="20"/>
        </w:rPr>
        <w:t xml:space="preserve">Menurut James C. Scott, penelitian tentang perlawanan ini ilmuan seringkali membedakan antara perlawanan sesungguhnya dengan perlawanan yang dianggap sebagai aksi kecil-kecilan yang lebih sering dilihat sebagai kejahatan atau pelanggaran tatanan yang ada </w:t>
      </w:r>
      <w:r w:rsidRPr="00515263">
        <w:rPr>
          <w:rFonts w:ascii="Bookman Old Style" w:hAnsi="Bookman Old Style"/>
          <w:color w:val="auto"/>
          <w:sz w:val="20"/>
        </w:rPr>
        <w:fldChar w:fldCharType="begin" w:fldLock="1"/>
      </w:r>
      <w:r w:rsidRPr="00515263">
        <w:rPr>
          <w:rFonts w:ascii="Bookman Old Style" w:hAnsi="Bookman Old Style"/>
          <w:color w:val="auto"/>
          <w:sz w:val="20"/>
        </w:rPr>
        <w:instrText>ADDIN CSL_CITATION {"citationItems":[{"id":"ITEM-1","itemData":{"author":[{"dropping-particle":"","family":"Scott","given":"James C.","non-dropping-particle":"","parse-names":false,"suffix":""}],"editor":[{"dropping-particle":"","family":"Dkk","given":"Sayogo","non-dropping-particle":"","parse-names":false,"suffix":""}],"id":"ITEM-1","issued":{"date-parts":[["2000"]]},"number-of-pages":"381-398","publisher":"Yayasan Obor Indonesia","publisher-place":"Jakarta","title":"Senjatanya Orang-Orang yang Kalah","type":"book"},"uris":["http://www.mendeley.com/documents/?uuid=50dff3f3-e999-45ae-8f28-fedfb99fb17f"]}],"mendeley":{"formattedCitation":"(Scott, 2000)","plainTextFormattedCitation":"(Scott, 2000)"},"properties":{"noteIndex":0},"schema":"https://github.com/citation-style-language/schema/raw/master/csl-citation.json"}</w:instrText>
      </w:r>
      <w:r w:rsidRPr="00515263">
        <w:rPr>
          <w:rFonts w:ascii="Bookman Old Style" w:hAnsi="Bookman Old Style"/>
          <w:color w:val="auto"/>
          <w:sz w:val="20"/>
        </w:rPr>
        <w:fldChar w:fldCharType="separate"/>
      </w:r>
      <w:r w:rsidRPr="00515263">
        <w:rPr>
          <w:rFonts w:ascii="Bookman Old Style" w:hAnsi="Bookman Old Style"/>
          <w:noProof/>
          <w:color w:val="auto"/>
          <w:sz w:val="20"/>
        </w:rPr>
        <w:t>(Scott, 2000)</w:t>
      </w:r>
      <w:r w:rsidRPr="00515263">
        <w:rPr>
          <w:rFonts w:ascii="Bookman Old Style" w:hAnsi="Bookman Old Style"/>
          <w:color w:val="auto"/>
          <w:sz w:val="20"/>
        </w:rPr>
        <w:fldChar w:fldCharType="end"/>
      </w:r>
      <w:r w:rsidRPr="00515263">
        <w:rPr>
          <w:rFonts w:ascii="Bookman Old Style" w:hAnsi="Bookman Old Style"/>
          <w:color w:val="auto"/>
          <w:sz w:val="20"/>
        </w:rPr>
        <w:t xml:space="preserve">. </w:t>
      </w:r>
      <w:proofErr w:type="gramStart"/>
      <w:r w:rsidRPr="00515263">
        <w:rPr>
          <w:rFonts w:ascii="Bookman Old Style" w:hAnsi="Bookman Old Style"/>
          <w:color w:val="auto"/>
          <w:sz w:val="20"/>
        </w:rPr>
        <w:t xml:space="preserve">Kebanyakan ilmuan itu sepakat bahwa yang bisa dibilangkan sebagai perlawanan sesungguhnya adalah perlawanan yang bersifat; </w:t>
      </w:r>
      <w:r w:rsidRPr="00515263">
        <w:rPr>
          <w:rFonts w:ascii="Bookman Old Style" w:hAnsi="Bookman Old Style"/>
          <w:i/>
          <w:iCs/>
          <w:color w:val="auto"/>
          <w:sz w:val="20"/>
        </w:rPr>
        <w:t>Pertama,</w:t>
      </w:r>
      <w:r w:rsidRPr="00515263">
        <w:rPr>
          <w:rFonts w:ascii="Bookman Old Style" w:hAnsi="Bookman Old Style"/>
          <w:color w:val="auto"/>
          <w:sz w:val="20"/>
        </w:rPr>
        <w:t xml:space="preserve"> organik, sistematik dan kooperatif.</w:t>
      </w:r>
      <w:proofErr w:type="gramEnd"/>
      <w:r w:rsidRPr="00515263">
        <w:rPr>
          <w:rFonts w:ascii="Bookman Old Style" w:hAnsi="Bookman Old Style"/>
          <w:color w:val="auto"/>
          <w:sz w:val="20"/>
        </w:rPr>
        <w:t xml:space="preserve"> </w:t>
      </w:r>
      <w:proofErr w:type="gramStart"/>
      <w:r w:rsidRPr="00515263">
        <w:rPr>
          <w:rFonts w:ascii="Bookman Old Style" w:hAnsi="Bookman Old Style"/>
          <w:i/>
          <w:iCs/>
          <w:color w:val="auto"/>
          <w:sz w:val="20"/>
        </w:rPr>
        <w:t xml:space="preserve">Kedua, </w:t>
      </w:r>
      <w:r w:rsidRPr="00515263">
        <w:rPr>
          <w:rFonts w:ascii="Bookman Old Style" w:hAnsi="Bookman Old Style"/>
          <w:color w:val="auto"/>
          <w:sz w:val="20"/>
        </w:rPr>
        <w:t>berprinsip dan tidak mementingkan diri sendiri.</w:t>
      </w:r>
      <w:proofErr w:type="gramEnd"/>
      <w:r w:rsidRPr="00515263">
        <w:rPr>
          <w:rFonts w:ascii="Bookman Old Style" w:hAnsi="Bookman Old Style"/>
          <w:color w:val="auto"/>
          <w:sz w:val="20"/>
        </w:rPr>
        <w:t xml:space="preserve"> </w:t>
      </w:r>
      <w:proofErr w:type="gramStart"/>
      <w:r w:rsidRPr="00515263">
        <w:rPr>
          <w:rFonts w:ascii="Bookman Old Style" w:hAnsi="Bookman Old Style"/>
          <w:i/>
          <w:iCs/>
          <w:color w:val="auto"/>
          <w:sz w:val="20"/>
        </w:rPr>
        <w:t xml:space="preserve">Ketiga, </w:t>
      </w:r>
      <w:r w:rsidRPr="00515263">
        <w:rPr>
          <w:rFonts w:ascii="Bookman Old Style" w:hAnsi="Bookman Old Style"/>
          <w:color w:val="auto"/>
          <w:sz w:val="20"/>
        </w:rPr>
        <w:t>tidak berkonsekuensi revolusioner.</w:t>
      </w:r>
      <w:proofErr w:type="gramEnd"/>
      <w:r w:rsidRPr="00515263">
        <w:rPr>
          <w:rFonts w:ascii="Bookman Old Style" w:hAnsi="Bookman Old Style"/>
          <w:color w:val="auto"/>
          <w:sz w:val="20"/>
        </w:rPr>
        <w:t xml:space="preserve"> </w:t>
      </w:r>
      <w:proofErr w:type="gramStart"/>
      <w:r w:rsidRPr="00515263">
        <w:rPr>
          <w:rFonts w:ascii="Bookman Old Style" w:hAnsi="Bookman Old Style"/>
          <w:i/>
          <w:iCs/>
          <w:color w:val="auto"/>
          <w:sz w:val="20"/>
        </w:rPr>
        <w:t xml:space="preserve">Keempat, </w:t>
      </w:r>
      <w:r w:rsidRPr="00515263">
        <w:rPr>
          <w:rFonts w:ascii="Bookman Old Style" w:hAnsi="Bookman Old Style"/>
          <w:color w:val="auto"/>
          <w:sz w:val="20"/>
        </w:rPr>
        <w:t>mencakup gagasan atau maksud-maksud yang meniadakan basis dominasi itu sendiri.</w:t>
      </w:r>
      <w:proofErr w:type="gramEnd"/>
      <w:r w:rsidRPr="00515263">
        <w:rPr>
          <w:rFonts w:ascii="Bookman Old Style" w:hAnsi="Bookman Old Style"/>
          <w:color w:val="auto"/>
          <w:sz w:val="20"/>
        </w:rPr>
        <w:t xml:space="preserve"> </w:t>
      </w:r>
      <w:proofErr w:type="gramStart"/>
      <w:r w:rsidRPr="00515263">
        <w:rPr>
          <w:rFonts w:ascii="Bookman Old Style" w:hAnsi="Bookman Old Style"/>
          <w:color w:val="auto"/>
          <w:sz w:val="20"/>
        </w:rPr>
        <w:t xml:space="preserve">Sementara perlawanan jenis kedua yang bersifat; </w:t>
      </w:r>
      <w:r w:rsidRPr="00515263">
        <w:rPr>
          <w:rFonts w:ascii="Bookman Old Style" w:hAnsi="Bookman Old Style"/>
          <w:i/>
          <w:iCs/>
          <w:color w:val="auto"/>
          <w:sz w:val="20"/>
        </w:rPr>
        <w:t xml:space="preserve">Pertama, </w:t>
      </w:r>
      <w:r w:rsidRPr="00515263">
        <w:rPr>
          <w:rFonts w:ascii="Bookman Old Style" w:hAnsi="Bookman Old Style"/>
          <w:color w:val="auto"/>
          <w:sz w:val="20"/>
        </w:rPr>
        <w:t>tidak teratur, tidak sistematik dan terjadi secara individual.</w:t>
      </w:r>
      <w:proofErr w:type="gramEnd"/>
      <w:r w:rsidRPr="00515263">
        <w:rPr>
          <w:rFonts w:ascii="Bookman Old Style" w:hAnsi="Bookman Old Style"/>
          <w:color w:val="auto"/>
          <w:sz w:val="20"/>
        </w:rPr>
        <w:t xml:space="preserve"> </w:t>
      </w:r>
      <w:proofErr w:type="gramStart"/>
      <w:r w:rsidRPr="00515263">
        <w:rPr>
          <w:rFonts w:ascii="Bookman Old Style" w:hAnsi="Bookman Old Style"/>
          <w:i/>
          <w:iCs/>
          <w:color w:val="auto"/>
          <w:sz w:val="20"/>
        </w:rPr>
        <w:t xml:space="preserve">Kedua, </w:t>
      </w:r>
      <w:r w:rsidRPr="00515263">
        <w:rPr>
          <w:rFonts w:ascii="Bookman Old Style" w:hAnsi="Bookman Old Style"/>
          <w:color w:val="auto"/>
          <w:sz w:val="20"/>
        </w:rPr>
        <w:t>bersifat oportunistik dan mementingkan diri sendiri.</w:t>
      </w:r>
      <w:proofErr w:type="gramEnd"/>
      <w:r w:rsidRPr="00515263">
        <w:rPr>
          <w:rFonts w:ascii="Bookman Old Style" w:hAnsi="Bookman Old Style"/>
          <w:color w:val="auto"/>
          <w:sz w:val="20"/>
        </w:rPr>
        <w:t xml:space="preserve"> </w:t>
      </w:r>
      <w:proofErr w:type="gramStart"/>
      <w:r w:rsidRPr="00515263">
        <w:rPr>
          <w:rFonts w:ascii="Bookman Old Style" w:hAnsi="Bookman Old Style"/>
          <w:i/>
          <w:iCs/>
          <w:color w:val="auto"/>
          <w:sz w:val="20"/>
        </w:rPr>
        <w:t xml:space="preserve">Ketiga, </w:t>
      </w:r>
      <w:r w:rsidRPr="00515263">
        <w:rPr>
          <w:rFonts w:ascii="Bookman Old Style" w:hAnsi="Bookman Old Style"/>
          <w:color w:val="auto"/>
          <w:sz w:val="20"/>
        </w:rPr>
        <w:t>tidak berkonsekuensi revolusioner.</w:t>
      </w:r>
      <w:proofErr w:type="gramEnd"/>
      <w:r w:rsidRPr="00515263">
        <w:rPr>
          <w:rFonts w:ascii="Bookman Old Style" w:hAnsi="Bookman Old Style"/>
          <w:color w:val="auto"/>
          <w:sz w:val="20"/>
        </w:rPr>
        <w:t xml:space="preserve"> </w:t>
      </w:r>
      <w:proofErr w:type="gramStart"/>
      <w:r w:rsidRPr="00515263">
        <w:rPr>
          <w:rFonts w:ascii="Bookman Old Style" w:hAnsi="Bookman Old Style"/>
          <w:i/>
          <w:iCs/>
          <w:color w:val="auto"/>
          <w:sz w:val="20"/>
        </w:rPr>
        <w:t xml:space="preserve">Keempat, </w:t>
      </w:r>
      <w:r w:rsidRPr="00515263">
        <w:rPr>
          <w:rFonts w:ascii="Bookman Old Style" w:hAnsi="Bookman Old Style"/>
          <w:color w:val="auto"/>
          <w:sz w:val="20"/>
        </w:rPr>
        <w:t>menyiratkan dalam maksud dan arti mereka terhadap sistem dominasi, tidak dianggap sebagai sebuah perlawanan.</w:t>
      </w:r>
      <w:proofErr w:type="gramEnd"/>
      <w:r w:rsidRPr="00515263">
        <w:rPr>
          <w:rFonts w:ascii="Bookman Old Style" w:hAnsi="Bookman Old Style"/>
          <w:color w:val="auto"/>
          <w:sz w:val="20"/>
        </w:rPr>
        <w:t xml:space="preserve"> </w:t>
      </w:r>
      <w:proofErr w:type="gramStart"/>
      <w:r w:rsidRPr="00515263">
        <w:rPr>
          <w:rFonts w:ascii="Bookman Old Style" w:hAnsi="Bookman Old Style"/>
          <w:color w:val="auto"/>
          <w:sz w:val="20"/>
        </w:rPr>
        <w:t xml:space="preserve">Dengan demikian fenomena yang diidentifikasi sebagai </w:t>
      </w:r>
      <w:r w:rsidRPr="00515263">
        <w:rPr>
          <w:rFonts w:ascii="Bookman Old Style" w:hAnsi="Bookman Old Style" w:cstheme="majorBidi"/>
          <w:color w:val="auto"/>
          <w:sz w:val="20"/>
        </w:rPr>
        <w:t>pembangkangan</w:t>
      </w:r>
      <w:r w:rsidRPr="00515263">
        <w:rPr>
          <w:rFonts w:ascii="Bookman Old Style" w:hAnsi="Bookman Old Style"/>
          <w:color w:val="auto"/>
          <w:sz w:val="20"/>
        </w:rPr>
        <w:t xml:space="preserve"> di atas tidak bisa dimasukkan sebagai perlawanan.</w:t>
      </w:r>
      <w:proofErr w:type="gramEnd"/>
      <w:r w:rsidRPr="00515263">
        <w:rPr>
          <w:rFonts w:ascii="Bookman Old Style" w:hAnsi="Bookman Old Style"/>
          <w:color w:val="auto"/>
          <w:sz w:val="20"/>
        </w:rPr>
        <w:t xml:space="preserve"> </w:t>
      </w:r>
      <w:proofErr w:type="gramStart"/>
      <w:r w:rsidRPr="00515263">
        <w:rPr>
          <w:rFonts w:ascii="Bookman Old Style" w:hAnsi="Bookman Old Style"/>
          <w:color w:val="auto"/>
          <w:sz w:val="20"/>
        </w:rPr>
        <w:t>Karena bagaimanapun, minimal dari data lapangan, pembangkangan tersebut lebih bersifat sporadis dan oportunistik (kepentingan sendiri).</w:t>
      </w:r>
      <w:proofErr w:type="gramEnd"/>
      <w:r w:rsidRPr="00515263">
        <w:rPr>
          <w:rFonts w:ascii="Bookman Old Style" w:hAnsi="Bookman Old Style"/>
          <w:color w:val="auto"/>
          <w:sz w:val="20"/>
        </w:rPr>
        <w:t xml:space="preserve"> </w:t>
      </w:r>
      <w:proofErr w:type="gramStart"/>
      <w:r w:rsidRPr="00515263">
        <w:rPr>
          <w:rFonts w:ascii="Bookman Old Style" w:hAnsi="Bookman Old Style"/>
          <w:color w:val="auto"/>
          <w:sz w:val="20"/>
        </w:rPr>
        <w:t xml:space="preserve">Calon pasangan pengantin tetap melakukan praktik kawin lari bukan karena menentang Undang-Undang Perkawinan, tapi lebih karena alasan praktis, yaitu </w:t>
      </w:r>
      <w:r w:rsidR="00515263" w:rsidRPr="00515263">
        <w:rPr>
          <w:rFonts w:ascii="Bookman Old Style" w:hAnsi="Bookman Old Style"/>
          <w:color w:val="auto"/>
          <w:sz w:val="20"/>
        </w:rPr>
        <w:t xml:space="preserve">anggapan </w:t>
      </w:r>
      <w:r w:rsidRPr="00515263">
        <w:rPr>
          <w:rFonts w:ascii="Bookman Old Style" w:hAnsi="Bookman Old Style"/>
          <w:color w:val="auto"/>
          <w:sz w:val="20"/>
        </w:rPr>
        <w:t>birokrasi yang selalu mempersulit.</w:t>
      </w:r>
      <w:proofErr w:type="gramEnd"/>
      <w:r w:rsidR="00515263">
        <w:rPr>
          <w:rFonts w:ascii="Bookman Old Style" w:hAnsi="Bookman Old Style"/>
          <w:color w:val="auto"/>
          <w:sz w:val="20"/>
        </w:rPr>
        <w:t xml:space="preserve"> </w:t>
      </w:r>
    </w:p>
    <w:p w:rsidR="00515263" w:rsidRDefault="00515263" w:rsidP="00515263">
      <w:pPr>
        <w:pStyle w:val="ListParagraph"/>
        <w:spacing w:before="120" w:after="120" w:line="240" w:lineRule="auto"/>
        <w:ind w:left="426"/>
        <w:rPr>
          <w:rFonts w:ascii="Bookman Old Style" w:hAnsi="Bookman Old Style"/>
          <w:i/>
          <w:iCs/>
          <w:color w:val="auto"/>
          <w:sz w:val="18"/>
          <w:szCs w:val="18"/>
        </w:rPr>
      </w:pPr>
      <w:proofErr w:type="gramStart"/>
      <w:r w:rsidRPr="00515263">
        <w:rPr>
          <w:rFonts w:ascii="Bookman Old Style" w:hAnsi="Bookman Old Style"/>
          <w:i/>
          <w:iCs/>
          <w:color w:val="auto"/>
          <w:sz w:val="18"/>
          <w:szCs w:val="18"/>
        </w:rPr>
        <w:t>Orang capil tidak tahu, makanya untuk melakukan pencatatan itu dikembalikan ke kua agar mereka melakukan legalisir, sehingga ada beberapa orang yang melakukan legalisir tidak kami legalisir dan kami tarik</w:t>
      </w:r>
      <w:r>
        <w:rPr>
          <w:rFonts w:ascii="Bookman Old Style" w:hAnsi="Bookman Old Style"/>
          <w:i/>
          <w:iCs/>
          <w:color w:val="auto"/>
          <w:sz w:val="18"/>
          <w:szCs w:val="18"/>
        </w:rPr>
        <w:t xml:space="preserve"> </w:t>
      </w:r>
      <w:r>
        <w:rPr>
          <w:rFonts w:ascii="Bookman Old Style" w:hAnsi="Bookman Old Style"/>
          <w:sz w:val="18"/>
          <w:szCs w:val="18"/>
        </w:rPr>
        <w:t>(wawancara, 2015</w:t>
      </w:r>
      <w:r w:rsidRPr="00627C79">
        <w:rPr>
          <w:rFonts w:ascii="Bookman Old Style" w:hAnsi="Bookman Old Style"/>
          <w:sz w:val="18"/>
          <w:szCs w:val="18"/>
        </w:rPr>
        <w:t>)</w:t>
      </w:r>
      <w:r>
        <w:rPr>
          <w:rFonts w:ascii="Bookman Old Style" w:hAnsi="Bookman Old Style"/>
          <w:sz w:val="18"/>
          <w:szCs w:val="18"/>
        </w:rPr>
        <w:t>.</w:t>
      </w:r>
      <w:proofErr w:type="gramEnd"/>
    </w:p>
    <w:p w:rsidR="00515263" w:rsidRPr="00515263" w:rsidRDefault="00515263" w:rsidP="00515263">
      <w:pPr>
        <w:pStyle w:val="ListParagraph"/>
        <w:spacing w:before="120" w:after="120" w:line="240" w:lineRule="auto"/>
        <w:ind w:left="426"/>
        <w:rPr>
          <w:rFonts w:ascii="Bookman Old Style" w:hAnsi="Bookman Old Style"/>
          <w:i/>
          <w:iCs/>
          <w:color w:val="auto"/>
          <w:sz w:val="18"/>
          <w:szCs w:val="18"/>
        </w:rPr>
      </w:pPr>
      <w:proofErr w:type="gramStart"/>
      <w:r w:rsidRPr="00515263">
        <w:rPr>
          <w:rFonts w:ascii="Bookman Old Style" w:hAnsi="Bookman Old Style"/>
          <w:i/>
          <w:iCs/>
          <w:color w:val="auto"/>
          <w:sz w:val="18"/>
          <w:szCs w:val="18"/>
        </w:rPr>
        <w:t>kami</w:t>
      </w:r>
      <w:proofErr w:type="gramEnd"/>
      <w:r w:rsidRPr="00515263">
        <w:rPr>
          <w:rFonts w:ascii="Bookman Old Style" w:hAnsi="Bookman Old Style"/>
          <w:i/>
          <w:iCs/>
          <w:color w:val="auto"/>
          <w:sz w:val="18"/>
          <w:szCs w:val="18"/>
        </w:rPr>
        <w:t xml:space="preserve"> telah pernah mengusahakan pertemuan terkait perkawinan dengan KUA, Camat dan KAN, tapi hal itu tidak pernah terlaksana</w:t>
      </w:r>
      <w:r>
        <w:rPr>
          <w:rFonts w:ascii="Bookman Old Style" w:hAnsi="Bookman Old Style"/>
          <w:i/>
          <w:iCs/>
          <w:color w:val="auto"/>
          <w:sz w:val="18"/>
          <w:szCs w:val="18"/>
        </w:rPr>
        <w:t xml:space="preserve"> </w:t>
      </w:r>
      <w:r>
        <w:rPr>
          <w:rFonts w:ascii="Bookman Old Style" w:hAnsi="Bookman Old Style"/>
          <w:sz w:val="18"/>
          <w:szCs w:val="18"/>
        </w:rPr>
        <w:t>(wawancara, 2015</w:t>
      </w:r>
      <w:r w:rsidRPr="00627C79">
        <w:rPr>
          <w:rFonts w:ascii="Bookman Old Style" w:hAnsi="Bookman Old Style"/>
          <w:sz w:val="18"/>
          <w:szCs w:val="18"/>
        </w:rPr>
        <w:t>)</w:t>
      </w:r>
      <w:r>
        <w:rPr>
          <w:rFonts w:ascii="Bookman Old Style" w:hAnsi="Bookman Old Style"/>
          <w:sz w:val="18"/>
          <w:szCs w:val="18"/>
        </w:rPr>
        <w:t>.</w:t>
      </w:r>
    </w:p>
    <w:p w:rsidR="00515263" w:rsidRDefault="00515263" w:rsidP="00515263">
      <w:pPr>
        <w:spacing w:line="240" w:lineRule="auto"/>
        <w:ind w:firstLine="357"/>
        <w:rPr>
          <w:rFonts w:ascii="Bookman Old Style" w:hAnsi="Bookman Old Style"/>
          <w:color w:val="auto"/>
          <w:sz w:val="20"/>
        </w:rPr>
      </w:pPr>
      <w:proofErr w:type="gramStart"/>
      <w:r w:rsidRPr="00515263">
        <w:rPr>
          <w:rFonts w:ascii="Bookman Old Style" w:hAnsi="Bookman Old Style"/>
          <w:color w:val="auto"/>
          <w:sz w:val="20"/>
        </w:rPr>
        <w:t xml:space="preserve">Berdasarkan analisa </w:t>
      </w:r>
      <w:r>
        <w:rPr>
          <w:rFonts w:ascii="Bookman Old Style" w:hAnsi="Bookman Old Style"/>
          <w:color w:val="auto"/>
          <w:sz w:val="20"/>
        </w:rPr>
        <w:t>tersebut</w:t>
      </w:r>
      <w:r w:rsidRPr="00515263">
        <w:rPr>
          <w:rFonts w:ascii="Bookman Old Style" w:hAnsi="Bookman Old Style"/>
          <w:color w:val="auto"/>
          <w:sz w:val="20"/>
        </w:rPr>
        <w:t>, pembentukan jaringan kawin lari merupakan bentuk perlawanan hukum masyarakat atas ketidakmampuan birokrasi mengakomodir persoalan perkawinan, baik pada tingkat adat maupun institusi terkait.</w:t>
      </w:r>
      <w:proofErr w:type="gramEnd"/>
      <w:r w:rsidRPr="00515263">
        <w:rPr>
          <w:rFonts w:ascii="Bookman Old Style" w:hAnsi="Bookman Old Style"/>
          <w:color w:val="auto"/>
          <w:sz w:val="20"/>
        </w:rPr>
        <w:t xml:space="preserve"> </w:t>
      </w:r>
      <w:proofErr w:type="gramStart"/>
      <w:r w:rsidRPr="00515263">
        <w:rPr>
          <w:rFonts w:ascii="Bookman Old Style" w:hAnsi="Bookman Old Style"/>
          <w:color w:val="auto"/>
          <w:sz w:val="20"/>
        </w:rPr>
        <w:t>Setidaknya faktor perlawanan ini disebabkan oleh lemahnya koordinasi antara institusi terkait dengan institusi lainnya untuk memberantas jaringan tersebut, seperti institusi Kelurahan, Kecamatan, Catatan Sipil dan KUA maupun lembaga adat</w:t>
      </w:r>
      <w:r>
        <w:rPr>
          <w:rFonts w:ascii="Bookman Old Style" w:hAnsi="Bookman Old Style"/>
          <w:color w:val="auto"/>
          <w:sz w:val="20"/>
        </w:rPr>
        <w:t>.</w:t>
      </w:r>
      <w:proofErr w:type="gramEnd"/>
    </w:p>
    <w:p w:rsidR="00515263" w:rsidRPr="00515263" w:rsidRDefault="00515263" w:rsidP="00515263">
      <w:pPr>
        <w:spacing w:line="240" w:lineRule="auto"/>
        <w:ind w:firstLine="357"/>
        <w:rPr>
          <w:rFonts w:ascii="Bookman Old Style" w:hAnsi="Bookman Old Style"/>
          <w:color w:val="auto"/>
          <w:sz w:val="20"/>
        </w:rPr>
      </w:pPr>
    </w:p>
    <w:p w:rsidR="00A84120" w:rsidRPr="00A84120" w:rsidRDefault="00A84120" w:rsidP="00A84120">
      <w:pPr>
        <w:spacing w:line="240" w:lineRule="auto"/>
        <w:ind w:firstLine="357"/>
        <w:rPr>
          <w:rFonts w:ascii="Bookman Old Style" w:hAnsi="Bookman Old Style" w:cstheme="majorBidi"/>
          <w:color w:val="auto"/>
          <w:sz w:val="20"/>
        </w:rPr>
      </w:pPr>
    </w:p>
    <w:p w:rsidR="00A84120" w:rsidRPr="00A84120" w:rsidRDefault="00A84120" w:rsidP="00A84120">
      <w:pPr>
        <w:spacing w:line="240" w:lineRule="auto"/>
        <w:ind w:firstLine="357"/>
        <w:rPr>
          <w:rFonts w:ascii="Bookman Old Style" w:hAnsi="Bookman Old Style" w:cstheme="minorBidi"/>
          <w:i/>
          <w:iCs/>
          <w:sz w:val="20"/>
        </w:rPr>
      </w:pPr>
    </w:p>
    <w:p w:rsidR="006B0648" w:rsidRPr="0019111A" w:rsidRDefault="00DE2F22">
      <w:pPr>
        <w:pStyle w:val="MDPI21heading1"/>
        <w:numPr>
          <w:ilvl w:val="0"/>
          <w:numId w:val="1"/>
        </w:numPr>
        <w:spacing w:before="120" w:line="240" w:lineRule="auto"/>
        <w:ind w:left="357" w:hanging="357"/>
        <w:rPr>
          <w:rFonts w:ascii="Bookman Old Style" w:hAnsi="Bookman Old Style" w:cs="Bookman Old Style"/>
          <w:szCs w:val="20"/>
        </w:rPr>
      </w:pPr>
      <w:r w:rsidRPr="0019111A">
        <w:rPr>
          <w:rFonts w:ascii="Bookman Old Style" w:hAnsi="Bookman Old Style" w:cs="Bookman Old Style"/>
          <w:szCs w:val="20"/>
        </w:rPr>
        <w:lastRenderedPageBreak/>
        <w:t>Kesimpulan</w:t>
      </w:r>
    </w:p>
    <w:p w:rsidR="00DE3405" w:rsidRDefault="00264ED0" w:rsidP="00DE3405">
      <w:pPr>
        <w:spacing w:line="240" w:lineRule="auto"/>
        <w:ind w:firstLine="357"/>
        <w:rPr>
          <w:rFonts w:ascii="Bookman Old Style" w:hAnsi="Bookman Old Style"/>
          <w:sz w:val="20"/>
        </w:rPr>
      </w:pPr>
      <w:proofErr w:type="gramStart"/>
      <w:r w:rsidRPr="00264ED0">
        <w:rPr>
          <w:rFonts w:ascii="Bookman Old Style" w:hAnsi="Bookman Old Style"/>
          <w:sz w:val="20"/>
        </w:rPr>
        <w:t>Sudah menjadi rahasia umum jika Kota Padang menjadi salah satu pilihan bagi pasangan yang ingin kawin lari.</w:t>
      </w:r>
      <w:proofErr w:type="gramEnd"/>
      <w:r w:rsidRPr="00264ED0">
        <w:rPr>
          <w:rFonts w:ascii="Bookman Old Style" w:hAnsi="Bookman Old Style"/>
          <w:sz w:val="20"/>
        </w:rPr>
        <w:t xml:space="preserve"> Di </w:t>
      </w:r>
      <w:proofErr w:type="gramStart"/>
      <w:r w:rsidRPr="00264ED0">
        <w:rPr>
          <w:rFonts w:ascii="Bookman Old Style" w:hAnsi="Bookman Old Style"/>
          <w:sz w:val="20"/>
        </w:rPr>
        <w:t>kota</w:t>
      </w:r>
      <w:proofErr w:type="gramEnd"/>
      <w:r w:rsidRPr="00264ED0">
        <w:rPr>
          <w:rFonts w:ascii="Bookman Old Style" w:hAnsi="Bookman Old Style"/>
          <w:sz w:val="20"/>
        </w:rPr>
        <w:t xml:space="preserve"> ini, </w:t>
      </w:r>
      <w:r>
        <w:rPr>
          <w:rFonts w:ascii="Bookman Old Style" w:hAnsi="Bookman Old Style"/>
          <w:sz w:val="20"/>
        </w:rPr>
        <w:t>ada</w:t>
      </w:r>
      <w:r w:rsidRPr="00264ED0">
        <w:rPr>
          <w:rFonts w:ascii="Bookman Old Style" w:hAnsi="Bookman Old Style"/>
          <w:sz w:val="20"/>
        </w:rPr>
        <w:t xml:space="preserve"> beberapa orang yang bersedia menikahkan pasangan tanpa wali yang sah, dan mereka dapat memberikan buku nikah asli kepada pasangan tersebut. </w:t>
      </w:r>
      <w:proofErr w:type="gramStart"/>
      <w:r w:rsidRPr="00264ED0">
        <w:rPr>
          <w:rFonts w:ascii="Bookman Old Style" w:hAnsi="Bookman Old Style"/>
          <w:sz w:val="20"/>
        </w:rPr>
        <w:t>Kegiatan ini diduga kuat dilakukan sejak lama.</w:t>
      </w:r>
      <w:proofErr w:type="gramEnd"/>
      <w:r w:rsidRPr="00264ED0">
        <w:rPr>
          <w:rFonts w:ascii="Bookman Old Style" w:hAnsi="Bookman Old Style"/>
          <w:sz w:val="20"/>
        </w:rPr>
        <w:t xml:space="preserve"> </w:t>
      </w:r>
      <w:r w:rsidRPr="009F147D">
        <w:rPr>
          <w:rFonts w:ascii="Bookman Old Style" w:hAnsi="Bookman Old Style"/>
          <w:sz w:val="20"/>
        </w:rPr>
        <w:t>Jika tukang nikahkan tersbut telah meninggal</w:t>
      </w:r>
      <w:r w:rsidRPr="00264ED0">
        <w:rPr>
          <w:rFonts w:ascii="Bookman Old Style" w:hAnsi="Bookman Old Style"/>
          <w:sz w:val="20"/>
        </w:rPr>
        <w:t xml:space="preserve">, maka </w:t>
      </w:r>
      <w:r>
        <w:rPr>
          <w:rFonts w:ascii="Bookman Old Style" w:hAnsi="Bookman Old Style"/>
          <w:sz w:val="20"/>
        </w:rPr>
        <w:t>ada generasi selanjutnya yang</w:t>
      </w:r>
      <w:r w:rsidRPr="00264ED0">
        <w:rPr>
          <w:rFonts w:ascii="Bookman Old Style" w:hAnsi="Bookman Old Style"/>
          <w:sz w:val="20"/>
        </w:rPr>
        <w:t xml:space="preserve"> </w:t>
      </w:r>
      <w:proofErr w:type="gramStart"/>
      <w:r w:rsidRPr="00264ED0">
        <w:rPr>
          <w:rFonts w:ascii="Bookman Old Style" w:hAnsi="Bookman Old Style"/>
          <w:sz w:val="20"/>
        </w:rPr>
        <w:t>akan</w:t>
      </w:r>
      <w:proofErr w:type="gramEnd"/>
      <w:r w:rsidRPr="00264ED0">
        <w:rPr>
          <w:rFonts w:ascii="Bookman Old Style" w:hAnsi="Bookman Old Style"/>
          <w:sz w:val="20"/>
        </w:rPr>
        <w:t xml:space="preserve"> melanjutkan profesinya, dan tidak menutup kemungkinan generasi selanjutnya adalah keluarga atau kerabatnya sendiri. </w:t>
      </w:r>
      <w:proofErr w:type="gramStart"/>
      <w:r w:rsidRPr="00264ED0">
        <w:rPr>
          <w:rFonts w:ascii="Bookman Old Style" w:hAnsi="Bookman Old Style"/>
          <w:sz w:val="20"/>
        </w:rPr>
        <w:t xml:space="preserve">Di antara para </w:t>
      </w:r>
      <w:r>
        <w:rPr>
          <w:rFonts w:ascii="Bookman Old Style" w:hAnsi="Bookman Old Style"/>
          <w:sz w:val="20"/>
        </w:rPr>
        <w:t xml:space="preserve">jasa </w:t>
      </w:r>
      <w:r w:rsidRPr="00264ED0">
        <w:rPr>
          <w:rFonts w:ascii="Bookman Old Style" w:hAnsi="Bookman Old Style"/>
          <w:sz w:val="20"/>
        </w:rPr>
        <w:t xml:space="preserve">kawin lari </w:t>
      </w:r>
      <w:r>
        <w:rPr>
          <w:rFonts w:ascii="Bookman Old Style" w:hAnsi="Bookman Old Style"/>
          <w:sz w:val="20"/>
        </w:rPr>
        <w:t>tersebut</w:t>
      </w:r>
      <w:r w:rsidRPr="00264ED0">
        <w:rPr>
          <w:rFonts w:ascii="Bookman Old Style" w:hAnsi="Bookman Old Style"/>
          <w:sz w:val="20"/>
        </w:rPr>
        <w:t xml:space="preserve"> adalah mantan anggota </w:t>
      </w:r>
      <w:r>
        <w:rPr>
          <w:rFonts w:ascii="Bookman Old Style" w:hAnsi="Bookman Old Style"/>
          <w:sz w:val="20"/>
        </w:rPr>
        <w:t>P3N</w:t>
      </w:r>
      <w:r w:rsidRPr="00264ED0">
        <w:rPr>
          <w:rFonts w:ascii="Bookman Old Style" w:hAnsi="Bookman Old Style"/>
          <w:sz w:val="20"/>
        </w:rPr>
        <w:t xml:space="preserve"> yang biasanya juga menjabat sebagai angku</w:t>
      </w:r>
      <w:r w:rsidR="00DE3405">
        <w:rPr>
          <w:rFonts w:ascii="Bookman Old Style" w:hAnsi="Bookman Old Style"/>
          <w:sz w:val="20"/>
        </w:rPr>
        <w:t xml:space="preserve"> kali</w:t>
      </w:r>
      <w:r w:rsidRPr="00264ED0">
        <w:rPr>
          <w:rFonts w:ascii="Bookman Old Style" w:hAnsi="Bookman Old Style"/>
          <w:sz w:val="20"/>
        </w:rPr>
        <w:t xml:space="preserve"> di desa mereka.</w:t>
      </w:r>
      <w:proofErr w:type="gramEnd"/>
      <w:r w:rsidRPr="00264ED0">
        <w:rPr>
          <w:rFonts w:ascii="Bookman Old Style" w:hAnsi="Bookman Old Style"/>
          <w:sz w:val="20"/>
        </w:rPr>
        <w:t xml:space="preserve"> </w:t>
      </w:r>
      <w:proofErr w:type="gramStart"/>
      <w:r w:rsidRPr="00264ED0">
        <w:rPr>
          <w:rFonts w:ascii="Bookman Old Style" w:hAnsi="Bookman Old Style"/>
          <w:sz w:val="20"/>
        </w:rPr>
        <w:t>Selain itu, ada sebagian orang yang biasa disebut urang siak (ahli agama) yang se</w:t>
      </w:r>
      <w:r w:rsidR="00DE3405">
        <w:rPr>
          <w:rFonts w:ascii="Bookman Old Style" w:hAnsi="Bookman Old Style"/>
          <w:sz w:val="20"/>
        </w:rPr>
        <w:t>ngaja melakukan praktik ini, dan</w:t>
      </w:r>
      <w:r w:rsidRPr="00264ED0">
        <w:rPr>
          <w:rFonts w:ascii="Bookman Old Style" w:hAnsi="Bookman Old Style"/>
          <w:sz w:val="20"/>
        </w:rPr>
        <w:t xml:space="preserve"> oknum pegawai K</w:t>
      </w:r>
      <w:r w:rsidR="00DE3405">
        <w:rPr>
          <w:rFonts w:ascii="Bookman Old Style" w:hAnsi="Bookman Old Style"/>
          <w:sz w:val="20"/>
        </w:rPr>
        <w:t xml:space="preserve">UA </w:t>
      </w:r>
      <w:r w:rsidRPr="00264ED0">
        <w:rPr>
          <w:rFonts w:ascii="Bookman Old Style" w:hAnsi="Bookman Old Style"/>
          <w:sz w:val="20"/>
        </w:rPr>
        <w:t>yang dalam kesehariannya dikenal sebagai orang baik-baik, terutama yang bekerja di lembaga neg</w:t>
      </w:r>
      <w:r w:rsidR="00DE3405">
        <w:rPr>
          <w:rFonts w:ascii="Bookman Old Style" w:hAnsi="Bookman Old Style"/>
          <w:sz w:val="20"/>
        </w:rPr>
        <w:t>ara yang mengurusi urusan agama</w:t>
      </w:r>
      <w:r w:rsidRPr="00264ED0">
        <w:rPr>
          <w:rFonts w:ascii="Bookman Old Style" w:hAnsi="Bookman Old Style"/>
          <w:sz w:val="20"/>
        </w:rPr>
        <w:t>.</w:t>
      </w:r>
      <w:proofErr w:type="gramEnd"/>
    </w:p>
    <w:p w:rsidR="00DE3405" w:rsidRPr="00DE3405" w:rsidRDefault="00DE3405" w:rsidP="00DE3405">
      <w:pPr>
        <w:spacing w:line="240" w:lineRule="auto"/>
        <w:ind w:firstLine="357"/>
        <w:rPr>
          <w:rFonts w:ascii="Bookman Old Style" w:hAnsi="Bookman Old Style"/>
          <w:sz w:val="20"/>
        </w:rPr>
      </w:pPr>
      <w:r w:rsidRPr="00DE3405">
        <w:rPr>
          <w:rFonts w:ascii="Bookman Old Style" w:hAnsi="Bookman Old Style"/>
          <w:sz w:val="20"/>
        </w:rPr>
        <w:t xml:space="preserve">Beberapa faktor yang menjadi penyebab maraknya kawin lari di </w:t>
      </w:r>
      <w:proofErr w:type="gramStart"/>
      <w:r w:rsidRPr="00DE3405">
        <w:rPr>
          <w:rFonts w:ascii="Bookman Old Style" w:hAnsi="Bookman Old Style"/>
          <w:sz w:val="20"/>
        </w:rPr>
        <w:t>kota</w:t>
      </w:r>
      <w:proofErr w:type="gramEnd"/>
      <w:r w:rsidRPr="00DE3405">
        <w:rPr>
          <w:rFonts w:ascii="Bookman Old Style" w:hAnsi="Bookman Old Style"/>
          <w:sz w:val="20"/>
        </w:rPr>
        <w:t xml:space="preserve"> Padang: Pertama, orang tua tidak merestui pasangan tersebut. </w:t>
      </w:r>
      <w:proofErr w:type="gramStart"/>
      <w:r w:rsidRPr="00DE3405">
        <w:rPr>
          <w:rFonts w:ascii="Bookman Old Style" w:hAnsi="Bookman Old Style"/>
          <w:sz w:val="20"/>
        </w:rPr>
        <w:t>Dalam hal ini, pasangan tersebut tidak ingin melakukan hubungan suami istri tanpa ikatan.</w:t>
      </w:r>
      <w:proofErr w:type="gramEnd"/>
      <w:r w:rsidRPr="00DE3405">
        <w:rPr>
          <w:rFonts w:ascii="Bookman Old Style" w:hAnsi="Bookman Old Style"/>
          <w:sz w:val="20"/>
        </w:rPr>
        <w:t xml:space="preserve"> Mereka juga tidak mengetahui tata </w:t>
      </w:r>
      <w:proofErr w:type="gramStart"/>
      <w:r w:rsidRPr="00DE3405">
        <w:rPr>
          <w:rFonts w:ascii="Bookman Old Style" w:hAnsi="Bookman Old Style"/>
          <w:sz w:val="20"/>
        </w:rPr>
        <w:t>cara</w:t>
      </w:r>
      <w:proofErr w:type="gramEnd"/>
      <w:r w:rsidRPr="00DE3405">
        <w:rPr>
          <w:rFonts w:ascii="Bookman Old Style" w:hAnsi="Bookman Old Style"/>
          <w:sz w:val="20"/>
        </w:rPr>
        <w:t xml:space="preserve"> pengajuan wali adhal (wali hakim) ke Pengadilan Agama. </w:t>
      </w:r>
      <w:proofErr w:type="gramStart"/>
      <w:r w:rsidRPr="00DE3405">
        <w:rPr>
          <w:rFonts w:ascii="Bookman Old Style" w:hAnsi="Bookman Old Style"/>
          <w:sz w:val="20"/>
        </w:rPr>
        <w:t>Agar hubungan mereka tetap terasa sah, kawin lari dipilih sebagai alternatif.</w:t>
      </w:r>
      <w:proofErr w:type="gramEnd"/>
      <w:r w:rsidRPr="00DE3405">
        <w:rPr>
          <w:rFonts w:ascii="Bookman Old Style" w:hAnsi="Bookman Old Style"/>
          <w:sz w:val="20"/>
        </w:rPr>
        <w:t xml:space="preserve"> </w:t>
      </w:r>
      <w:proofErr w:type="gramStart"/>
      <w:r w:rsidRPr="00DE3405">
        <w:rPr>
          <w:rFonts w:ascii="Bookman Old Style" w:hAnsi="Bookman Old Style"/>
          <w:sz w:val="20"/>
        </w:rPr>
        <w:t>Kedua, poligami tanpa izin.</w:t>
      </w:r>
      <w:proofErr w:type="gramEnd"/>
      <w:r w:rsidRPr="00DE3405">
        <w:rPr>
          <w:rFonts w:ascii="Bookman Old Style" w:hAnsi="Bookman Old Style"/>
          <w:sz w:val="20"/>
        </w:rPr>
        <w:t xml:space="preserve"> </w:t>
      </w:r>
      <w:proofErr w:type="gramStart"/>
      <w:r w:rsidRPr="00DE3405">
        <w:rPr>
          <w:rFonts w:ascii="Bookman Old Style" w:hAnsi="Bookman Old Style"/>
          <w:sz w:val="20"/>
        </w:rPr>
        <w:t>Dalam kondisi ini, suami tidak mendapat izin dari istrinya untuk berpoligami atau dari instansi tempatnya bekerja.</w:t>
      </w:r>
      <w:proofErr w:type="gramEnd"/>
      <w:r w:rsidRPr="00DE3405">
        <w:rPr>
          <w:rFonts w:ascii="Bookman Old Style" w:hAnsi="Bookman Old Style"/>
          <w:sz w:val="20"/>
        </w:rPr>
        <w:t xml:space="preserve"> </w:t>
      </w:r>
      <w:proofErr w:type="gramStart"/>
      <w:r w:rsidRPr="00DE3405">
        <w:rPr>
          <w:rFonts w:ascii="Bookman Old Style" w:hAnsi="Bookman Old Style"/>
          <w:sz w:val="20"/>
        </w:rPr>
        <w:t>Ketiga, calon istri hamil di luar nikah.</w:t>
      </w:r>
      <w:proofErr w:type="gramEnd"/>
      <w:r w:rsidRPr="00DE3405">
        <w:rPr>
          <w:rFonts w:ascii="Bookman Old Style" w:hAnsi="Bookman Old Style"/>
          <w:sz w:val="20"/>
        </w:rPr>
        <w:t xml:space="preserve"> </w:t>
      </w:r>
      <w:proofErr w:type="gramStart"/>
      <w:r w:rsidRPr="00DE3405">
        <w:rPr>
          <w:rFonts w:ascii="Bookman Old Style" w:hAnsi="Bookman Old Style"/>
          <w:sz w:val="20"/>
        </w:rPr>
        <w:t>Dalam kondisi seperti ini, kawin lari dianggap sebagai pilihan yang dapat menyelesaikan permasalahan yang dihadapi oleh pasangan karena prosesnya dianggap lebih cepat dan dianggap dapat mengantisipasi terbongkarnya rahasia calon istri hamil terlebih dahulu.</w:t>
      </w:r>
      <w:proofErr w:type="gramEnd"/>
    </w:p>
    <w:p w:rsidR="00796B37" w:rsidRPr="006628D8" w:rsidRDefault="006628D8" w:rsidP="00796B37">
      <w:pPr>
        <w:spacing w:line="240" w:lineRule="auto"/>
        <w:ind w:firstLine="357"/>
        <w:rPr>
          <w:rFonts w:ascii="Bookman Old Style" w:hAnsi="Bookman Old Style"/>
          <w:b/>
          <w:color w:val="FF0000"/>
          <w:sz w:val="20"/>
        </w:rPr>
      </w:pPr>
      <w:r w:rsidRPr="006628D8">
        <w:rPr>
          <w:rFonts w:ascii="Bookman Old Style" w:hAnsi="Bookman Old Style"/>
          <w:sz w:val="20"/>
        </w:rPr>
        <w:t xml:space="preserve">Keberadaan sebuah fenomena pasti tidak hadir dalam ruang hampa, </w:t>
      </w:r>
      <w:proofErr w:type="gramStart"/>
      <w:r w:rsidRPr="006628D8">
        <w:rPr>
          <w:rFonts w:ascii="Bookman Old Style" w:hAnsi="Bookman Old Style"/>
          <w:sz w:val="20"/>
        </w:rPr>
        <w:t>ia</w:t>
      </w:r>
      <w:proofErr w:type="gramEnd"/>
      <w:r w:rsidRPr="006628D8">
        <w:rPr>
          <w:rFonts w:ascii="Bookman Old Style" w:hAnsi="Bookman Old Style"/>
          <w:sz w:val="20"/>
        </w:rPr>
        <w:t xml:space="preserve"> hadir dilatarbelakangi oleh faktor-faktor yang mendukung. </w:t>
      </w:r>
      <w:proofErr w:type="gramStart"/>
      <w:r w:rsidRPr="006628D8">
        <w:rPr>
          <w:rFonts w:ascii="Bookman Old Style" w:hAnsi="Bookman Old Style"/>
          <w:sz w:val="20"/>
        </w:rPr>
        <w:t>Dalam kasus institusionalisasi praktik kawin lari, fenomena jaringan tersebut sudah menjadi rahasia umum oleh masyarakat Kota Padang.</w:t>
      </w:r>
      <w:proofErr w:type="gramEnd"/>
      <w:r w:rsidRPr="006628D8">
        <w:rPr>
          <w:rFonts w:ascii="Bookman Old Style" w:hAnsi="Bookman Old Style"/>
          <w:sz w:val="20"/>
        </w:rPr>
        <w:t xml:space="preserve"> </w:t>
      </w:r>
      <w:proofErr w:type="gramStart"/>
      <w:r w:rsidRPr="006628D8">
        <w:rPr>
          <w:rFonts w:ascii="Bookman Old Style" w:hAnsi="Bookman Old Style"/>
          <w:sz w:val="20"/>
        </w:rPr>
        <w:t xml:space="preserve">Terkait hal ini, ada dua faktor penyebab yang membentuk jaringan kawin lari di tengah masyarakat; </w:t>
      </w:r>
      <w:r w:rsidRPr="006628D8">
        <w:rPr>
          <w:rFonts w:ascii="Bookman Old Style" w:hAnsi="Bookman Old Style"/>
          <w:i/>
          <w:iCs/>
          <w:sz w:val="20"/>
        </w:rPr>
        <w:t xml:space="preserve">Pertama, </w:t>
      </w:r>
      <w:r w:rsidRPr="006628D8">
        <w:rPr>
          <w:rFonts w:ascii="Bookman Old Style" w:hAnsi="Bookman Old Style"/>
          <w:sz w:val="20"/>
        </w:rPr>
        <w:t>pergulatan antara hukum Islam, hukum adat dan hukum positif dalam perkawinan.</w:t>
      </w:r>
      <w:proofErr w:type="gramEnd"/>
      <w:r w:rsidRPr="006628D8">
        <w:rPr>
          <w:rFonts w:ascii="Bookman Old Style" w:hAnsi="Bookman Old Style"/>
          <w:sz w:val="20"/>
        </w:rPr>
        <w:t xml:space="preserve"> </w:t>
      </w:r>
      <w:proofErr w:type="gramStart"/>
      <w:r w:rsidRPr="006628D8">
        <w:rPr>
          <w:rFonts w:ascii="Bookman Old Style" w:hAnsi="Bookman Old Style"/>
          <w:sz w:val="20"/>
        </w:rPr>
        <w:t>Sehingga pasangan yang ingin melakukan prosesi perkawinan, tidak bisa melaksanakannya manakala terbentur dengan persoalan hukum adat, walaupun dalam hukum positif dan hukum Islam tidak ada masalah.</w:t>
      </w:r>
      <w:proofErr w:type="gramEnd"/>
      <w:r w:rsidRPr="006628D8">
        <w:rPr>
          <w:rFonts w:ascii="Bookman Old Style" w:hAnsi="Bookman Old Style"/>
          <w:sz w:val="20"/>
        </w:rPr>
        <w:t xml:space="preserve"> </w:t>
      </w:r>
      <w:proofErr w:type="gramStart"/>
      <w:r w:rsidRPr="006628D8">
        <w:rPr>
          <w:rFonts w:ascii="Bookman Old Style" w:hAnsi="Bookman Old Style"/>
          <w:sz w:val="20"/>
        </w:rPr>
        <w:t>Pergulatan ini kemudian menjadi alasan bagi calon pengantin untuk keluar dari peraturan yang ada, dan memilih kawin lari sebagai solusinya.</w:t>
      </w:r>
      <w:proofErr w:type="gramEnd"/>
      <w:r w:rsidRPr="006628D8">
        <w:rPr>
          <w:rFonts w:ascii="Bookman Old Style" w:hAnsi="Bookman Old Style"/>
          <w:sz w:val="20"/>
        </w:rPr>
        <w:t xml:space="preserve"> </w:t>
      </w:r>
      <w:r w:rsidRPr="006628D8">
        <w:rPr>
          <w:rFonts w:ascii="Bookman Old Style" w:hAnsi="Bookman Old Style"/>
          <w:i/>
          <w:iCs/>
          <w:sz w:val="20"/>
        </w:rPr>
        <w:t xml:space="preserve">Kedua, </w:t>
      </w:r>
      <w:r w:rsidRPr="006628D8">
        <w:rPr>
          <w:rFonts w:ascii="Bookman Old Style" w:hAnsi="Bookman Old Style"/>
          <w:sz w:val="20"/>
        </w:rPr>
        <w:t xml:space="preserve">fungsi laten dari sebuah produk hukum. </w:t>
      </w:r>
      <w:proofErr w:type="gramStart"/>
      <w:r w:rsidRPr="006628D8">
        <w:rPr>
          <w:rFonts w:ascii="Bookman Old Style" w:hAnsi="Bookman Old Style"/>
          <w:sz w:val="20"/>
        </w:rPr>
        <w:t>Hal ini didasari atas data yang diolah dari Pengadilan Agama dan Kemenag Kota Padang, bahwa angka perkawinan cenderung menurun sedangkan angka pengajuan isbat nikah selalu meningkat dalam tiga tahun terakhir.</w:t>
      </w:r>
      <w:proofErr w:type="gramEnd"/>
      <w:r w:rsidRPr="006628D8">
        <w:rPr>
          <w:rFonts w:ascii="Bookman Old Style" w:hAnsi="Bookman Old Style"/>
          <w:sz w:val="20"/>
        </w:rPr>
        <w:t xml:space="preserve"> Kemudian fungsi laten dari produk hukum tersebut, disebabkan oleh bentuk perlawanan masyarakat atas ketidakpuasannya dalam pengaturan perkawinan. </w:t>
      </w:r>
      <w:proofErr w:type="gramStart"/>
      <w:r w:rsidRPr="006628D8">
        <w:rPr>
          <w:rFonts w:ascii="Bookman Old Style" w:hAnsi="Bookman Old Style"/>
          <w:sz w:val="20"/>
        </w:rPr>
        <w:t>Dengan demikian, bukan tanpa alasan jaringan kawin lari terbentuk dengan sendirinya.</w:t>
      </w:r>
      <w:proofErr w:type="gramEnd"/>
      <w:r w:rsidRPr="006628D8">
        <w:rPr>
          <w:rFonts w:ascii="Bookman Old Style" w:hAnsi="Bookman Old Style"/>
          <w:sz w:val="20"/>
        </w:rPr>
        <w:t xml:space="preserve"> Paling tidak dua alasan di atas sudah menjadi dasar bahwa produk hukum yang dilahirkan tidak hanya meninggalkan fungsi manifest, tapi juga fungsi laten dan sebagai tanda sulitnya birokrasi yang berakibat terbentuknya jaringan kawin lari</w:t>
      </w:r>
    </w:p>
    <w:p w:rsidR="006B0648" w:rsidRPr="0019111A" w:rsidRDefault="00DE2F22">
      <w:pPr>
        <w:pStyle w:val="MDPI21heading1"/>
        <w:numPr>
          <w:ilvl w:val="0"/>
          <w:numId w:val="1"/>
        </w:numPr>
        <w:spacing w:before="120" w:line="240" w:lineRule="auto"/>
        <w:ind w:left="357" w:hanging="357"/>
        <w:rPr>
          <w:rFonts w:ascii="Bookman Old Style" w:hAnsi="Bookman Old Style" w:cs="Bookman Old Style"/>
          <w:szCs w:val="20"/>
        </w:rPr>
      </w:pPr>
      <w:r w:rsidRPr="0019111A">
        <w:rPr>
          <w:rFonts w:ascii="Bookman Old Style" w:hAnsi="Bookman Old Style" w:cs="Bookman Old Style"/>
          <w:szCs w:val="20"/>
        </w:rPr>
        <w:t>Referensi</w:t>
      </w:r>
    </w:p>
    <w:p w:rsidR="00A84120" w:rsidRPr="00A84120" w:rsidRDefault="009F147D" w:rsidP="00FC6C98">
      <w:pPr>
        <w:widowControl w:val="0"/>
        <w:autoSpaceDE w:val="0"/>
        <w:autoSpaceDN w:val="0"/>
        <w:adjustRightInd w:val="0"/>
        <w:spacing w:line="240" w:lineRule="auto"/>
        <w:ind w:left="567" w:hanging="567"/>
        <w:rPr>
          <w:rFonts w:ascii="Bookman Old Style" w:hAnsi="Bookman Old Style"/>
          <w:noProof/>
          <w:sz w:val="20"/>
          <w:szCs w:val="24"/>
        </w:rPr>
      </w:pPr>
      <w:r w:rsidRPr="009F147D">
        <w:rPr>
          <w:rFonts w:ascii="Bookman Old Style" w:hAnsi="Bookman Old Style"/>
          <w:sz w:val="20"/>
        </w:rPr>
        <w:fldChar w:fldCharType="begin" w:fldLock="1"/>
      </w:r>
      <w:r w:rsidRPr="009F147D">
        <w:rPr>
          <w:rFonts w:ascii="Bookman Old Style" w:hAnsi="Bookman Old Style"/>
          <w:sz w:val="20"/>
        </w:rPr>
        <w:instrText xml:space="preserve">ADDIN Mendeley Bibliography CSL_BIBLIOGRAPHY </w:instrText>
      </w:r>
      <w:r w:rsidRPr="009F147D">
        <w:rPr>
          <w:rFonts w:ascii="Bookman Old Style" w:hAnsi="Bookman Old Style"/>
          <w:sz w:val="20"/>
        </w:rPr>
        <w:fldChar w:fldCharType="separate"/>
      </w:r>
      <w:r w:rsidR="00A84120" w:rsidRPr="00A84120">
        <w:rPr>
          <w:rFonts w:ascii="Bookman Old Style" w:hAnsi="Bookman Old Style"/>
          <w:noProof/>
          <w:sz w:val="20"/>
          <w:szCs w:val="24"/>
        </w:rPr>
        <w:t xml:space="preserve">Abdur Rahman, I. (1996). </w:t>
      </w:r>
      <w:r w:rsidR="00A84120" w:rsidRPr="00A84120">
        <w:rPr>
          <w:rFonts w:ascii="Bookman Old Style" w:hAnsi="Bookman Old Style"/>
          <w:i/>
          <w:iCs/>
          <w:noProof/>
          <w:sz w:val="20"/>
          <w:szCs w:val="24"/>
        </w:rPr>
        <w:t>Shari`ah the Islamic Law (Perkawinan dalam Syariat Islam)</w:t>
      </w:r>
      <w:r w:rsidR="00A84120" w:rsidRPr="00A84120">
        <w:rPr>
          <w:rFonts w:ascii="Bookman Old Style" w:hAnsi="Bookman Old Style"/>
          <w:noProof/>
          <w:sz w:val="20"/>
          <w:szCs w:val="24"/>
        </w:rPr>
        <w:t xml:space="preserve"> (H. Basri Iba Asghary, H. Wadi Masturi, &amp; A. R. I. Doi (Eds.). Pustaka Panjimas. </w:t>
      </w:r>
    </w:p>
    <w:p w:rsidR="00A84120" w:rsidRPr="00A84120" w:rsidRDefault="00A84120" w:rsidP="00FC6C98">
      <w:pPr>
        <w:widowControl w:val="0"/>
        <w:autoSpaceDE w:val="0"/>
        <w:autoSpaceDN w:val="0"/>
        <w:adjustRightInd w:val="0"/>
        <w:spacing w:line="240" w:lineRule="auto"/>
        <w:ind w:left="567" w:hanging="567"/>
        <w:rPr>
          <w:rFonts w:ascii="Bookman Old Style" w:hAnsi="Bookman Old Style"/>
          <w:noProof/>
          <w:sz w:val="20"/>
          <w:szCs w:val="24"/>
        </w:rPr>
      </w:pPr>
      <w:r w:rsidRPr="00A84120">
        <w:rPr>
          <w:rFonts w:ascii="Bookman Old Style" w:hAnsi="Bookman Old Style"/>
          <w:noProof/>
          <w:sz w:val="20"/>
          <w:szCs w:val="24"/>
        </w:rPr>
        <w:t xml:space="preserve">Afif, Anisatun Muti’ah, S. B. (2009). </w:t>
      </w:r>
      <w:r w:rsidRPr="00A84120">
        <w:rPr>
          <w:rFonts w:ascii="Bookman Old Style" w:hAnsi="Bookman Old Style"/>
          <w:i/>
          <w:iCs/>
          <w:noProof/>
          <w:sz w:val="20"/>
          <w:szCs w:val="24"/>
        </w:rPr>
        <w:t>Harmonisasi Agama dan Budaya Indonesia</w:t>
      </w:r>
      <w:r w:rsidRPr="00A84120">
        <w:rPr>
          <w:rFonts w:ascii="Bookman Old Style" w:hAnsi="Bookman Old Style"/>
          <w:noProof/>
          <w:sz w:val="20"/>
          <w:szCs w:val="24"/>
        </w:rPr>
        <w:t xml:space="preserve">. Balitbang Kemenag RI. </w:t>
      </w:r>
    </w:p>
    <w:p w:rsidR="006628D8" w:rsidRDefault="00A84120" w:rsidP="00FC6C98">
      <w:pPr>
        <w:widowControl w:val="0"/>
        <w:autoSpaceDE w:val="0"/>
        <w:autoSpaceDN w:val="0"/>
        <w:adjustRightInd w:val="0"/>
        <w:spacing w:line="240" w:lineRule="auto"/>
        <w:ind w:left="567" w:hanging="567"/>
        <w:rPr>
          <w:rFonts w:ascii="Bookman Old Style" w:hAnsi="Bookman Old Style"/>
          <w:noProof/>
          <w:sz w:val="20"/>
          <w:szCs w:val="24"/>
        </w:rPr>
      </w:pPr>
      <w:r w:rsidRPr="00A84120">
        <w:rPr>
          <w:rFonts w:ascii="Bookman Old Style" w:hAnsi="Bookman Old Style"/>
          <w:noProof/>
          <w:sz w:val="20"/>
          <w:szCs w:val="24"/>
        </w:rPr>
        <w:t xml:space="preserve">AGUSTINI, S. (2021). PELAKSANAAN ISBAD NIKAH DAN DISPENSASI NIKAH DI KOTA PADANG. </w:t>
      </w:r>
      <w:r w:rsidRPr="00A84120">
        <w:rPr>
          <w:rFonts w:ascii="Bookman Old Style" w:hAnsi="Bookman Old Style"/>
          <w:i/>
          <w:iCs/>
          <w:noProof/>
          <w:sz w:val="20"/>
          <w:szCs w:val="24"/>
        </w:rPr>
        <w:t>Ensiklopedia Social Review</w:t>
      </w:r>
      <w:r w:rsidRPr="00A84120">
        <w:rPr>
          <w:rFonts w:ascii="Bookman Old Style" w:hAnsi="Bookman Old Style"/>
          <w:noProof/>
          <w:sz w:val="20"/>
          <w:szCs w:val="24"/>
        </w:rPr>
        <w:t xml:space="preserve">, </w:t>
      </w:r>
      <w:r w:rsidRPr="00A84120">
        <w:rPr>
          <w:rFonts w:ascii="Bookman Old Style" w:hAnsi="Bookman Old Style"/>
          <w:i/>
          <w:iCs/>
          <w:noProof/>
          <w:sz w:val="20"/>
          <w:szCs w:val="24"/>
        </w:rPr>
        <w:t>3</w:t>
      </w:r>
      <w:r w:rsidR="006628D8">
        <w:rPr>
          <w:rFonts w:ascii="Bookman Old Style" w:hAnsi="Bookman Old Style"/>
          <w:i/>
          <w:iCs/>
          <w:noProof/>
          <w:sz w:val="20"/>
          <w:szCs w:val="24"/>
        </w:rPr>
        <w:t xml:space="preserve"> </w:t>
      </w:r>
      <w:r w:rsidRPr="00A84120">
        <w:rPr>
          <w:rFonts w:ascii="Bookman Old Style" w:hAnsi="Bookman Old Style"/>
          <w:noProof/>
          <w:sz w:val="20"/>
          <w:szCs w:val="24"/>
        </w:rPr>
        <w:t>(1), 63–71.</w:t>
      </w:r>
    </w:p>
    <w:p w:rsidR="00A84120" w:rsidRPr="00A84120" w:rsidRDefault="00A84120" w:rsidP="00FC6C98">
      <w:pPr>
        <w:widowControl w:val="0"/>
        <w:autoSpaceDE w:val="0"/>
        <w:autoSpaceDN w:val="0"/>
        <w:adjustRightInd w:val="0"/>
        <w:spacing w:line="240" w:lineRule="auto"/>
        <w:ind w:left="567"/>
        <w:rPr>
          <w:rFonts w:ascii="Bookman Old Style" w:hAnsi="Bookman Old Style"/>
          <w:noProof/>
          <w:sz w:val="20"/>
          <w:szCs w:val="24"/>
        </w:rPr>
      </w:pPr>
      <w:r w:rsidRPr="00A84120">
        <w:rPr>
          <w:rFonts w:ascii="Bookman Old Style" w:hAnsi="Bookman Old Style"/>
          <w:noProof/>
          <w:sz w:val="20"/>
          <w:szCs w:val="24"/>
        </w:rPr>
        <w:t>https://doi.org/https://doi.org/10.33559/esr.v3i1.677</w:t>
      </w:r>
    </w:p>
    <w:p w:rsidR="00A84120" w:rsidRPr="00A84120" w:rsidRDefault="00A84120" w:rsidP="00FC6C98">
      <w:pPr>
        <w:widowControl w:val="0"/>
        <w:autoSpaceDE w:val="0"/>
        <w:autoSpaceDN w:val="0"/>
        <w:adjustRightInd w:val="0"/>
        <w:spacing w:line="240" w:lineRule="auto"/>
        <w:ind w:left="567" w:hanging="567"/>
        <w:rPr>
          <w:rFonts w:ascii="Bookman Old Style" w:hAnsi="Bookman Old Style"/>
          <w:noProof/>
          <w:sz w:val="20"/>
          <w:szCs w:val="24"/>
        </w:rPr>
      </w:pPr>
      <w:r w:rsidRPr="00A84120">
        <w:rPr>
          <w:rFonts w:ascii="Bookman Old Style" w:hAnsi="Bookman Old Style"/>
          <w:noProof/>
          <w:sz w:val="20"/>
          <w:szCs w:val="24"/>
        </w:rPr>
        <w:t xml:space="preserve">Ainiyah, Q. (2018). Integrasi Hukum Islam Dan Hukum Adat Terhadap Fenomena Gredoan Di Suku. </w:t>
      </w:r>
      <w:r w:rsidRPr="00A84120">
        <w:rPr>
          <w:rFonts w:ascii="Bookman Old Style" w:hAnsi="Bookman Old Style"/>
          <w:i/>
          <w:iCs/>
          <w:noProof/>
          <w:sz w:val="20"/>
          <w:szCs w:val="24"/>
        </w:rPr>
        <w:t>Jurnal Aqlam</w:t>
      </w:r>
      <w:r w:rsidRPr="00A84120">
        <w:rPr>
          <w:rFonts w:ascii="Bookman Old Style" w:hAnsi="Bookman Old Style"/>
          <w:noProof/>
          <w:sz w:val="20"/>
          <w:szCs w:val="24"/>
        </w:rPr>
        <w:t xml:space="preserve">, </w:t>
      </w:r>
      <w:r w:rsidRPr="00A84120">
        <w:rPr>
          <w:rFonts w:ascii="Bookman Old Style" w:hAnsi="Bookman Old Style"/>
          <w:i/>
          <w:iCs/>
          <w:noProof/>
          <w:sz w:val="20"/>
          <w:szCs w:val="24"/>
        </w:rPr>
        <w:t>3</w:t>
      </w:r>
      <w:r w:rsidRPr="00A84120">
        <w:rPr>
          <w:rFonts w:ascii="Bookman Old Style" w:hAnsi="Bookman Old Style"/>
          <w:noProof/>
          <w:sz w:val="20"/>
          <w:szCs w:val="24"/>
        </w:rPr>
        <w:t>(2), 197–212.</w:t>
      </w:r>
    </w:p>
    <w:p w:rsidR="006628D8" w:rsidRDefault="00A84120" w:rsidP="00FC6C98">
      <w:pPr>
        <w:widowControl w:val="0"/>
        <w:autoSpaceDE w:val="0"/>
        <w:autoSpaceDN w:val="0"/>
        <w:adjustRightInd w:val="0"/>
        <w:spacing w:line="240" w:lineRule="auto"/>
        <w:ind w:left="567" w:hanging="567"/>
        <w:rPr>
          <w:rFonts w:ascii="Bookman Old Style" w:hAnsi="Bookman Old Style"/>
          <w:noProof/>
          <w:sz w:val="20"/>
          <w:szCs w:val="24"/>
        </w:rPr>
      </w:pPr>
      <w:r w:rsidRPr="00A84120">
        <w:rPr>
          <w:rFonts w:ascii="Bookman Old Style" w:hAnsi="Bookman Old Style"/>
          <w:noProof/>
          <w:sz w:val="20"/>
          <w:szCs w:val="24"/>
        </w:rPr>
        <w:t>Akbarizan, Nurcahaya, Sri Murhayat, N. H. (2021). P</w:t>
      </w:r>
      <w:r w:rsidR="006628D8" w:rsidRPr="00A84120">
        <w:rPr>
          <w:rFonts w:ascii="Bookman Old Style" w:hAnsi="Bookman Old Style"/>
          <w:noProof/>
          <w:sz w:val="20"/>
          <w:szCs w:val="24"/>
        </w:rPr>
        <w:t>oligami Dan Kasus Hukum</w:t>
      </w:r>
      <w:r w:rsidR="006628D8">
        <w:rPr>
          <w:rFonts w:ascii="Bookman Old Style" w:hAnsi="Bookman Old Style"/>
          <w:noProof/>
          <w:sz w:val="20"/>
          <w:szCs w:val="24"/>
        </w:rPr>
        <w:t xml:space="preserve"> </w:t>
      </w:r>
      <w:r w:rsidR="006628D8" w:rsidRPr="00A84120">
        <w:rPr>
          <w:rFonts w:ascii="Bookman Old Style" w:hAnsi="Bookman Old Style"/>
          <w:noProof/>
          <w:sz w:val="20"/>
          <w:szCs w:val="24"/>
        </w:rPr>
        <w:t>(Studi Perbandingan Antara Malaysia, Enakmen Islam Selangor</w:t>
      </w:r>
      <w:r w:rsidRPr="00A84120">
        <w:rPr>
          <w:rFonts w:ascii="Bookman Old Style" w:hAnsi="Bookman Old Style"/>
          <w:noProof/>
          <w:sz w:val="20"/>
          <w:szCs w:val="24"/>
        </w:rPr>
        <w:t xml:space="preserve"> 2003, </w:t>
      </w:r>
      <w:r w:rsidR="006628D8" w:rsidRPr="00A84120">
        <w:rPr>
          <w:rFonts w:ascii="Bookman Old Style" w:hAnsi="Bookman Old Style"/>
          <w:noProof/>
          <w:sz w:val="20"/>
          <w:szCs w:val="24"/>
        </w:rPr>
        <w:t>dan Indonesia, Kompilasi Hukum Islam</w:t>
      </w:r>
      <w:r w:rsidRPr="00A84120">
        <w:rPr>
          <w:rFonts w:ascii="Bookman Old Style" w:hAnsi="Bookman Old Style"/>
          <w:noProof/>
          <w:sz w:val="20"/>
          <w:szCs w:val="24"/>
        </w:rPr>
        <w:t xml:space="preserve">). </w:t>
      </w:r>
      <w:r w:rsidRPr="00A84120">
        <w:rPr>
          <w:rFonts w:ascii="Bookman Old Style" w:hAnsi="Bookman Old Style"/>
          <w:i/>
          <w:iCs/>
          <w:noProof/>
          <w:sz w:val="20"/>
          <w:szCs w:val="24"/>
        </w:rPr>
        <w:t>Jurnal Hukum Islam</w:t>
      </w:r>
      <w:r w:rsidRPr="00A84120">
        <w:rPr>
          <w:rFonts w:ascii="Bookman Old Style" w:hAnsi="Bookman Old Style"/>
          <w:noProof/>
          <w:sz w:val="20"/>
          <w:szCs w:val="24"/>
        </w:rPr>
        <w:t xml:space="preserve">, </w:t>
      </w:r>
      <w:r w:rsidRPr="00A84120">
        <w:rPr>
          <w:rFonts w:ascii="Bookman Old Style" w:hAnsi="Bookman Old Style"/>
          <w:i/>
          <w:iCs/>
          <w:noProof/>
          <w:sz w:val="20"/>
          <w:szCs w:val="24"/>
        </w:rPr>
        <w:t>21</w:t>
      </w:r>
      <w:r w:rsidR="006628D8">
        <w:rPr>
          <w:rFonts w:ascii="Bookman Old Style" w:hAnsi="Bookman Old Style"/>
          <w:i/>
          <w:iCs/>
          <w:noProof/>
          <w:sz w:val="20"/>
          <w:szCs w:val="24"/>
        </w:rPr>
        <w:t xml:space="preserve"> </w:t>
      </w:r>
      <w:r w:rsidRPr="00A84120">
        <w:rPr>
          <w:rFonts w:ascii="Bookman Old Style" w:hAnsi="Bookman Old Style"/>
          <w:noProof/>
          <w:sz w:val="20"/>
          <w:szCs w:val="24"/>
        </w:rPr>
        <w:t>(1), 6.</w:t>
      </w:r>
    </w:p>
    <w:p w:rsidR="00A84120" w:rsidRPr="00A84120" w:rsidRDefault="00A84120" w:rsidP="00FC6C98">
      <w:pPr>
        <w:widowControl w:val="0"/>
        <w:autoSpaceDE w:val="0"/>
        <w:autoSpaceDN w:val="0"/>
        <w:adjustRightInd w:val="0"/>
        <w:spacing w:line="240" w:lineRule="auto"/>
        <w:ind w:left="567"/>
        <w:rPr>
          <w:rFonts w:ascii="Bookman Old Style" w:hAnsi="Bookman Old Style"/>
          <w:noProof/>
          <w:sz w:val="20"/>
          <w:szCs w:val="24"/>
        </w:rPr>
      </w:pPr>
      <w:r w:rsidRPr="00A84120">
        <w:rPr>
          <w:rFonts w:ascii="Bookman Old Style" w:hAnsi="Bookman Old Style"/>
          <w:noProof/>
          <w:sz w:val="20"/>
          <w:szCs w:val="24"/>
        </w:rPr>
        <w:t>https://doi.org/http://dx.doi.org/10.24014/jhi.v21i1.9602</w:t>
      </w:r>
    </w:p>
    <w:p w:rsidR="006628D8" w:rsidRDefault="00A84120" w:rsidP="00FC6C98">
      <w:pPr>
        <w:widowControl w:val="0"/>
        <w:autoSpaceDE w:val="0"/>
        <w:autoSpaceDN w:val="0"/>
        <w:adjustRightInd w:val="0"/>
        <w:spacing w:line="240" w:lineRule="auto"/>
        <w:ind w:left="567" w:hanging="567"/>
        <w:rPr>
          <w:rFonts w:ascii="Bookman Old Style" w:hAnsi="Bookman Old Style"/>
          <w:noProof/>
          <w:sz w:val="20"/>
          <w:szCs w:val="24"/>
        </w:rPr>
      </w:pPr>
      <w:r w:rsidRPr="00A84120">
        <w:rPr>
          <w:rFonts w:ascii="Bookman Old Style" w:hAnsi="Bookman Old Style"/>
          <w:noProof/>
          <w:sz w:val="20"/>
          <w:szCs w:val="24"/>
        </w:rPr>
        <w:t xml:space="preserve">Arifin, I., Nurhidayat, A., &amp; Panji, M. (2022). Pengaruh Pernikahan Dini Dalam Keharmonisan Keluarga. </w:t>
      </w:r>
      <w:r w:rsidRPr="00A84120">
        <w:rPr>
          <w:rFonts w:ascii="Bookman Old Style" w:hAnsi="Bookman Old Style"/>
          <w:i/>
          <w:iCs/>
          <w:noProof/>
          <w:sz w:val="20"/>
          <w:szCs w:val="24"/>
        </w:rPr>
        <w:t>Jurnal Pendidikan Sosial Keberagaman</w:t>
      </w:r>
      <w:r w:rsidRPr="00A84120">
        <w:rPr>
          <w:rFonts w:ascii="Bookman Old Style" w:hAnsi="Bookman Old Style"/>
          <w:noProof/>
          <w:sz w:val="20"/>
          <w:szCs w:val="24"/>
        </w:rPr>
        <w:t xml:space="preserve">, </w:t>
      </w:r>
      <w:r w:rsidRPr="00A84120">
        <w:rPr>
          <w:rFonts w:ascii="Bookman Old Style" w:hAnsi="Bookman Old Style"/>
          <w:i/>
          <w:iCs/>
          <w:noProof/>
          <w:sz w:val="20"/>
          <w:szCs w:val="24"/>
        </w:rPr>
        <w:t>8</w:t>
      </w:r>
      <w:r w:rsidR="006628D8">
        <w:rPr>
          <w:rFonts w:ascii="Bookman Old Style" w:hAnsi="Bookman Old Style"/>
          <w:i/>
          <w:iCs/>
          <w:noProof/>
          <w:sz w:val="20"/>
          <w:szCs w:val="24"/>
        </w:rPr>
        <w:t xml:space="preserve"> </w:t>
      </w:r>
      <w:r w:rsidRPr="00A84120">
        <w:rPr>
          <w:rFonts w:ascii="Bookman Old Style" w:hAnsi="Bookman Old Style"/>
          <w:noProof/>
          <w:sz w:val="20"/>
          <w:szCs w:val="24"/>
        </w:rPr>
        <w:t>(2), 66–</w:t>
      </w:r>
      <w:r w:rsidR="006628D8">
        <w:rPr>
          <w:rFonts w:ascii="Bookman Old Style" w:hAnsi="Bookman Old Style"/>
          <w:noProof/>
          <w:sz w:val="20"/>
          <w:szCs w:val="24"/>
        </w:rPr>
        <w:t>80.</w:t>
      </w:r>
    </w:p>
    <w:p w:rsidR="00A84120" w:rsidRPr="00A84120" w:rsidRDefault="00A84120" w:rsidP="00FC6C98">
      <w:pPr>
        <w:widowControl w:val="0"/>
        <w:autoSpaceDE w:val="0"/>
        <w:autoSpaceDN w:val="0"/>
        <w:adjustRightInd w:val="0"/>
        <w:spacing w:line="240" w:lineRule="auto"/>
        <w:ind w:left="567"/>
        <w:rPr>
          <w:rFonts w:ascii="Bookman Old Style" w:hAnsi="Bookman Old Style"/>
          <w:noProof/>
          <w:sz w:val="20"/>
          <w:szCs w:val="24"/>
        </w:rPr>
      </w:pPr>
      <w:r w:rsidRPr="00A84120">
        <w:rPr>
          <w:rFonts w:ascii="Bookman Old Style" w:hAnsi="Bookman Old Style"/>
          <w:noProof/>
          <w:sz w:val="20"/>
          <w:szCs w:val="24"/>
        </w:rPr>
        <w:t>https://doi.org/10.29303/juridiksiam.v8i2.248</w:t>
      </w:r>
    </w:p>
    <w:p w:rsidR="006628D8" w:rsidRDefault="00A84120" w:rsidP="00FC6C98">
      <w:pPr>
        <w:widowControl w:val="0"/>
        <w:autoSpaceDE w:val="0"/>
        <w:autoSpaceDN w:val="0"/>
        <w:adjustRightInd w:val="0"/>
        <w:spacing w:line="240" w:lineRule="auto"/>
        <w:ind w:left="567" w:hanging="567"/>
        <w:rPr>
          <w:rFonts w:ascii="Bookman Old Style" w:hAnsi="Bookman Old Style"/>
          <w:noProof/>
          <w:sz w:val="20"/>
          <w:szCs w:val="24"/>
        </w:rPr>
      </w:pPr>
      <w:r w:rsidRPr="00A84120">
        <w:rPr>
          <w:rFonts w:ascii="Bookman Old Style" w:hAnsi="Bookman Old Style"/>
          <w:noProof/>
          <w:sz w:val="20"/>
          <w:szCs w:val="24"/>
        </w:rPr>
        <w:t xml:space="preserve">Basri, H. (2022). Difusi Dan Institusionalisasi Teknologi Instruksional Sebagai Upaya Peningkatan Kualitas Pembelajaran. </w:t>
      </w:r>
      <w:r w:rsidRPr="00A84120">
        <w:rPr>
          <w:rFonts w:ascii="Bookman Old Style" w:hAnsi="Bookman Old Style"/>
          <w:i/>
          <w:iCs/>
          <w:noProof/>
          <w:sz w:val="20"/>
          <w:szCs w:val="24"/>
        </w:rPr>
        <w:t>Jurnal Penelitian Progresif</w:t>
      </w:r>
      <w:r w:rsidRPr="00A84120">
        <w:rPr>
          <w:rFonts w:ascii="Bookman Old Style" w:hAnsi="Bookman Old Style"/>
          <w:noProof/>
          <w:sz w:val="20"/>
          <w:szCs w:val="24"/>
        </w:rPr>
        <w:t xml:space="preserve">, </w:t>
      </w:r>
      <w:r w:rsidRPr="00A84120">
        <w:rPr>
          <w:rFonts w:ascii="Bookman Old Style" w:hAnsi="Bookman Old Style"/>
          <w:i/>
          <w:iCs/>
          <w:noProof/>
          <w:sz w:val="20"/>
          <w:szCs w:val="24"/>
        </w:rPr>
        <w:t>1</w:t>
      </w:r>
      <w:r w:rsidR="006628D8">
        <w:rPr>
          <w:rFonts w:ascii="Bookman Old Style" w:hAnsi="Bookman Old Style"/>
          <w:i/>
          <w:iCs/>
          <w:noProof/>
          <w:sz w:val="20"/>
          <w:szCs w:val="24"/>
        </w:rPr>
        <w:t xml:space="preserve"> </w:t>
      </w:r>
      <w:r w:rsidRPr="00A84120">
        <w:rPr>
          <w:rFonts w:ascii="Bookman Old Style" w:hAnsi="Bookman Old Style"/>
          <w:noProof/>
          <w:sz w:val="20"/>
          <w:szCs w:val="24"/>
        </w:rPr>
        <w:t>(1).</w:t>
      </w:r>
    </w:p>
    <w:p w:rsidR="00A84120" w:rsidRPr="00A84120" w:rsidRDefault="00A84120" w:rsidP="00FC6C98">
      <w:pPr>
        <w:widowControl w:val="0"/>
        <w:autoSpaceDE w:val="0"/>
        <w:autoSpaceDN w:val="0"/>
        <w:adjustRightInd w:val="0"/>
        <w:spacing w:line="240" w:lineRule="auto"/>
        <w:ind w:left="567"/>
        <w:rPr>
          <w:rFonts w:ascii="Bookman Old Style" w:hAnsi="Bookman Old Style"/>
          <w:noProof/>
          <w:sz w:val="20"/>
          <w:szCs w:val="24"/>
        </w:rPr>
      </w:pPr>
      <w:r w:rsidRPr="00A84120">
        <w:rPr>
          <w:rFonts w:ascii="Bookman Old Style" w:hAnsi="Bookman Old Style"/>
          <w:noProof/>
          <w:sz w:val="20"/>
          <w:szCs w:val="24"/>
        </w:rPr>
        <w:lastRenderedPageBreak/>
        <w:t>https://doi.org/10.5281/zenodo.6927346</w:t>
      </w:r>
    </w:p>
    <w:p w:rsidR="006628D8" w:rsidRDefault="00A84120" w:rsidP="00FC6C98">
      <w:pPr>
        <w:widowControl w:val="0"/>
        <w:autoSpaceDE w:val="0"/>
        <w:autoSpaceDN w:val="0"/>
        <w:adjustRightInd w:val="0"/>
        <w:spacing w:line="240" w:lineRule="auto"/>
        <w:ind w:left="567" w:hanging="567"/>
        <w:rPr>
          <w:rFonts w:ascii="Bookman Old Style" w:hAnsi="Bookman Old Style"/>
          <w:noProof/>
          <w:sz w:val="20"/>
          <w:szCs w:val="24"/>
        </w:rPr>
      </w:pPr>
      <w:r w:rsidRPr="00A84120">
        <w:rPr>
          <w:rFonts w:ascii="Bookman Old Style" w:hAnsi="Bookman Old Style"/>
          <w:noProof/>
          <w:sz w:val="20"/>
          <w:szCs w:val="24"/>
        </w:rPr>
        <w:t xml:space="preserve">Darmawijaya, A. (2020). Dampak Poligami Siri Terhadap Kehidupan Keluarga Di Desa Cigugur Girang Bandung Barat. </w:t>
      </w:r>
      <w:r w:rsidRPr="00A84120">
        <w:rPr>
          <w:rFonts w:ascii="Bookman Old Style" w:hAnsi="Bookman Old Style"/>
          <w:i/>
          <w:iCs/>
          <w:noProof/>
          <w:sz w:val="20"/>
          <w:szCs w:val="24"/>
        </w:rPr>
        <w:t>Asy-Syari’ah</w:t>
      </w:r>
      <w:r w:rsidRPr="00A84120">
        <w:rPr>
          <w:rFonts w:ascii="Bookman Old Style" w:hAnsi="Bookman Old Style"/>
          <w:noProof/>
          <w:sz w:val="20"/>
          <w:szCs w:val="24"/>
        </w:rPr>
        <w:t xml:space="preserve">, </w:t>
      </w:r>
      <w:r w:rsidRPr="00A84120">
        <w:rPr>
          <w:rFonts w:ascii="Bookman Old Style" w:hAnsi="Bookman Old Style"/>
          <w:i/>
          <w:iCs/>
          <w:noProof/>
          <w:sz w:val="20"/>
          <w:szCs w:val="24"/>
        </w:rPr>
        <w:t>21</w:t>
      </w:r>
      <w:r w:rsidR="006628D8">
        <w:rPr>
          <w:rFonts w:ascii="Bookman Old Style" w:hAnsi="Bookman Old Style"/>
          <w:i/>
          <w:iCs/>
          <w:noProof/>
          <w:sz w:val="20"/>
          <w:szCs w:val="24"/>
        </w:rPr>
        <w:t xml:space="preserve"> </w:t>
      </w:r>
      <w:r w:rsidRPr="00A84120">
        <w:rPr>
          <w:rFonts w:ascii="Bookman Old Style" w:hAnsi="Bookman Old Style"/>
          <w:noProof/>
          <w:sz w:val="20"/>
          <w:szCs w:val="24"/>
        </w:rPr>
        <w:t>(2), 207–</w:t>
      </w:r>
      <w:r w:rsidR="006628D8">
        <w:rPr>
          <w:rFonts w:ascii="Bookman Old Style" w:hAnsi="Bookman Old Style"/>
          <w:noProof/>
          <w:sz w:val="20"/>
          <w:szCs w:val="24"/>
        </w:rPr>
        <w:t>220.</w:t>
      </w:r>
    </w:p>
    <w:p w:rsidR="00A84120" w:rsidRPr="00A84120" w:rsidRDefault="00A84120" w:rsidP="00FC6C98">
      <w:pPr>
        <w:widowControl w:val="0"/>
        <w:autoSpaceDE w:val="0"/>
        <w:autoSpaceDN w:val="0"/>
        <w:adjustRightInd w:val="0"/>
        <w:spacing w:line="240" w:lineRule="auto"/>
        <w:ind w:left="567"/>
        <w:rPr>
          <w:rFonts w:ascii="Bookman Old Style" w:hAnsi="Bookman Old Style"/>
          <w:noProof/>
          <w:sz w:val="20"/>
          <w:szCs w:val="24"/>
        </w:rPr>
      </w:pPr>
      <w:r w:rsidRPr="00A84120">
        <w:rPr>
          <w:rFonts w:ascii="Bookman Old Style" w:hAnsi="Bookman Old Style"/>
          <w:noProof/>
          <w:sz w:val="20"/>
          <w:szCs w:val="24"/>
        </w:rPr>
        <w:t>https://doi.org/10.15575/as.v21i2.5447</w:t>
      </w:r>
    </w:p>
    <w:p w:rsidR="006628D8" w:rsidRDefault="00A84120" w:rsidP="00FC6C98">
      <w:pPr>
        <w:widowControl w:val="0"/>
        <w:autoSpaceDE w:val="0"/>
        <w:autoSpaceDN w:val="0"/>
        <w:adjustRightInd w:val="0"/>
        <w:spacing w:line="240" w:lineRule="auto"/>
        <w:ind w:left="567" w:hanging="567"/>
        <w:rPr>
          <w:rFonts w:ascii="Bookman Old Style" w:hAnsi="Bookman Old Style"/>
          <w:noProof/>
          <w:sz w:val="20"/>
          <w:szCs w:val="24"/>
        </w:rPr>
      </w:pPr>
      <w:r w:rsidRPr="00A84120">
        <w:rPr>
          <w:rFonts w:ascii="Bookman Old Style" w:hAnsi="Bookman Old Style"/>
          <w:noProof/>
          <w:sz w:val="20"/>
          <w:szCs w:val="24"/>
        </w:rPr>
        <w:t xml:space="preserve">Daud, F. K. R. W. S. (2021). Otoritas Wali Nikah Dalam Islam: Analisis Perkawinan Tanpa Wali di Indonesia Perspektif Fiqh dan Hukum Positif. </w:t>
      </w:r>
      <w:r w:rsidRPr="00FC6C98">
        <w:rPr>
          <w:rFonts w:ascii="Bookman Old Style" w:hAnsi="Bookman Old Style"/>
          <w:noProof/>
          <w:sz w:val="20"/>
          <w:szCs w:val="24"/>
        </w:rPr>
        <w:t>Akademika</w:t>
      </w:r>
      <w:r w:rsidRPr="00A84120">
        <w:rPr>
          <w:rFonts w:ascii="Bookman Old Style" w:hAnsi="Bookman Old Style"/>
          <w:noProof/>
          <w:sz w:val="20"/>
          <w:szCs w:val="24"/>
        </w:rPr>
        <w:t xml:space="preserve">, </w:t>
      </w:r>
      <w:r w:rsidRPr="00FC6C98">
        <w:rPr>
          <w:rFonts w:ascii="Bookman Old Style" w:hAnsi="Bookman Old Style"/>
          <w:noProof/>
          <w:sz w:val="20"/>
          <w:szCs w:val="24"/>
        </w:rPr>
        <w:t>15</w:t>
      </w:r>
      <w:r w:rsidR="006628D8" w:rsidRPr="00FC6C98">
        <w:rPr>
          <w:rFonts w:ascii="Bookman Old Style" w:hAnsi="Bookman Old Style"/>
          <w:noProof/>
          <w:sz w:val="20"/>
          <w:szCs w:val="24"/>
        </w:rPr>
        <w:t xml:space="preserve"> </w:t>
      </w:r>
      <w:r w:rsidRPr="00A84120">
        <w:rPr>
          <w:rFonts w:ascii="Bookman Old Style" w:hAnsi="Bookman Old Style"/>
          <w:noProof/>
          <w:sz w:val="20"/>
          <w:szCs w:val="24"/>
        </w:rPr>
        <w:t>(2), 148–</w:t>
      </w:r>
      <w:r w:rsidR="006628D8">
        <w:rPr>
          <w:rFonts w:ascii="Bookman Old Style" w:hAnsi="Bookman Old Style"/>
          <w:noProof/>
          <w:sz w:val="20"/>
          <w:szCs w:val="24"/>
        </w:rPr>
        <w:t>169.</w:t>
      </w:r>
    </w:p>
    <w:p w:rsidR="00A84120" w:rsidRPr="00A84120" w:rsidRDefault="00A84120" w:rsidP="00FC6C98">
      <w:pPr>
        <w:widowControl w:val="0"/>
        <w:autoSpaceDE w:val="0"/>
        <w:autoSpaceDN w:val="0"/>
        <w:adjustRightInd w:val="0"/>
        <w:spacing w:line="240" w:lineRule="auto"/>
        <w:ind w:left="567"/>
        <w:rPr>
          <w:rFonts w:ascii="Bookman Old Style" w:hAnsi="Bookman Old Style"/>
          <w:noProof/>
          <w:sz w:val="20"/>
          <w:szCs w:val="24"/>
        </w:rPr>
      </w:pPr>
      <w:r w:rsidRPr="00A84120">
        <w:rPr>
          <w:rFonts w:ascii="Bookman Old Style" w:hAnsi="Bookman Old Style"/>
          <w:noProof/>
          <w:sz w:val="20"/>
          <w:szCs w:val="24"/>
        </w:rPr>
        <w:t>https://doi.org/https://doi.org/10.30736/adk.v15i2.544</w:t>
      </w:r>
    </w:p>
    <w:p w:rsidR="006628D8" w:rsidRDefault="00A84120" w:rsidP="00FC6C98">
      <w:pPr>
        <w:widowControl w:val="0"/>
        <w:autoSpaceDE w:val="0"/>
        <w:autoSpaceDN w:val="0"/>
        <w:adjustRightInd w:val="0"/>
        <w:spacing w:line="240" w:lineRule="auto"/>
        <w:ind w:left="567" w:hanging="567"/>
        <w:rPr>
          <w:rFonts w:ascii="Bookman Old Style" w:hAnsi="Bookman Old Style"/>
          <w:noProof/>
          <w:sz w:val="20"/>
          <w:szCs w:val="24"/>
        </w:rPr>
      </w:pPr>
      <w:r w:rsidRPr="00A84120">
        <w:rPr>
          <w:rFonts w:ascii="Bookman Old Style" w:hAnsi="Bookman Old Style"/>
          <w:noProof/>
          <w:sz w:val="20"/>
          <w:szCs w:val="24"/>
        </w:rPr>
        <w:t xml:space="preserve">Erwinsyahbana, T. (2019). Sistem hukum perkawinan pada negara hukum berdasarkan pancasila. </w:t>
      </w:r>
      <w:r w:rsidRPr="00A84120">
        <w:rPr>
          <w:rFonts w:ascii="Bookman Old Style" w:hAnsi="Bookman Old Style"/>
          <w:i/>
          <w:iCs/>
          <w:noProof/>
          <w:sz w:val="20"/>
          <w:szCs w:val="24"/>
        </w:rPr>
        <w:t>Journal Ilmu Hukum</w:t>
      </w:r>
      <w:r w:rsidRPr="00A84120">
        <w:rPr>
          <w:rFonts w:ascii="Bookman Old Style" w:hAnsi="Bookman Old Style"/>
          <w:noProof/>
          <w:sz w:val="20"/>
          <w:szCs w:val="24"/>
        </w:rPr>
        <w:t xml:space="preserve">, </w:t>
      </w:r>
      <w:r w:rsidRPr="00A84120">
        <w:rPr>
          <w:rFonts w:ascii="Bookman Old Style" w:hAnsi="Bookman Old Style"/>
          <w:i/>
          <w:iCs/>
          <w:noProof/>
          <w:sz w:val="20"/>
          <w:szCs w:val="24"/>
        </w:rPr>
        <w:t>1</w:t>
      </w:r>
      <w:r w:rsidR="006628D8">
        <w:rPr>
          <w:rFonts w:ascii="Bookman Old Style" w:hAnsi="Bookman Old Style"/>
          <w:i/>
          <w:iCs/>
          <w:noProof/>
          <w:sz w:val="20"/>
          <w:szCs w:val="24"/>
        </w:rPr>
        <w:t xml:space="preserve"> </w:t>
      </w:r>
      <w:r w:rsidRPr="00A84120">
        <w:rPr>
          <w:rFonts w:ascii="Bookman Old Style" w:hAnsi="Bookman Old Style"/>
          <w:noProof/>
          <w:sz w:val="20"/>
          <w:szCs w:val="24"/>
        </w:rPr>
        <w:t>(1), 1–</w:t>
      </w:r>
      <w:r w:rsidR="006628D8">
        <w:rPr>
          <w:rFonts w:ascii="Bookman Old Style" w:hAnsi="Bookman Old Style"/>
          <w:noProof/>
          <w:sz w:val="20"/>
          <w:szCs w:val="24"/>
        </w:rPr>
        <w:t>15.</w:t>
      </w:r>
    </w:p>
    <w:p w:rsidR="00A84120" w:rsidRPr="00A84120" w:rsidRDefault="00A84120" w:rsidP="00FC6C98">
      <w:pPr>
        <w:widowControl w:val="0"/>
        <w:autoSpaceDE w:val="0"/>
        <w:autoSpaceDN w:val="0"/>
        <w:adjustRightInd w:val="0"/>
        <w:spacing w:line="240" w:lineRule="auto"/>
        <w:ind w:left="567"/>
        <w:rPr>
          <w:rFonts w:ascii="Bookman Old Style" w:hAnsi="Bookman Old Style"/>
          <w:noProof/>
          <w:sz w:val="20"/>
          <w:szCs w:val="24"/>
        </w:rPr>
      </w:pPr>
      <w:r w:rsidRPr="00A84120">
        <w:rPr>
          <w:rFonts w:ascii="Bookman Old Style" w:hAnsi="Bookman Old Style"/>
          <w:noProof/>
          <w:sz w:val="20"/>
          <w:szCs w:val="24"/>
        </w:rPr>
        <w:t>https://doi.org/http://dx.doi.org/10.30652/jih.v3i01.1027</w:t>
      </w:r>
    </w:p>
    <w:p w:rsidR="00A84120" w:rsidRPr="00A84120" w:rsidRDefault="00A84120" w:rsidP="00FC6C98">
      <w:pPr>
        <w:widowControl w:val="0"/>
        <w:autoSpaceDE w:val="0"/>
        <w:autoSpaceDN w:val="0"/>
        <w:adjustRightInd w:val="0"/>
        <w:spacing w:line="240" w:lineRule="auto"/>
        <w:ind w:left="567" w:hanging="567"/>
        <w:rPr>
          <w:rFonts w:ascii="Bookman Old Style" w:hAnsi="Bookman Old Style"/>
          <w:noProof/>
          <w:sz w:val="20"/>
          <w:szCs w:val="24"/>
        </w:rPr>
      </w:pPr>
      <w:r w:rsidRPr="00A84120">
        <w:rPr>
          <w:rFonts w:ascii="Bookman Old Style" w:hAnsi="Bookman Old Style"/>
          <w:noProof/>
          <w:sz w:val="20"/>
          <w:szCs w:val="24"/>
        </w:rPr>
        <w:t xml:space="preserve">Hadikusuma, H. (1989). </w:t>
      </w:r>
      <w:r w:rsidRPr="00A84120">
        <w:rPr>
          <w:rFonts w:ascii="Bookman Old Style" w:hAnsi="Bookman Old Style"/>
          <w:i/>
          <w:iCs/>
          <w:noProof/>
          <w:sz w:val="20"/>
          <w:szCs w:val="24"/>
        </w:rPr>
        <w:t>Masyarakat dan Adat-Budaya Lampung</w:t>
      </w:r>
      <w:r w:rsidRPr="00A84120">
        <w:rPr>
          <w:rFonts w:ascii="Bookman Old Style" w:hAnsi="Bookman Old Style"/>
          <w:noProof/>
          <w:sz w:val="20"/>
          <w:szCs w:val="24"/>
        </w:rPr>
        <w:t>. Bandar Maju.</w:t>
      </w:r>
    </w:p>
    <w:p w:rsidR="00A84120" w:rsidRPr="00A84120" w:rsidRDefault="00A84120" w:rsidP="00FC6C98">
      <w:pPr>
        <w:widowControl w:val="0"/>
        <w:autoSpaceDE w:val="0"/>
        <w:autoSpaceDN w:val="0"/>
        <w:adjustRightInd w:val="0"/>
        <w:spacing w:line="240" w:lineRule="auto"/>
        <w:ind w:left="567" w:hanging="567"/>
        <w:rPr>
          <w:rFonts w:ascii="Bookman Old Style" w:hAnsi="Bookman Old Style"/>
          <w:noProof/>
          <w:sz w:val="20"/>
          <w:szCs w:val="24"/>
        </w:rPr>
      </w:pPr>
      <w:r w:rsidRPr="00A84120">
        <w:rPr>
          <w:rFonts w:ascii="Bookman Old Style" w:hAnsi="Bookman Old Style"/>
          <w:noProof/>
          <w:sz w:val="20"/>
          <w:szCs w:val="24"/>
        </w:rPr>
        <w:t xml:space="preserve">Hoebel, E. A. (1954). </w:t>
      </w:r>
      <w:r w:rsidRPr="00A84120">
        <w:rPr>
          <w:rFonts w:ascii="Bookman Old Style" w:hAnsi="Bookman Old Style"/>
          <w:i/>
          <w:iCs/>
          <w:noProof/>
          <w:sz w:val="20"/>
          <w:szCs w:val="24"/>
        </w:rPr>
        <w:t>The Law of Primetive Man</w:t>
      </w:r>
      <w:r w:rsidRPr="00A84120">
        <w:rPr>
          <w:rFonts w:ascii="Bookman Old Style" w:hAnsi="Bookman Old Style"/>
          <w:noProof/>
          <w:sz w:val="20"/>
          <w:szCs w:val="24"/>
        </w:rPr>
        <w:t xml:space="preserve">. Harvard University Press. </w:t>
      </w:r>
    </w:p>
    <w:p w:rsidR="00A84120" w:rsidRPr="00A84120" w:rsidRDefault="00A84120" w:rsidP="00FC6C98">
      <w:pPr>
        <w:widowControl w:val="0"/>
        <w:autoSpaceDE w:val="0"/>
        <w:autoSpaceDN w:val="0"/>
        <w:adjustRightInd w:val="0"/>
        <w:spacing w:line="240" w:lineRule="auto"/>
        <w:ind w:left="567" w:hanging="567"/>
        <w:rPr>
          <w:rFonts w:ascii="Bookman Old Style" w:hAnsi="Bookman Old Style"/>
          <w:noProof/>
          <w:sz w:val="20"/>
          <w:szCs w:val="24"/>
        </w:rPr>
      </w:pPr>
      <w:r w:rsidRPr="00A84120">
        <w:rPr>
          <w:rFonts w:ascii="Bookman Old Style" w:hAnsi="Bookman Old Style"/>
          <w:noProof/>
          <w:sz w:val="20"/>
          <w:szCs w:val="24"/>
        </w:rPr>
        <w:t xml:space="preserve">Idrus Hakimi Datuk Rajo Panghulu. (1998). </w:t>
      </w:r>
      <w:r w:rsidRPr="00A84120">
        <w:rPr>
          <w:rFonts w:ascii="Bookman Old Style" w:hAnsi="Bookman Old Style"/>
          <w:i/>
          <w:iCs/>
          <w:noProof/>
          <w:sz w:val="20"/>
          <w:szCs w:val="24"/>
        </w:rPr>
        <w:t>Rangkaian Mustika Adat Basandi Syarak di Minangkabau</w:t>
      </w:r>
      <w:r w:rsidRPr="00A84120">
        <w:rPr>
          <w:rFonts w:ascii="Bookman Old Style" w:hAnsi="Bookman Old Style"/>
          <w:noProof/>
          <w:sz w:val="20"/>
          <w:szCs w:val="24"/>
        </w:rPr>
        <w:t>. Remaja Rosdakarya.</w:t>
      </w:r>
    </w:p>
    <w:p w:rsidR="00A84120" w:rsidRPr="00A84120" w:rsidRDefault="00A84120" w:rsidP="00FC6C98">
      <w:pPr>
        <w:widowControl w:val="0"/>
        <w:autoSpaceDE w:val="0"/>
        <w:autoSpaceDN w:val="0"/>
        <w:adjustRightInd w:val="0"/>
        <w:spacing w:line="240" w:lineRule="auto"/>
        <w:ind w:left="567" w:hanging="567"/>
        <w:rPr>
          <w:rFonts w:ascii="Bookman Old Style" w:hAnsi="Bookman Old Style"/>
          <w:noProof/>
          <w:sz w:val="20"/>
          <w:szCs w:val="24"/>
        </w:rPr>
      </w:pPr>
      <w:r w:rsidRPr="00A84120">
        <w:rPr>
          <w:rFonts w:ascii="Bookman Old Style" w:hAnsi="Bookman Old Style"/>
          <w:noProof/>
          <w:sz w:val="20"/>
          <w:szCs w:val="24"/>
        </w:rPr>
        <w:t xml:space="preserve">Jery, D. J. dan J. (1991). </w:t>
      </w:r>
      <w:r w:rsidRPr="00A84120">
        <w:rPr>
          <w:rFonts w:ascii="Bookman Old Style" w:hAnsi="Bookman Old Style"/>
          <w:i/>
          <w:iCs/>
          <w:noProof/>
          <w:sz w:val="20"/>
          <w:szCs w:val="24"/>
        </w:rPr>
        <w:t>Collins Dictionary of Sociology</w:t>
      </w:r>
      <w:r w:rsidRPr="00A84120">
        <w:rPr>
          <w:rFonts w:ascii="Bookman Old Style" w:hAnsi="Bookman Old Style"/>
          <w:noProof/>
          <w:sz w:val="20"/>
          <w:szCs w:val="24"/>
        </w:rPr>
        <w:t xml:space="preserve">. Harper Collins Publishers. </w:t>
      </w:r>
    </w:p>
    <w:p w:rsidR="00A84120" w:rsidRPr="00A84120" w:rsidRDefault="00A84120" w:rsidP="00FC6C98">
      <w:pPr>
        <w:widowControl w:val="0"/>
        <w:autoSpaceDE w:val="0"/>
        <w:autoSpaceDN w:val="0"/>
        <w:adjustRightInd w:val="0"/>
        <w:spacing w:line="240" w:lineRule="auto"/>
        <w:ind w:left="567" w:hanging="567"/>
        <w:rPr>
          <w:rFonts w:ascii="Bookman Old Style" w:hAnsi="Bookman Old Style"/>
          <w:noProof/>
          <w:sz w:val="20"/>
          <w:szCs w:val="24"/>
        </w:rPr>
      </w:pPr>
      <w:r w:rsidRPr="00A84120">
        <w:rPr>
          <w:rFonts w:ascii="Bookman Old Style" w:hAnsi="Bookman Old Style"/>
          <w:noProof/>
          <w:sz w:val="20"/>
          <w:szCs w:val="24"/>
        </w:rPr>
        <w:t xml:space="preserve">Jonathan Sarwono. (2013). </w:t>
      </w:r>
      <w:r w:rsidRPr="00A84120">
        <w:rPr>
          <w:rFonts w:ascii="Bookman Old Style" w:hAnsi="Bookman Old Style"/>
          <w:i/>
          <w:iCs/>
          <w:noProof/>
          <w:sz w:val="20"/>
          <w:szCs w:val="24"/>
        </w:rPr>
        <w:t>Strategi Melakukan Riset</w:t>
      </w:r>
      <w:r w:rsidRPr="00A84120">
        <w:rPr>
          <w:rFonts w:ascii="Bookman Old Style" w:hAnsi="Bookman Old Style"/>
          <w:noProof/>
          <w:sz w:val="20"/>
          <w:szCs w:val="24"/>
        </w:rPr>
        <w:t>. ANDI.</w:t>
      </w:r>
    </w:p>
    <w:p w:rsidR="00FC6C98" w:rsidRDefault="00A84120" w:rsidP="00FC6C98">
      <w:pPr>
        <w:widowControl w:val="0"/>
        <w:autoSpaceDE w:val="0"/>
        <w:autoSpaceDN w:val="0"/>
        <w:adjustRightInd w:val="0"/>
        <w:spacing w:line="240" w:lineRule="auto"/>
        <w:ind w:left="567" w:hanging="567"/>
        <w:rPr>
          <w:rFonts w:ascii="Bookman Old Style" w:hAnsi="Bookman Old Style"/>
          <w:noProof/>
          <w:sz w:val="20"/>
          <w:szCs w:val="24"/>
        </w:rPr>
      </w:pPr>
      <w:r w:rsidRPr="00A84120">
        <w:rPr>
          <w:rFonts w:ascii="Bookman Old Style" w:hAnsi="Bookman Old Style"/>
          <w:noProof/>
          <w:sz w:val="20"/>
          <w:szCs w:val="24"/>
        </w:rPr>
        <w:t xml:space="preserve">Khair, A. (2016). Telaah Kritis “Counter Legal Draft Kompilasi Hukum Islam” (Reorientasi Fikih Hukum Keluarga Islam Indonesia). </w:t>
      </w:r>
      <w:r w:rsidRPr="00A84120">
        <w:rPr>
          <w:rFonts w:ascii="Bookman Old Style" w:hAnsi="Bookman Old Style"/>
          <w:i/>
          <w:iCs/>
          <w:noProof/>
          <w:sz w:val="20"/>
          <w:szCs w:val="24"/>
        </w:rPr>
        <w:t>Al-Risalah</w:t>
      </w:r>
      <w:r w:rsidRPr="00A84120">
        <w:rPr>
          <w:rFonts w:ascii="Bookman Old Style" w:hAnsi="Bookman Old Style"/>
          <w:noProof/>
          <w:sz w:val="20"/>
          <w:szCs w:val="24"/>
        </w:rPr>
        <w:t xml:space="preserve">, </w:t>
      </w:r>
      <w:r w:rsidRPr="00A84120">
        <w:rPr>
          <w:rFonts w:ascii="Bookman Old Style" w:hAnsi="Bookman Old Style"/>
          <w:i/>
          <w:iCs/>
          <w:noProof/>
          <w:sz w:val="20"/>
          <w:szCs w:val="24"/>
        </w:rPr>
        <w:t>2</w:t>
      </w:r>
      <w:r w:rsidR="00FC6C98">
        <w:rPr>
          <w:rFonts w:ascii="Bookman Old Style" w:hAnsi="Bookman Old Style"/>
          <w:i/>
          <w:iCs/>
          <w:noProof/>
          <w:sz w:val="20"/>
          <w:szCs w:val="24"/>
        </w:rPr>
        <w:t xml:space="preserve"> </w:t>
      </w:r>
      <w:r w:rsidRPr="00A84120">
        <w:rPr>
          <w:rFonts w:ascii="Bookman Old Style" w:hAnsi="Bookman Old Style"/>
          <w:noProof/>
          <w:sz w:val="20"/>
          <w:szCs w:val="24"/>
        </w:rPr>
        <w:t>(1), 20–</w:t>
      </w:r>
      <w:r w:rsidR="00FC6C98">
        <w:rPr>
          <w:rFonts w:ascii="Bookman Old Style" w:hAnsi="Bookman Old Style"/>
          <w:noProof/>
          <w:sz w:val="20"/>
          <w:szCs w:val="24"/>
        </w:rPr>
        <w:t>37.</w:t>
      </w:r>
    </w:p>
    <w:p w:rsidR="00A84120" w:rsidRPr="00A84120" w:rsidRDefault="00A84120" w:rsidP="00FC6C98">
      <w:pPr>
        <w:widowControl w:val="0"/>
        <w:autoSpaceDE w:val="0"/>
        <w:autoSpaceDN w:val="0"/>
        <w:adjustRightInd w:val="0"/>
        <w:spacing w:line="240" w:lineRule="auto"/>
        <w:ind w:left="567"/>
        <w:rPr>
          <w:rFonts w:ascii="Bookman Old Style" w:hAnsi="Bookman Old Style"/>
          <w:noProof/>
          <w:sz w:val="20"/>
          <w:szCs w:val="24"/>
        </w:rPr>
      </w:pPr>
      <w:r w:rsidRPr="00A84120">
        <w:rPr>
          <w:rFonts w:ascii="Bookman Old Style" w:hAnsi="Bookman Old Style"/>
          <w:noProof/>
          <w:sz w:val="20"/>
          <w:szCs w:val="24"/>
        </w:rPr>
        <w:t>https://doi.org/https://doi.org/10.30863/al-risalah.v1i1.392.g318</w:t>
      </w:r>
    </w:p>
    <w:p w:rsidR="00A84120" w:rsidRPr="00A84120" w:rsidRDefault="00A84120" w:rsidP="00FC6C98">
      <w:pPr>
        <w:widowControl w:val="0"/>
        <w:autoSpaceDE w:val="0"/>
        <w:autoSpaceDN w:val="0"/>
        <w:adjustRightInd w:val="0"/>
        <w:spacing w:line="240" w:lineRule="auto"/>
        <w:ind w:left="567" w:hanging="567"/>
        <w:rPr>
          <w:rFonts w:ascii="Bookman Old Style" w:hAnsi="Bookman Old Style"/>
          <w:noProof/>
          <w:sz w:val="20"/>
          <w:szCs w:val="24"/>
        </w:rPr>
      </w:pPr>
      <w:r w:rsidRPr="00A84120">
        <w:rPr>
          <w:rFonts w:ascii="Bookman Old Style" w:hAnsi="Bookman Old Style"/>
          <w:noProof/>
          <w:sz w:val="20"/>
          <w:szCs w:val="24"/>
        </w:rPr>
        <w:t xml:space="preserve">Klaus A Ziegert. (2005). </w:t>
      </w:r>
      <w:r w:rsidRPr="00A84120">
        <w:rPr>
          <w:rFonts w:ascii="Bookman Old Style" w:hAnsi="Bookman Old Style"/>
          <w:i/>
          <w:iCs/>
          <w:noProof/>
          <w:sz w:val="20"/>
          <w:szCs w:val="24"/>
        </w:rPr>
        <w:t>Systems Theory and Qualitative Socio-Legal Research</w:t>
      </w:r>
      <w:r w:rsidRPr="00A84120">
        <w:rPr>
          <w:rFonts w:ascii="Bookman Old Style" w:hAnsi="Bookman Old Style"/>
          <w:noProof/>
          <w:sz w:val="20"/>
          <w:szCs w:val="24"/>
        </w:rPr>
        <w:t xml:space="preserve"> (Reza Banakar &amp; Max Travers (Ed.). Hart Publishing Oxford and Portland Oregon.</w:t>
      </w:r>
    </w:p>
    <w:p w:rsidR="00A84120" w:rsidRPr="00A84120" w:rsidRDefault="00A84120" w:rsidP="00FC6C98">
      <w:pPr>
        <w:widowControl w:val="0"/>
        <w:autoSpaceDE w:val="0"/>
        <w:autoSpaceDN w:val="0"/>
        <w:adjustRightInd w:val="0"/>
        <w:spacing w:line="240" w:lineRule="auto"/>
        <w:ind w:left="567" w:hanging="567"/>
        <w:rPr>
          <w:rFonts w:ascii="Bookman Old Style" w:hAnsi="Bookman Old Style"/>
          <w:noProof/>
          <w:sz w:val="20"/>
          <w:szCs w:val="24"/>
        </w:rPr>
      </w:pPr>
      <w:r w:rsidRPr="00A84120">
        <w:rPr>
          <w:rFonts w:ascii="Bookman Old Style" w:hAnsi="Bookman Old Style"/>
          <w:noProof/>
          <w:sz w:val="20"/>
          <w:szCs w:val="24"/>
        </w:rPr>
        <w:t xml:space="preserve">Kuzari, A. (1995). </w:t>
      </w:r>
      <w:r w:rsidRPr="00A84120">
        <w:rPr>
          <w:rFonts w:ascii="Bookman Old Style" w:hAnsi="Bookman Old Style"/>
          <w:i/>
          <w:iCs/>
          <w:noProof/>
          <w:sz w:val="20"/>
          <w:szCs w:val="24"/>
        </w:rPr>
        <w:t>Nikah Sebagai Perikatan</w:t>
      </w:r>
      <w:r w:rsidRPr="00A84120">
        <w:rPr>
          <w:rFonts w:ascii="Bookman Old Style" w:hAnsi="Bookman Old Style"/>
          <w:noProof/>
          <w:sz w:val="20"/>
          <w:szCs w:val="24"/>
        </w:rPr>
        <w:t xml:space="preserve"> (Cet. 1). Raja Grafindo Persada. </w:t>
      </w:r>
    </w:p>
    <w:p w:rsidR="00A84120" w:rsidRPr="00A84120" w:rsidRDefault="00A84120" w:rsidP="00FC6C98">
      <w:pPr>
        <w:widowControl w:val="0"/>
        <w:autoSpaceDE w:val="0"/>
        <w:autoSpaceDN w:val="0"/>
        <w:adjustRightInd w:val="0"/>
        <w:spacing w:line="240" w:lineRule="auto"/>
        <w:ind w:left="567" w:hanging="567"/>
        <w:rPr>
          <w:rFonts w:ascii="Bookman Old Style" w:hAnsi="Bookman Old Style"/>
          <w:noProof/>
          <w:sz w:val="20"/>
          <w:szCs w:val="24"/>
        </w:rPr>
      </w:pPr>
      <w:r w:rsidRPr="00A84120">
        <w:rPr>
          <w:rFonts w:ascii="Bookman Old Style" w:hAnsi="Bookman Old Style"/>
          <w:noProof/>
          <w:sz w:val="20"/>
          <w:szCs w:val="24"/>
        </w:rPr>
        <w:t xml:space="preserve">Manan, A. (2012). </w:t>
      </w:r>
      <w:r w:rsidRPr="00A84120">
        <w:rPr>
          <w:rFonts w:ascii="Bookman Old Style" w:hAnsi="Bookman Old Style"/>
          <w:i/>
          <w:iCs/>
          <w:noProof/>
          <w:sz w:val="20"/>
          <w:szCs w:val="24"/>
        </w:rPr>
        <w:t>Aneka Masalah Hukum Perdata Islam di Indonesia</w:t>
      </w:r>
      <w:r w:rsidRPr="00A84120">
        <w:rPr>
          <w:rFonts w:ascii="Bookman Old Style" w:hAnsi="Bookman Old Style"/>
          <w:noProof/>
          <w:sz w:val="20"/>
          <w:szCs w:val="24"/>
        </w:rPr>
        <w:t xml:space="preserve">. Kencana. </w:t>
      </w:r>
    </w:p>
    <w:p w:rsidR="00A84120" w:rsidRPr="00A84120" w:rsidRDefault="00A84120" w:rsidP="00FC6C98">
      <w:pPr>
        <w:widowControl w:val="0"/>
        <w:autoSpaceDE w:val="0"/>
        <w:autoSpaceDN w:val="0"/>
        <w:adjustRightInd w:val="0"/>
        <w:spacing w:line="240" w:lineRule="auto"/>
        <w:ind w:left="567" w:hanging="567"/>
        <w:rPr>
          <w:rFonts w:ascii="Bookman Old Style" w:hAnsi="Bookman Old Style"/>
          <w:noProof/>
          <w:sz w:val="20"/>
          <w:szCs w:val="24"/>
        </w:rPr>
      </w:pPr>
      <w:r w:rsidRPr="00A84120">
        <w:rPr>
          <w:rFonts w:ascii="Bookman Old Style" w:hAnsi="Bookman Old Style"/>
          <w:noProof/>
          <w:sz w:val="20"/>
          <w:szCs w:val="24"/>
        </w:rPr>
        <w:t xml:space="preserve">McGee, R. (1972). </w:t>
      </w:r>
      <w:r w:rsidRPr="00A84120">
        <w:rPr>
          <w:rFonts w:ascii="Bookman Old Style" w:hAnsi="Bookman Old Style"/>
          <w:i/>
          <w:iCs/>
          <w:noProof/>
          <w:sz w:val="20"/>
          <w:szCs w:val="24"/>
        </w:rPr>
        <w:t>Point of Departure; Basic Consep in Sociology</w:t>
      </w:r>
      <w:r w:rsidRPr="00A84120">
        <w:rPr>
          <w:rFonts w:ascii="Bookman Old Style" w:hAnsi="Bookman Old Style"/>
          <w:noProof/>
          <w:sz w:val="20"/>
          <w:szCs w:val="24"/>
        </w:rPr>
        <w:t>. The Dryden Press.</w:t>
      </w:r>
    </w:p>
    <w:p w:rsidR="00A84120" w:rsidRPr="00A84120" w:rsidRDefault="00A84120" w:rsidP="00FC6C98">
      <w:pPr>
        <w:widowControl w:val="0"/>
        <w:autoSpaceDE w:val="0"/>
        <w:autoSpaceDN w:val="0"/>
        <w:adjustRightInd w:val="0"/>
        <w:spacing w:line="240" w:lineRule="auto"/>
        <w:ind w:left="567" w:hanging="567"/>
        <w:rPr>
          <w:rFonts w:ascii="Bookman Old Style" w:hAnsi="Bookman Old Style"/>
          <w:noProof/>
          <w:sz w:val="20"/>
          <w:szCs w:val="24"/>
        </w:rPr>
      </w:pPr>
      <w:r w:rsidRPr="00A84120">
        <w:rPr>
          <w:rFonts w:ascii="Bookman Old Style" w:hAnsi="Bookman Old Style"/>
          <w:noProof/>
          <w:sz w:val="20"/>
          <w:szCs w:val="24"/>
        </w:rPr>
        <w:t xml:space="preserve">MD, M. M. (1998). </w:t>
      </w:r>
      <w:r w:rsidRPr="00A84120">
        <w:rPr>
          <w:rFonts w:ascii="Bookman Old Style" w:hAnsi="Bookman Old Style"/>
          <w:i/>
          <w:iCs/>
          <w:noProof/>
          <w:sz w:val="20"/>
          <w:szCs w:val="24"/>
        </w:rPr>
        <w:t>Politik Hukum di Indonesia</w:t>
      </w:r>
      <w:r w:rsidRPr="00A84120">
        <w:rPr>
          <w:rFonts w:ascii="Bookman Old Style" w:hAnsi="Bookman Old Style"/>
          <w:noProof/>
          <w:sz w:val="20"/>
          <w:szCs w:val="24"/>
        </w:rPr>
        <w:t>. PT LP3ES.</w:t>
      </w:r>
    </w:p>
    <w:p w:rsidR="00A84120" w:rsidRPr="00A84120" w:rsidRDefault="00A84120" w:rsidP="00FC6C98">
      <w:pPr>
        <w:widowControl w:val="0"/>
        <w:autoSpaceDE w:val="0"/>
        <w:autoSpaceDN w:val="0"/>
        <w:adjustRightInd w:val="0"/>
        <w:spacing w:line="240" w:lineRule="auto"/>
        <w:ind w:left="567" w:hanging="567"/>
        <w:rPr>
          <w:rFonts w:ascii="Bookman Old Style" w:hAnsi="Bookman Old Style"/>
          <w:noProof/>
          <w:sz w:val="20"/>
          <w:szCs w:val="24"/>
        </w:rPr>
      </w:pPr>
      <w:r w:rsidRPr="00A84120">
        <w:rPr>
          <w:rFonts w:ascii="Bookman Old Style" w:hAnsi="Bookman Old Style"/>
          <w:noProof/>
          <w:sz w:val="20"/>
          <w:szCs w:val="24"/>
        </w:rPr>
        <w:t xml:space="preserve">Menyorot Pelayanan KUA Bungus. (2014, October). </w:t>
      </w:r>
      <w:r w:rsidRPr="00A84120">
        <w:rPr>
          <w:rFonts w:ascii="Bookman Old Style" w:hAnsi="Bookman Old Style"/>
          <w:i/>
          <w:iCs/>
          <w:noProof/>
          <w:sz w:val="20"/>
          <w:szCs w:val="24"/>
        </w:rPr>
        <w:t>Padang Exspres</w:t>
      </w:r>
      <w:r w:rsidRPr="00A84120">
        <w:rPr>
          <w:rFonts w:ascii="Bookman Old Style" w:hAnsi="Bookman Old Style"/>
          <w:noProof/>
          <w:sz w:val="20"/>
          <w:szCs w:val="24"/>
        </w:rPr>
        <w:t>. https://padek.jawapos.com/</w:t>
      </w:r>
    </w:p>
    <w:p w:rsidR="00A84120" w:rsidRPr="00A84120" w:rsidRDefault="00A84120" w:rsidP="00FC6C98">
      <w:pPr>
        <w:widowControl w:val="0"/>
        <w:autoSpaceDE w:val="0"/>
        <w:autoSpaceDN w:val="0"/>
        <w:adjustRightInd w:val="0"/>
        <w:spacing w:line="240" w:lineRule="auto"/>
        <w:ind w:left="567" w:hanging="567"/>
        <w:rPr>
          <w:rFonts w:ascii="Bookman Old Style" w:hAnsi="Bookman Old Style"/>
          <w:noProof/>
          <w:sz w:val="20"/>
          <w:szCs w:val="24"/>
        </w:rPr>
      </w:pPr>
      <w:r w:rsidRPr="00A84120">
        <w:rPr>
          <w:rFonts w:ascii="Bookman Old Style" w:hAnsi="Bookman Old Style"/>
          <w:noProof/>
          <w:sz w:val="20"/>
          <w:szCs w:val="24"/>
        </w:rPr>
        <w:t xml:space="preserve">Merton, R. K. (1968). </w:t>
      </w:r>
      <w:r w:rsidRPr="00A84120">
        <w:rPr>
          <w:rFonts w:ascii="Bookman Old Style" w:hAnsi="Bookman Old Style"/>
          <w:i/>
          <w:iCs/>
          <w:noProof/>
          <w:sz w:val="20"/>
          <w:szCs w:val="24"/>
        </w:rPr>
        <w:t>The Social Theory and Social Structure</w:t>
      </w:r>
      <w:r w:rsidRPr="00A84120">
        <w:rPr>
          <w:rFonts w:ascii="Bookman Old Style" w:hAnsi="Bookman Old Style"/>
          <w:noProof/>
          <w:sz w:val="20"/>
          <w:szCs w:val="24"/>
        </w:rPr>
        <w:t>. Free Press.</w:t>
      </w:r>
    </w:p>
    <w:p w:rsidR="00A84120" w:rsidRPr="00A84120" w:rsidRDefault="00A84120" w:rsidP="00FC6C98">
      <w:pPr>
        <w:widowControl w:val="0"/>
        <w:autoSpaceDE w:val="0"/>
        <w:autoSpaceDN w:val="0"/>
        <w:adjustRightInd w:val="0"/>
        <w:spacing w:line="240" w:lineRule="auto"/>
        <w:ind w:left="567" w:hanging="567"/>
        <w:rPr>
          <w:rFonts w:ascii="Bookman Old Style" w:hAnsi="Bookman Old Style"/>
          <w:noProof/>
          <w:sz w:val="20"/>
          <w:szCs w:val="24"/>
        </w:rPr>
      </w:pPr>
      <w:r w:rsidRPr="00A84120">
        <w:rPr>
          <w:rFonts w:ascii="Bookman Old Style" w:hAnsi="Bookman Old Style"/>
          <w:noProof/>
          <w:sz w:val="20"/>
          <w:szCs w:val="24"/>
        </w:rPr>
        <w:t xml:space="preserve">Moita, S., Rusli, M., &amp; Jabar, A. S. (2022). Proses Penyelesaian Kawin Lari (Mombolasuako) Pada Masyarakat Suku Tolaki di Kabupaten Konawe Selatan. </w:t>
      </w:r>
      <w:r w:rsidRPr="00A84120">
        <w:rPr>
          <w:rFonts w:ascii="Bookman Old Style" w:hAnsi="Bookman Old Style"/>
          <w:i/>
          <w:iCs/>
          <w:noProof/>
          <w:sz w:val="20"/>
          <w:szCs w:val="24"/>
        </w:rPr>
        <w:t>Indonesian Annual Conference Series</w:t>
      </w:r>
      <w:r w:rsidRPr="00A84120">
        <w:rPr>
          <w:rFonts w:ascii="Bookman Old Style" w:hAnsi="Bookman Old Style"/>
          <w:noProof/>
          <w:sz w:val="20"/>
          <w:szCs w:val="24"/>
        </w:rPr>
        <w:t>, 39–42.</w:t>
      </w:r>
    </w:p>
    <w:p w:rsidR="00FC6C98" w:rsidRDefault="00A84120" w:rsidP="00FC6C98">
      <w:pPr>
        <w:widowControl w:val="0"/>
        <w:autoSpaceDE w:val="0"/>
        <w:autoSpaceDN w:val="0"/>
        <w:adjustRightInd w:val="0"/>
        <w:spacing w:line="240" w:lineRule="auto"/>
        <w:ind w:left="567" w:hanging="567"/>
        <w:rPr>
          <w:rFonts w:ascii="Bookman Old Style" w:hAnsi="Bookman Old Style"/>
          <w:noProof/>
          <w:sz w:val="20"/>
          <w:szCs w:val="24"/>
        </w:rPr>
      </w:pPr>
      <w:r w:rsidRPr="00A84120">
        <w:rPr>
          <w:rFonts w:ascii="Bookman Old Style" w:hAnsi="Bookman Old Style"/>
          <w:noProof/>
          <w:sz w:val="20"/>
          <w:szCs w:val="24"/>
        </w:rPr>
        <w:t>Mujib, F. (2015). PE</w:t>
      </w:r>
      <w:r w:rsidR="00FC6C98" w:rsidRPr="00A84120">
        <w:rPr>
          <w:rFonts w:ascii="Bookman Old Style" w:hAnsi="Bookman Old Style"/>
          <w:noProof/>
          <w:sz w:val="20"/>
          <w:szCs w:val="24"/>
        </w:rPr>
        <w:t>rnikahan Wanita Hamil Karena Zina (Married By Accident) Dalam Perspektif Sosio Kultural Masyarakat Metro Utara</w:t>
      </w:r>
      <w:r w:rsidR="00FC6C98">
        <w:rPr>
          <w:rFonts w:ascii="Bookman Old Style" w:hAnsi="Bookman Old Style"/>
          <w:noProof/>
          <w:sz w:val="20"/>
          <w:szCs w:val="24"/>
        </w:rPr>
        <w:t xml:space="preserve"> </w:t>
      </w:r>
      <w:r w:rsidRPr="00A84120">
        <w:rPr>
          <w:rFonts w:ascii="Bookman Old Style" w:hAnsi="Bookman Old Style"/>
          <w:noProof/>
          <w:sz w:val="20"/>
          <w:szCs w:val="24"/>
        </w:rPr>
        <w:t xml:space="preserve">(Studi Tentang Dampak dan Upaya Penanggulangannya). </w:t>
      </w:r>
      <w:r w:rsidRPr="00A84120">
        <w:rPr>
          <w:rFonts w:ascii="Bookman Old Style" w:hAnsi="Bookman Old Style"/>
          <w:i/>
          <w:iCs/>
          <w:noProof/>
          <w:sz w:val="20"/>
          <w:szCs w:val="24"/>
        </w:rPr>
        <w:t>Al Qadhi: Jurnal Hukum Keluarga Islam</w:t>
      </w:r>
      <w:r w:rsidRPr="00A84120">
        <w:rPr>
          <w:rFonts w:ascii="Bookman Old Style" w:hAnsi="Bookman Old Style"/>
          <w:noProof/>
          <w:sz w:val="20"/>
          <w:szCs w:val="24"/>
        </w:rPr>
        <w:t xml:space="preserve">, </w:t>
      </w:r>
      <w:r w:rsidRPr="00A84120">
        <w:rPr>
          <w:rFonts w:ascii="Bookman Old Style" w:hAnsi="Bookman Old Style"/>
          <w:i/>
          <w:iCs/>
          <w:noProof/>
          <w:sz w:val="20"/>
          <w:szCs w:val="24"/>
        </w:rPr>
        <w:t>12</w:t>
      </w:r>
      <w:r w:rsidRPr="00A84120">
        <w:rPr>
          <w:rFonts w:ascii="Bookman Old Style" w:hAnsi="Bookman Old Style"/>
          <w:noProof/>
          <w:sz w:val="20"/>
          <w:szCs w:val="24"/>
        </w:rPr>
        <w:t>(1), 1–</w:t>
      </w:r>
      <w:r w:rsidR="00FC6C98">
        <w:rPr>
          <w:rFonts w:ascii="Bookman Old Style" w:hAnsi="Bookman Old Style"/>
          <w:noProof/>
          <w:sz w:val="20"/>
          <w:szCs w:val="24"/>
        </w:rPr>
        <w:t>17.</w:t>
      </w:r>
    </w:p>
    <w:p w:rsidR="00A84120" w:rsidRPr="00A84120" w:rsidRDefault="00A84120" w:rsidP="00FC6C98">
      <w:pPr>
        <w:widowControl w:val="0"/>
        <w:autoSpaceDE w:val="0"/>
        <w:autoSpaceDN w:val="0"/>
        <w:adjustRightInd w:val="0"/>
        <w:spacing w:line="240" w:lineRule="auto"/>
        <w:ind w:left="567"/>
        <w:rPr>
          <w:rFonts w:ascii="Bookman Old Style" w:hAnsi="Bookman Old Style"/>
          <w:noProof/>
          <w:sz w:val="20"/>
          <w:szCs w:val="24"/>
        </w:rPr>
      </w:pPr>
      <w:r w:rsidRPr="00A84120">
        <w:rPr>
          <w:rFonts w:ascii="Bookman Old Style" w:hAnsi="Bookman Old Style"/>
          <w:noProof/>
          <w:sz w:val="20"/>
          <w:szCs w:val="24"/>
        </w:rPr>
        <w:t>http://dx.doi.org/10.1080/01443410.2015.1044943%0Ahttp://dx.doi.org/10.1016/j.sbspro.2010.03.581%0Ahttps://publications.europa.eu/en/publication-detail/-/publication/2547ebf4-bd21-46e8-88e9-f53c1b3b927f/language-en%0Ahttp://europa.eu/.%0Ahttp://www.leg.st</w:t>
      </w:r>
    </w:p>
    <w:p w:rsidR="00FC6C98" w:rsidRDefault="00A84120" w:rsidP="00FC6C98">
      <w:pPr>
        <w:widowControl w:val="0"/>
        <w:autoSpaceDE w:val="0"/>
        <w:autoSpaceDN w:val="0"/>
        <w:adjustRightInd w:val="0"/>
        <w:spacing w:line="240" w:lineRule="auto"/>
        <w:ind w:left="567" w:hanging="567"/>
        <w:rPr>
          <w:rFonts w:ascii="Bookman Old Style" w:hAnsi="Bookman Old Style"/>
          <w:noProof/>
          <w:sz w:val="20"/>
          <w:szCs w:val="24"/>
        </w:rPr>
      </w:pPr>
      <w:r w:rsidRPr="00A84120">
        <w:rPr>
          <w:rFonts w:ascii="Bookman Old Style" w:hAnsi="Bookman Old Style"/>
          <w:noProof/>
          <w:sz w:val="20"/>
          <w:szCs w:val="24"/>
        </w:rPr>
        <w:t xml:space="preserve">Murni, Muslimin, A., &amp; Suardi. (2019). </w:t>
      </w:r>
      <w:r w:rsidR="00FC6C98" w:rsidRPr="00A84120">
        <w:rPr>
          <w:rFonts w:ascii="Bookman Old Style" w:hAnsi="Bookman Old Style"/>
          <w:i/>
          <w:iCs/>
          <w:noProof/>
          <w:sz w:val="20"/>
          <w:szCs w:val="24"/>
        </w:rPr>
        <w:t>Penerimaan Masyarakat Tehadap Perilaku Kawin Lari (Study Kasus Kelurahan Malakaji Kecamatan Tompobulu Kabupaten Gowa</w:t>
      </w:r>
      <w:r w:rsidRPr="00A84120">
        <w:rPr>
          <w:rFonts w:ascii="Bookman Old Style" w:hAnsi="Bookman Old Style"/>
          <w:i/>
          <w:iCs/>
          <w:noProof/>
          <w:sz w:val="20"/>
          <w:szCs w:val="24"/>
        </w:rPr>
        <w:t>)</w:t>
      </w:r>
      <w:r w:rsidRPr="00A84120">
        <w:rPr>
          <w:rFonts w:ascii="Bookman Old Style" w:hAnsi="Bookman Old Style"/>
          <w:noProof/>
          <w:sz w:val="20"/>
          <w:szCs w:val="24"/>
        </w:rPr>
        <w:t xml:space="preserve">. </w:t>
      </w:r>
      <w:r w:rsidRPr="00A84120">
        <w:rPr>
          <w:rFonts w:ascii="Bookman Old Style" w:hAnsi="Bookman Old Style"/>
          <w:i/>
          <w:iCs/>
          <w:noProof/>
          <w:sz w:val="20"/>
          <w:szCs w:val="24"/>
        </w:rPr>
        <w:t>VII</w:t>
      </w:r>
      <w:r w:rsidRPr="00A84120">
        <w:rPr>
          <w:rFonts w:ascii="Bookman Old Style" w:hAnsi="Bookman Old Style"/>
          <w:noProof/>
          <w:sz w:val="20"/>
          <w:szCs w:val="24"/>
        </w:rPr>
        <w:t xml:space="preserve">, 257–263. </w:t>
      </w:r>
    </w:p>
    <w:p w:rsidR="00A84120" w:rsidRPr="00A84120" w:rsidRDefault="00A84120" w:rsidP="00FC6C98">
      <w:pPr>
        <w:widowControl w:val="0"/>
        <w:autoSpaceDE w:val="0"/>
        <w:autoSpaceDN w:val="0"/>
        <w:adjustRightInd w:val="0"/>
        <w:spacing w:line="240" w:lineRule="auto"/>
        <w:ind w:left="567"/>
        <w:rPr>
          <w:rFonts w:ascii="Bookman Old Style" w:hAnsi="Bookman Old Style"/>
          <w:noProof/>
          <w:sz w:val="20"/>
          <w:szCs w:val="24"/>
        </w:rPr>
      </w:pPr>
      <w:r w:rsidRPr="00A84120">
        <w:rPr>
          <w:rFonts w:ascii="Bookman Old Style" w:hAnsi="Bookman Old Style"/>
          <w:noProof/>
          <w:sz w:val="20"/>
          <w:szCs w:val="24"/>
        </w:rPr>
        <w:t>https://journal.unismuh.ac.id/index.php/equilibrium/article/view/2685</w:t>
      </w:r>
    </w:p>
    <w:p w:rsidR="00FC6C98" w:rsidRDefault="00A84120" w:rsidP="00FC6C98">
      <w:pPr>
        <w:widowControl w:val="0"/>
        <w:autoSpaceDE w:val="0"/>
        <w:autoSpaceDN w:val="0"/>
        <w:adjustRightInd w:val="0"/>
        <w:spacing w:line="240" w:lineRule="auto"/>
        <w:ind w:left="567" w:hanging="567"/>
        <w:rPr>
          <w:rFonts w:ascii="Bookman Old Style" w:hAnsi="Bookman Old Style"/>
          <w:noProof/>
          <w:sz w:val="20"/>
          <w:szCs w:val="24"/>
        </w:rPr>
      </w:pPr>
      <w:r w:rsidRPr="00A84120">
        <w:rPr>
          <w:rFonts w:ascii="Bookman Old Style" w:hAnsi="Bookman Old Style"/>
          <w:noProof/>
          <w:sz w:val="20"/>
          <w:szCs w:val="24"/>
        </w:rPr>
        <w:t xml:space="preserve">Muslih, M. (2020). Peran Fikih Indonesia dalam Modernisasi Hukum Islam (Perspektif Undang-Undang Nomor 1 Tahun 1974). </w:t>
      </w:r>
      <w:r w:rsidRPr="00A84120">
        <w:rPr>
          <w:rFonts w:ascii="Bookman Old Style" w:hAnsi="Bookman Old Style"/>
          <w:i/>
          <w:iCs/>
          <w:noProof/>
          <w:sz w:val="20"/>
          <w:szCs w:val="24"/>
        </w:rPr>
        <w:t>Nurani Hukum</w:t>
      </w:r>
      <w:r w:rsidRPr="00A84120">
        <w:rPr>
          <w:rFonts w:ascii="Bookman Old Style" w:hAnsi="Bookman Old Style"/>
          <w:noProof/>
          <w:sz w:val="20"/>
          <w:szCs w:val="24"/>
        </w:rPr>
        <w:t xml:space="preserve">, </w:t>
      </w:r>
      <w:r w:rsidRPr="00A84120">
        <w:rPr>
          <w:rFonts w:ascii="Bookman Old Style" w:hAnsi="Bookman Old Style"/>
          <w:i/>
          <w:iCs/>
          <w:noProof/>
          <w:sz w:val="20"/>
          <w:szCs w:val="24"/>
        </w:rPr>
        <w:t>2</w:t>
      </w:r>
      <w:r w:rsidR="00FC6C98">
        <w:rPr>
          <w:rFonts w:ascii="Bookman Old Style" w:hAnsi="Bookman Old Style"/>
          <w:i/>
          <w:iCs/>
          <w:noProof/>
          <w:sz w:val="20"/>
          <w:szCs w:val="24"/>
        </w:rPr>
        <w:t xml:space="preserve"> </w:t>
      </w:r>
      <w:r w:rsidR="00FC6C98">
        <w:rPr>
          <w:rFonts w:ascii="Bookman Old Style" w:hAnsi="Bookman Old Style"/>
          <w:noProof/>
          <w:sz w:val="20"/>
          <w:szCs w:val="24"/>
        </w:rPr>
        <w:t>(1), 61.</w:t>
      </w:r>
    </w:p>
    <w:p w:rsidR="00A84120" w:rsidRPr="00A84120" w:rsidRDefault="00A84120" w:rsidP="00FC6C98">
      <w:pPr>
        <w:widowControl w:val="0"/>
        <w:autoSpaceDE w:val="0"/>
        <w:autoSpaceDN w:val="0"/>
        <w:adjustRightInd w:val="0"/>
        <w:spacing w:line="240" w:lineRule="auto"/>
        <w:ind w:left="567" w:hanging="567"/>
        <w:rPr>
          <w:rFonts w:ascii="Bookman Old Style" w:hAnsi="Bookman Old Style"/>
          <w:noProof/>
          <w:sz w:val="20"/>
          <w:szCs w:val="24"/>
        </w:rPr>
      </w:pPr>
      <w:r w:rsidRPr="00A84120">
        <w:rPr>
          <w:rFonts w:ascii="Bookman Old Style" w:hAnsi="Bookman Old Style"/>
          <w:noProof/>
          <w:sz w:val="20"/>
          <w:szCs w:val="24"/>
        </w:rPr>
        <w:t>https://doi.org/10.51825/nhk.v2i1.5477</w:t>
      </w:r>
    </w:p>
    <w:p w:rsidR="00FC6C98" w:rsidRDefault="00A84120" w:rsidP="00FC6C98">
      <w:pPr>
        <w:widowControl w:val="0"/>
        <w:autoSpaceDE w:val="0"/>
        <w:autoSpaceDN w:val="0"/>
        <w:adjustRightInd w:val="0"/>
        <w:spacing w:line="240" w:lineRule="auto"/>
        <w:ind w:left="567" w:hanging="567"/>
        <w:rPr>
          <w:rFonts w:ascii="Bookman Old Style" w:hAnsi="Bookman Old Style"/>
          <w:noProof/>
          <w:sz w:val="20"/>
          <w:szCs w:val="24"/>
        </w:rPr>
      </w:pPr>
      <w:r w:rsidRPr="00A84120">
        <w:rPr>
          <w:rFonts w:ascii="Bookman Old Style" w:hAnsi="Bookman Old Style"/>
          <w:noProof/>
          <w:sz w:val="20"/>
          <w:szCs w:val="24"/>
        </w:rPr>
        <w:t xml:space="preserve">Najib, A. (2020). Legislasi Hukum Islam dalam Sistem Hukum Nasional. </w:t>
      </w:r>
      <w:r w:rsidRPr="00A84120">
        <w:rPr>
          <w:rFonts w:ascii="Bookman Old Style" w:hAnsi="Bookman Old Style"/>
          <w:i/>
          <w:iCs/>
          <w:noProof/>
          <w:sz w:val="20"/>
          <w:szCs w:val="24"/>
        </w:rPr>
        <w:t>Jurnal Ekonomi Dan Hukum Islam</w:t>
      </w:r>
      <w:r w:rsidRPr="00A84120">
        <w:rPr>
          <w:rFonts w:ascii="Bookman Old Style" w:hAnsi="Bookman Old Style"/>
          <w:noProof/>
          <w:sz w:val="20"/>
          <w:szCs w:val="24"/>
        </w:rPr>
        <w:t xml:space="preserve">, </w:t>
      </w:r>
      <w:r w:rsidRPr="00A84120">
        <w:rPr>
          <w:rFonts w:ascii="Bookman Old Style" w:hAnsi="Bookman Old Style"/>
          <w:i/>
          <w:iCs/>
          <w:noProof/>
          <w:sz w:val="20"/>
          <w:szCs w:val="24"/>
        </w:rPr>
        <w:t>4</w:t>
      </w:r>
      <w:r w:rsidR="00FC6C98">
        <w:rPr>
          <w:rFonts w:ascii="Bookman Old Style" w:hAnsi="Bookman Old Style"/>
          <w:i/>
          <w:iCs/>
          <w:noProof/>
          <w:sz w:val="20"/>
          <w:szCs w:val="24"/>
        </w:rPr>
        <w:t xml:space="preserve"> </w:t>
      </w:r>
      <w:r w:rsidRPr="00A84120">
        <w:rPr>
          <w:rFonts w:ascii="Bookman Old Style" w:hAnsi="Bookman Old Style"/>
          <w:noProof/>
          <w:sz w:val="20"/>
          <w:szCs w:val="24"/>
        </w:rPr>
        <w:t xml:space="preserve">(2), 116–126. </w:t>
      </w:r>
    </w:p>
    <w:p w:rsidR="00A84120" w:rsidRPr="00A84120" w:rsidRDefault="00A84120" w:rsidP="00EB6360">
      <w:pPr>
        <w:widowControl w:val="0"/>
        <w:autoSpaceDE w:val="0"/>
        <w:autoSpaceDN w:val="0"/>
        <w:adjustRightInd w:val="0"/>
        <w:spacing w:line="240" w:lineRule="auto"/>
        <w:ind w:left="567"/>
        <w:rPr>
          <w:rFonts w:ascii="Bookman Old Style" w:hAnsi="Bookman Old Style"/>
          <w:noProof/>
          <w:sz w:val="20"/>
          <w:szCs w:val="24"/>
        </w:rPr>
      </w:pPr>
      <w:r w:rsidRPr="00A84120">
        <w:rPr>
          <w:rFonts w:ascii="Bookman Old Style" w:hAnsi="Bookman Old Style"/>
          <w:noProof/>
          <w:sz w:val="20"/>
          <w:szCs w:val="24"/>
        </w:rPr>
        <w:t>https://doi.org/10.35316/istidlal.v4i1.267</w:t>
      </w:r>
    </w:p>
    <w:p w:rsidR="00A84120" w:rsidRPr="00A84120" w:rsidRDefault="00A84120" w:rsidP="00FC6C98">
      <w:pPr>
        <w:widowControl w:val="0"/>
        <w:autoSpaceDE w:val="0"/>
        <w:autoSpaceDN w:val="0"/>
        <w:adjustRightInd w:val="0"/>
        <w:spacing w:line="240" w:lineRule="auto"/>
        <w:ind w:left="567" w:hanging="567"/>
        <w:rPr>
          <w:rFonts w:ascii="Bookman Old Style" w:hAnsi="Bookman Old Style"/>
          <w:noProof/>
          <w:sz w:val="20"/>
          <w:szCs w:val="24"/>
        </w:rPr>
      </w:pPr>
      <w:r w:rsidRPr="00A84120">
        <w:rPr>
          <w:rFonts w:ascii="Bookman Old Style" w:hAnsi="Bookman Old Style"/>
          <w:noProof/>
          <w:sz w:val="20"/>
          <w:szCs w:val="24"/>
        </w:rPr>
        <w:t xml:space="preserve">Paul, B. Horton, dan L. Hunt, C. (1984). </w:t>
      </w:r>
      <w:r w:rsidRPr="00A84120">
        <w:rPr>
          <w:rFonts w:ascii="Bookman Old Style" w:hAnsi="Bookman Old Style"/>
          <w:i/>
          <w:iCs/>
          <w:noProof/>
          <w:sz w:val="20"/>
          <w:szCs w:val="24"/>
        </w:rPr>
        <w:t>Sosiologi</w:t>
      </w:r>
      <w:r w:rsidRPr="00A84120">
        <w:rPr>
          <w:rFonts w:ascii="Bookman Old Style" w:hAnsi="Bookman Old Style"/>
          <w:noProof/>
          <w:sz w:val="20"/>
          <w:szCs w:val="24"/>
        </w:rPr>
        <w:t xml:space="preserve"> (T. S. Aminuddin Ram (Ed.)). Erlangga. </w:t>
      </w:r>
    </w:p>
    <w:p w:rsidR="00FC6C98" w:rsidRDefault="00A84120" w:rsidP="00FC6C98">
      <w:pPr>
        <w:widowControl w:val="0"/>
        <w:autoSpaceDE w:val="0"/>
        <w:autoSpaceDN w:val="0"/>
        <w:adjustRightInd w:val="0"/>
        <w:spacing w:line="240" w:lineRule="auto"/>
        <w:ind w:left="567" w:hanging="567"/>
        <w:rPr>
          <w:rFonts w:ascii="Bookman Old Style" w:hAnsi="Bookman Old Style"/>
          <w:noProof/>
          <w:sz w:val="20"/>
          <w:szCs w:val="24"/>
        </w:rPr>
      </w:pPr>
      <w:r w:rsidRPr="00A84120">
        <w:rPr>
          <w:rFonts w:ascii="Bookman Old Style" w:hAnsi="Bookman Old Style"/>
          <w:noProof/>
          <w:sz w:val="20"/>
          <w:szCs w:val="24"/>
        </w:rPr>
        <w:t xml:space="preserve">Porawouw, R. (2016). Peran Tokoh Masyarakat dalam Meningkatkan Partisipasi Pembangunan. </w:t>
      </w:r>
      <w:r w:rsidRPr="00A84120">
        <w:rPr>
          <w:rFonts w:ascii="Bookman Old Style" w:hAnsi="Bookman Old Style"/>
          <w:i/>
          <w:iCs/>
          <w:noProof/>
          <w:sz w:val="20"/>
          <w:szCs w:val="24"/>
        </w:rPr>
        <w:t>Jurnal Ilmu Politik</w:t>
      </w:r>
      <w:r w:rsidRPr="00A84120">
        <w:rPr>
          <w:rFonts w:ascii="Bookman Old Style" w:hAnsi="Bookman Old Style"/>
          <w:noProof/>
          <w:sz w:val="20"/>
          <w:szCs w:val="24"/>
        </w:rPr>
        <w:t xml:space="preserve">, </w:t>
      </w:r>
      <w:r w:rsidRPr="00A84120">
        <w:rPr>
          <w:rFonts w:ascii="Bookman Old Style" w:hAnsi="Bookman Old Style"/>
          <w:i/>
          <w:iCs/>
          <w:noProof/>
          <w:sz w:val="20"/>
          <w:szCs w:val="24"/>
        </w:rPr>
        <w:t>3</w:t>
      </w:r>
      <w:r w:rsidR="00FC6C98">
        <w:rPr>
          <w:rFonts w:ascii="Bookman Old Style" w:hAnsi="Bookman Old Style"/>
          <w:i/>
          <w:iCs/>
          <w:noProof/>
          <w:sz w:val="20"/>
          <w:szCs w:val="24"/>
        </w:rPr>
        <w:t xml:space="preserve"> </w:t>
      </w:r>
      <w:r w:rsidR="00FC6C98">
        <w:rPr>
          <w:rFonts w:ascii="Bookman Old Style" w:hAnsi="Bookman Old Style"/>
          <w:noProof/>
          <w:sz w:val="20"/>
          <w:szCs w:val="24"/>
        </w:rPr>
        <w:t>(1), 1154.</w:t>
      </w:r>
    </w:p>
    <w:p w:rsidR="00A84120" w:rsidRPr="00A84120" w:rsidRDefault="00A84120" w:rsidP="00EB6360">
      <w:pPr>
        <w:widowControl w:val="0"/>
        <w:autoSpaceDE w:val="0"/>
        <w:autoSpaceDN w:val="0"/>
        <w:adjustRightInd w:val="0"/>
        <w:spacing w:line="240" w:lineRule="auto"/>
        <w:ind w:left="567"/>
        <w:rPr>
          <w:rFonts w:ascii="Bookman Old Style" w:hAnsi="Bookman Old Style"/>
          <w:noProof/>
          <w:sz w:val="20"/>
          <w:szCs w:val="24"/>
        </w:rPr>
      </w:pPr>
      <w:r w:rsidRPr="00A84120">
        <w:rPr>
          <w:rFonts w:ascii="Bookman Old Style" w:hAnsi="Bookman Old Style"/>
          <w:noProof/>
          <w:sz w:val="20"/>
          <w:szCs w:val="24"/>
        </w:rPr>
        <w:t>https://web.archive.org/web/20180519133530id_/https://ejournal.unsrat.ac.id/index.php/politico/article/viewFile/12000/11589</w:t>
      </w:r>
    </w:p>
    <w:p w:rsidR="00FC6C98" w:rsidRDefault="00A84120" w:rsidP="00FC6C98">
      <w:pPr>
        <w:widowControl w:val="0"/>
        <w:autoSpaceDE w:val="0"/>
        <w:autoSpaceDN w:val="0"/>
        <w:adjustRightInd w:val="0"/>
        <w:spacing w:line="240" w:lineRule="auto"/>
        <w:ind w:left="567" w:hanging="567"/>
        <w:rPr>
          <w:rFonts w:ascii="Bookman Old Style" w:hAnsi="Bookman Old Style"/>
          <w:noProof/>
          <w:sz w:val="20"/>
          <w:szCs w:val="24"/>
        </w:rPr>
      </w:pPr>
      <w:r w:rsidRPr="00A84120">
        <w:rPr>
          <w:rFonts w:ascii="Bookman Old Style" w:hAnsi="Bookman Old Style"/>
          <w:noProof/>
          <w:sz w:val="20"/>
          <w:szCs w:val="24"/>
        </w:rPr>
        <w:t>Rahmat Abd.Fatah, I. K. (2019). F</w:t>
      </w:r>
      <w:r w:rsidR="00FC6C98" w:rsidRPr="00A84120">
        <w:rPr>
          <w:rFonts w:ascii="Bookman Old Style" w:hAnsi="Bookman Old Style"/>
          <w:noProof/>
          <w:sz w:val="20"/>
          <w:szCs w:val="24"/>
        </w:rPr>
        <w:t>enomena Masibiri (Kawin Lari) Studi Di Desa Bobanehena Kabupaten Halmaherabarat</w:t>
      </w:r>
      <w:r w:rsidRPr="00A84120">
        <w:rPr>
          <w:rFonts w:ascii="Bookman Old Style" w:hAnsi="Bookman Old Style"/>
          <w:noProof/>
          <w:sz w:val="20"/>
          <w:szCs w:val="24"/>
        </w:rPr>
        <w:t xml:space="preserve">. </w:t>
      </w:r>
      <w:r w:rsidRPr="00A84120">
        <w:rPr>
          <w:rFonts w:ascii="Bookman Old Style" w:hAnsi="Bookman Old Style"/>
          <w:i/>
          <w:iCs/>
          <w:noProof/>
          <w:sz w:val="20"/>
          <w:szCs w:val="24"/>
        </w:rPr>
        <w:t>Journal of Ethnic Diversity and Local Wisdom</w:t>
      </w:r>
      <w:r w:rsidRPr="00A84120">
        <w:rPr>
          <w:rFonts w:ascii="Bookman Old Style" w:hAnsi="Bookman Old Style"/>
          <w:noProof/>
          <w:sz w:val="20"/>
          <w:szCs w:val="24"/>
        </w:rPr>
        <w:t xml:space="preserve">, </w:t>
      </w:r>
      <w:r w:rsidRPr="00A84120">
        <w:rPr>
          <w:rFonts w:ascii="Bookman Old Style" w:hAnsi="Bookman Old Style"/>
          <w:i/>
          <w:iCs/>
          <w:noProof/>
          <w:sz w:val="20"/>
          <w:szCs w:val="24"/>
        </w:rPr>
        <w:t>1</w:t>
      </w:r>
      <w:r w:rsidR="00FC6C98">
        <w:rPr>
          <w:rFonts w:ascii="Bookman Old Style" w:hAnsi="Bookman Old Style"/>
          <w:i/>
          <w:iCs/>
          <w:noProof/>
          <w:sz w:val="20"/>
          <w:szCs w:val="24"/>
        </w:rPr>
        <w:t xml:space="preserve"> </w:t>
      </w:r>
      <w:r w:rsidRPr="00A84120">
        <w:rPr>
          <w:rFonts w:ascii="Bookman Old Style" w:hAnsi="Bookman Old Style"/>
          <w:noProof/>
          <w:sz w:val="20"/>
          <w:szCs w:val="24"/>
        </w:rPr>
        <w:t>(1), 1–</w:t>
      </w:r>
      <w:r w:rsidR="00FC6C98">
        <w:rPr>
          <w:rFonts w:ascii="Bookman Old Style" w:hAnsi="Bookman Old Style"/>
          <w:noProof/>
          <w:sz w:val="20"/>
          <w:szCs w:val="24"/>
        </w:rPr>
        <w:t>15.</w:t>
      </w:r>
    </w:p>
    <w:p w:rsidR="00A84120" w:rsidRPr="00A84120" w:rsidRDefault="00A84120" w:rsidP="00EB6360">
      <w:pPr>
        <w:widowControl w:val="0"/>
        <w:autoSpaceDE w:val="0"/>
        <w:autoSpaceDN w:val="0"/>
        <w:adjustRightInd w:val="0"/>
        <w:spacing w:line="240" w:lineRule="auto"/>
        <w:ind w:left="567"/>
        <w:rPr>
          <w:rFonts w:ascii="Bookman Old Style" w:hAnsi="Bookman Old Style"/>
          <w:noProof/>
          <w:sz w:val="20"/>
          <w:szCs w:val="24"/>
        </w:rPr>
      </w:pPr>
      <w:r w:rsidRPr="00A84120">
        <w:rPr>
          <w:rFonts w:ascii="Bookman Old Style" w:hAnsi="Bookman Old Style"/>
          <w:noProof/>
          <w:sz w:val="20"/>
          <w:szCs w:val="24"/>
        </w:rPr>
        <w:t>http://jurnal.ummu.ac.id/index.php/jedilwisdom/article/view/235/155</w:t>
      </w:r>
    </w:p>
    <w:p w:rsidR="00A84120" w:rsidRPr="00A84120" w:rsidRDefault="00A84120" w:rsidP="00FC6C98">
      <w:pPr>
        <w:widowControl w:val="0"/>
        <w:autoSpaceDE w:val="0"/>
        <w:autoSpaceDN w:val="0"/>
        <w:adjustRightInd w:val="0"/>
        <w:spacing w:line="240" w:lineRule="auto"/>
        <w:ind w:left="567" w:hanging="567"/>
        <w:rPr>
          <w:rFonts w:ascii="Bookman Old Style" w:hAnsi="Bookman Old Style"/>
          <w:noProof/>
          <w:sz w:val="20"/>
          <w:szCs w:val="24"/>
        </w:rPr>
      </w:pPr>
      <w:r w:rsidRPr="00A84120">
        <w:rPr>
          <w:rFonts w:ascii="Bookman Old Style" w:hAnsi="Bookman Old Style"/>
          <w:noProof/>
          <w:sz w:val="20"/>
          <w:szCs w:val="24"/>
        </w:rPr>
        <w:t xml:space="preserve">Samsudin. (2016). Perubahan Nilai Perkawinan. </w:t>
      </w:r>
      <w:r w:rsidRPr="00A84120">
        <w:rPr>
          <w:rFonts w:ascii="Bookman Old Style" w:hAnsi="Bookman Old Style"/>
          <w:i/>
          <w:iCs/>
          <w:noProof/>
          <w:sz w:val="20"/>
          <w:szCs w:val="24"/>
        </w:rPr>
        <w:t>Manhaj</w:t>
      </w:r>
      <w:r w:rsidRPr="00A84120">
        <w:rPr>
          <w:rFonts w:ascii="Bookman Old Style" w:hAnsi="Bookman Old Style"/>
          <w:noProof/>
          <w:sz w:val="20"/>
          <w:szCs w:val="24"/>
        </w:rPr>
        <w:t xml:space="preserve">, </w:t>
      </w:r>
      <w:r w:rsidRPr="00A84120">
        <w:rPr>
          <w:rFonts w:ascii="Bookman Old Style" w:hAnsi="Bookman Old Style"/>
          <w:i/>
          <w:iCs/>
          <w:noProof/>
          <w:sz w:val="20"/>
          <w:szCs w:val="24"/>
        </w:rPr>
        <w:t>4</w:t>
      </w:r>
      <w:r w:rsidRPr="00A84120">
        <w:rPr>
          <w:rFonts w:ascii="Bookman Old Style" w:hAnsi="Bookman Old Style"/>
          <w:noProof/>
          <w:sz w:val="20"/>
          <w:szCs w:val="24"/>
        </w:rPr>
        <w:t>(2), 9–25.</w:t>
      </w:r>
    </w:p>
    <w:p w:rsidR="00A84120" w:rsidRPr="00A84120" w:rsidRDefault="00A84120" w:rsidP="00FC6C98">
      <w:pPr>
        <w:widowControl w:val="0"/>
        <w:autoSpaceDE w:val="0"/>
        <w:autoSpaceDN w:val="0"/>
        <w:adjustRightInd w:val="0"/>
        <w:spacing w:line="240" w:lineRule="auto"/>
        <w:ind w:left="567" w:hanging="567"/>
        <w:rPr>
          <w:rFonts w:ascii="Bookman Old Style" w:hAnsi="Bookman Old Style"/>
          <w:noProof/>
          <w:sz w:val="20"/>
          <w:szCs w:val="24"/>
        </w:rPr>
      </w:pPr>
      <w:r w:rsidRPr="00A84120">
        <w:rPr>
          <w:rFonts w:ascii="Bookman Old Style" w:hAnsi="Bookman Old Style"/>
          <w:noProof/>
          <w:sz w:val="20"/>
          <w:szCs w:val="24"/>
        </w:rPr>
        <w:t xml:space="preserve">Scott, J. C. (2000). </w:t>
      </w:r>
      <w:r w:rsidRPr="00A84120">
        <w:rPr>
          <w:rFonts w:ascii="Bookman Old Style" w:hAnsi="Bookman Old Style"/>
          <w:i/>
          <w:iCs/>
          <w:noProof/>
          <w:sz w:val="20"/>
          <w:szCs w:val="24"/>
        </w:rPr>
        <w:t>Senjatanya Orang-Orang yang Kalah</w:t>
      </w:r>
      <w:r w:rsidRPr="00A84120">
        <w:rPr>
          <w:rFonts w:ascii="Bookman Old Style" w:hAnsi="Bookman Old Style"/>
          <w:noProof/>
          <w:sz w:val="20"/>
          <w:szCs w:val="24"/>
        </w:rPr>
        <w:t xml:space="preserve"> (S. Dkk (Ed.)). Yayasan Obor Indonesia.</w:t>
      </w:r>
      <w:bookmarkStart w:id="0" w:name="_GoBack"/>
      <w:bookmarkEnd w:id="0"/>
    </w:p>
    <w:p w:rsidR="00A84120" w:rsidRPr="00A84120" w:rsidRDefault="00A84120" w:rsidP="00FC6C98">
      <w:pPr>
        <w:widowControl w:val="0"/>
        <w:autoSpaceDE w:val="0"/>
        <w:autoSpaceDN w:val="0"/>
        <w:adjustRightInd w:val="0"/>
        <w:spacing w:line="240" w:lineRule="auto"/>
        <w:ind w:left="567" w:hanging="567"/>
        <w:rPr>
          <w:rFonts w:ascii="Bookman Old Style" w:hAnsi="Bookman Old Style"/>
          <w:noProof/>
          <w:sz w:val="20"/>
          <w:szCs w:val="24"/>
        </w:rPr>
      </w:pPr>
      <w:r w:rsidRPr="00A84120">
        <w:rPr>
          <w:rFonts w:ascii="Bookman Old Style" w:hAnsi="Bookman Old Style"/>
          <w:noProof/>
          <w:sz w:val="20"/>
          <w:szCs w:val="24"/>
        </w:rPr>
        <w:t xml:space="preserve">Sefri Noviardi S. (2003). </w:t>
      </w:r>
      <w:r w:rsidRPr="00A84120">
        <w:rPr>
          <w:rFonts w:ascii="Bookman Old Style" w:hAnsi="Bookman Old Style"/>
          <w:i/>
          <w:iCs/>
          <w:noProof/>
          <w:sz w:val="20"/>
          <w:szCs w:val="24"/>
        </w:rPr>
        <w:t xml:space="preserve">Kawin Lari Dalam Budaya Siri pada Masyarakat Suku Bugis di </w:t>
      </w:r>
      <w:r w:rsidRPr="00A84120">
        <w:rPr>
          <w:rFonts w:ascii="Bookman Old Style" w:hAnsi="Bookman Old Style"/>
          <w:i/>
          <w:iCs/>
          <w:noProof/>
          <w:sz w:val="20"/>
          <w:szCs w:val="24"/>
        </w:rPr>
        <w:lastRenderedPageBreak/>
        <w:t>Kecamatan Nipah Panjang Kabupaten Tanjung Jabung Propinsi Jambi</w:t>
      </w:r>
      <w:r w:rsidRPr="00A84120">
        <w:rPr>
          <w:rFonts w:ascii="Bookman Old Style" w:hAnsi="Bookman Old Style"/>
          <w:noProof/>
          <w:sz w:val="20"/>
          <w:szCs w:val="24"/>
        </w:rPr>
        <w:t>. Universitas Diponegoro.</w:t>
      </w:r>
    </w:p>
    <w:p w:rsidR="00FC6C98" w:rsidRDefault="00A84120" w:rsidP="00FC6C98">
      <w:pPr>
        <w:widowControl w:val="0"/>
        <w:autoSpaceDE w:val="0"/>
        <w:autoSpaceDN w:val="0"/>
        <w:adjustRightInd w:val="0"/>
        <w:spacing w:line="240" w:lineRule="auto"/>
        <w:ind w:left="567" w:hanging="567"/>
        <w:rPr>
          <w:rFonts w:ascii="Bookman Old Style" w:hAnsi="Bookman Old Style"/>
          <w:noProof/>
          <w:sz w:val="20"/>
          <w:szCs w:val="24"/>
        </w:rPr>
      </w:pPr>
      <w:r w:rsidRPr="00A84120">
        <w:rPr>
          <w:rFonts w:ascii="Bookman Old Style" w:hAnsi="Bookman Old Style"/>
          <w:noProof/>
          <w:sz w:val="20"/>
          <w:szCs w:val="24"/>
        </w:rPr>
        <w:t xml:space="preserve">Setiyaningsih, D. (2022). Gerakan Perempuan Dalam Mendorong Pertumbuhan Norma Kesetaraan Gender Internasional. </w:t>
      </w:r>
      <w:r w:rsidRPr="00A84120">
        <w:rPr>
          <w:rFonts w:ascii="Bookman Old Style" w:hAnsi="Bookman Old Style"/>
          <w:i/>
          <w:iCs/>
          <w:noProof/>
          <w:sz w:val="20"/>
          <w:szCs w:val="24"/>
        </w:rPr>
        <w:t>POPULIKA</w:t>
      </w:r>
      <w:r w:rsidRPr="00A84120">
        <w:rPr>
          <w:rFonts w:ascii="Bookman Old Style" w:hAnsi="Bookman Old Style"/>
          <w:noProof/>
          <w:sz w:val="20"/>
          <w:szCs w:val="24"/>
        </w:rPr>
        <w:t xml:space="preserve">, </w:t>
      </w:r>
      <w:r w:rsidRPr="00A84120">
        <w:rPr>
          <w:rFonts w:ascii="Bookman Old Style" w:hAnsi="Bookman Old Style"/>
          <w:i/>
          <w:iCs/>
          <w:noProof/>
          <w:sz w:val="20"/>
          <w:szCs w:val="24"/>
        </w:rPr>
        <w:t>10</w:t>
      </w:r>
      <w:r w:rsidR="00FC6C98">
        <w:rPr>
          <w:rFonts w:ascii="Bookman Old Style" w:hAnsi="Bookman Old Style"/>
          <w:i/>
          <w:iCs/>
          <w:noProof/>
          <w:sz w:val="20"/>
          <w:szCs w:val="24"/>
        </w:rPr>
        <w:t xml:space="preserve"> </w:t>
      </w:r>
      <w:r w:rsidRPr="00A84120">
        <w:rPr>
          <w:rFonts w:ascii="Bookman Old Style" w:hAnsi="Bookman Old Style"/>
          <w:noProof/>
          <w:sz w:val="20"/>
          <w:szCs w:val="24"/>
        </w:rPr>
        <w:t>(1), 42–</w:t>
      </w:r>
      <w:r w:rsidR="00FC6C98">
        <w:rPr>
          <w:rFonts w:ascii="Bookman Old Style" w:hAnsi="Bookman Old Style"/>
          <w:noProof/>
          <w:sz w:val="20"/>
          <w:szCs w:val="24"/>
        </w:rPr>
        <w:t>62.</w:t>
      </w:r>
    </w:p>
    <w:p w:rsidR="00A84120" w:rsidRPr="00A84120" w:rsidRDefault="00A84120" w:rsidP="00EB6360">
      <w:pPr>
        <w:widowControl w:val="0"/>
        <w:autoSpaceDE w:val="0"/>
        <w:autoSpaceDN w:val="0"/>
        <w:adjustRightInd w:val="0"/>
        <w:spacing w:line="240" w:lineRule="auto"/>
        <w:ind w:left="567"/>
        <w:rPr>
          <w:rFonts w:ascii="Bookman Old Style" w:hAnsi="Bookman Old Style"/>
          <w:noProof/>
          <w:sz w:val="20"/>
          <w:szCs w:val="24"/>
        </w:rPr>
      </w:pPr>
      <w:r w:rsidRPr="00A84120">
        <w:rPr>
          <w:rFonts w:ascii="Bookman Old Style" w:hAnsi="Bookman Old Style"/>
          <w:noProof/>
          <w:sz w:val="20"/>
          <w:szCs w:val="24"/>
        </w:rPr>
        <w:t>https://ejournal.widyamataram.ac.id/index.php/populika/article/view/471/281</w:t>
      </w:r>
    </w:p>
    <w:p w:rsidR="00A84120" w:rsidRPr="00A84120" w:rsidRDefault="00A84120" w:rsidP="00FC6C98">
      <w:pPr>
        <w:widowControl w:val="0"/>
        <w:autoSpaceDE w:val="0"/>
        <w:autoSpaceDN w:val="0"/>
        <w:adjustRightInd w:val="0"/>
        <w:spacing w:line="240" w:lineRule="auto"/>
        <w:ind w:left="567" w:hanging="567"/>
        <w:rPr>
          <w:rFonts w:ascii="Bookman Old Style" w:hAnsi="Bookman Old Style"/>
          <w:noProof/>
          <w:sz w:val="20"/>
          <w:szCs w:val="24"/>
        </w:rPr>
      </w:pPr>
      <w:r w:rsidRPr="00A84120">
        <w:rPr>
          <w:rFonts w:ascii="Bookman Old Style" w:hAnsi="Bookman Old Style"/>
          <w:noProof/>
          <w:sz w:val="20"/>
          <w:szCs w:val="24"/>
        </w:rPr>
        <w:t xml:space="preserve">Shaleh, K. W. (1976). </w:t>
      </w:r>
      <w:r w:rsidRPr="00A84120">
        <w:rPr>
          <w:rFonts w:ascii="Bookman Old Style" w:hAnsi="Bookman Old Style"/>
          <w:i/>
          <w:iCs/>
          <w:noProof/>
          <w:sz w:val="20"/>
          <w:szCs w:val="24"/>
        </w:rPr>
        <w:t>Hukum Perkawinan Indonesia</w:t>
      </w:r>
      <w:r w:rsidRPr="00A84120">
        <w:rPr>
          <w:rFonts w:ascii="Bookman Old Style" w:hAnsi="Bookman Old Style"/>
          <w:noProof/>
          <w:sz w:val="20"/>
          <w:szCs w:val="24"/>
        </w:rPr>
        <w:t xml:space="preserve">. Gahlia Indonesia. </w:t>
      </w:r>
    </w:p>
    <w:p w:rsidR="00A84120" w:rsidRPr="00A84120" w:rsidRDefault="00A84120" w:rsidP="00FC6C98">
      <w:pPr>
        <w:widowControl w:val="0"/>
        <w:autoSpaceDE w:val="0"/>
        <w:autoSpaceDN w:val="0"/>
        <w:adjustRightInd w:val="0"/>
        <w:spacing w:line="240" w:lineRule="auto"/>
        <w:ind w:left="567" w:hanging="567"/>
        <w:rPr>
          <w:rFonts w:ascii="Bookman Old Style" w:hAnsi="Bookman Old Style"/>
          <w:noProof/>
          <w:sz w:val="20"/>
          <w:szCs w:val="24"/>
        </w:rPr>
      </w:pPr>
      <w:r w:rsidRPr="00A84120">
        <w:rPr>
          <w:rFonts w:ascii="Bookman Old Style" w:hAnsi="Bookman Old Style"/>
          <w:noProof/>
          <w:sz w:val="20"/>
          <w:szCs w:val="24"/>
        </w:rPr>
        <w:t xml:space="preserve">Shalihin, N. (2015). </w:t>
      </w:r>
      <w:r w:rsidRPr="00A84120">
        <w:rPr>
          <w:rFonts w:ascii="Bookman Old Style" w:hAnsi="Bookman Old Style"/>
          <w:i/>
          <w:iCs/>
          <w:noProof/>
          <w:sz w:val="20"/>
          <w:szCs w:val="24"/>
        </w:rPr>
        <w:t>Peta Masalah Kehidupan Beragama di Sumatera Barat</w:t>
      </w:r>
      <w:r w:rsidRPr="00A84120">
        <w:rPr>
          <w:rFonts w:ascii="Bookman Old Style" w:hAnsi="Bookman Old Style"/>
          <w:noProof/>
          <w:sz w:val="20"/>
          <w:szCs w:val="24"/>
        </w:rPr>
        <w:t xml:space="preserve"> (Cet. 1). Imam Bonjol Press. </w:t>
      </w:r>
    </w:p>
    <w:p w:rsidR="00FC6C98" w:rsidRDefault="00A84120" w:rsidP="00FC6C98">
      <w:pPr>
        <w:widowControl w:val="0"/>
        <w:autoSpaceDE w:val="0"/>
        <w:autoSpaceDN w:val="0"/>
        <w:adjustRightInd w:val="0"/>
        <w:spacing w:line="240" w:lineRule="auto"/>
        <w:ind w:left="567" w:hanging="567"/>
        <w:rPr>
          <w:rFonts w:ascii="Bookman Old Style" w:hAnsi="Bookman Old Style"/>
          <w:noProof/>
          <w:sz w:val="20"/>
          <w:szCs w:val="24"/>
        </w:rPr>
      </w:pPr>
      <w:r w:rsidRPr="00A84120">
        <w:rPr>
          <w:rFonts w:ascii="Bookman Old Style" w:hAnsi="Bookman Old Style"/>
          <w:noProof/>
          <w:sz w:val="20"/>
          <w:szCs w:val="24"/>
        </w:rPr>
        <w:t xml:space="preserve">Shufiyah, F. (2018). Pernikahan Dini Menurut Hadis dan Dampaknya. </w:t>
      </w:r>
      <w:r w:rsidRPr="00A84120">
        <w:rPr>
          <w:rFonts w:ascii="Bookman Old Style" w:hAnsi="Bookman Old Style"/>
          <w:i/>
          <w:iCs/>
          <w:noProof/>
          <w:sz w:val="20"/>
          <w:szCs w:val="24"/>
        </w:rPr>
        <w:t>JURNAL LIVING HADIS</w:t>
      </w:r>
      <w:r w:rsidRPr="00A84120">
        <w:rPr>
          <w:rFonts w:ascii="Bookman Old Style" w:hAnsi="Bookman Old Style"/>
          <w:noProof/>
          <w:sz w:val="20"/>
          <w:szCs w:val="24"/>
        </w:rPr>
        <w:t xml:space="preserve">, </w:t>
      </w:r>
      <w:r w:rsidRPr="00A84120">
        <w:rPr>
          <w:rFonts w:ascii="Bookman Old Style" w:hAnsi="Bookman Old Style"/>
          <w:i/>
          <w:iCs/>
          <w:noProof/>
          <w:sz w:val="20"/>
          <w:szCs w:val="24"/>
        </w:rPr>
        <w:t>3</w:t>
      </w:r>
      <w:r w:rsidRPr="00A84120">
        <w:rPr>
          <w:rFonts w:ascii="Bookman Old Style" w:hAnsi="Bookman Old Style"/>
          <w:noProof/>
          <w:sz w:val="20"/>
          <w:szCs w:val="24"/>
        </w:rPr>
        <w:t xml:space="preserve">(1), 47–70. </w:t>
      </w:r>
    </w:p>
    <w:p w:rsidR="00A84120" w:rsidRPr="00A84120" w:rsidRDefault="00A84120" w:rsidP="00EB6360">
      <w:pPr>
        <w:widowControl w:val="0"/>
        <w:autoSpaceDE w:val="0"/>
        <w:autoSpaceDN w:val="0"/>
        <w:adjustRightInd w:val="0"/>
        <w:spacing w:line="240" w:lineRule="auto"/>
        <w:ind w:left="567"/>
        <w:rPr>
          <w:rFonts w:ascii="Bookman Old Style" w:hAnsi="Bookman Old Style"/>
          <w:noProof/>
          <w:sz w:val="20"/>
          <w:szCs w:val="24"/>
        </w:rPr>
      </w:pPr>
      <w:r w:rsidRPr="00A84120">
        <w:rPr>
          <w:rFonts w:ascii="Bookman Old Style" w:hAnsi="Bookman Old Style"/>
          <w:noProof/>
          <w:sz w:val="20"/>
          <w:szCs w:val="24"/>
        </w:rPr>
        <w:t>https://doi.org/https://doi.org/10.14421/livinghadis.2017.1362</w:t>
      </w:r>
    </w:p>
    <w:p w:rsidR="00FC6C98" w:rsidRDefault="00A84120" w:rsidP="00FC6C98">
      <w:pPr>
        <w:widowControl w:val="0"/>
        <w:autoSpaceDE w:val="0"/>
        <w:autoSpaceDN w:val="0"/>
        <w:adjustRightInd w:val="0"/>
        <w:spacing w:line="240" w:lineRule="auto"/>
        <w:ind w:left="567" w:hanging="567"/>
        <w:rPr>
          <w:rFonts w:ascii="Bookman Old Style" w:hAnsi="Bookman Old Style"/>
          <w:noProof/>
          <w:sz w:val="20"/>
          <w:szCs w:val="24"/>
        </w:rPr>
      </w:pPr>
      <w:r w:rsidRPr="00A84120">
        <w:rPr>
          <w:rFonts w:ascii="Bookman Old Style" w:hAnsi="Bookman Old Style"/>
          <w:noProof/>
          <w:sz w:val="20"/>
          <w:szCs w:val="24"/>
        </w:rPr>
        <w:t>Sungkar, L., Dramanda, W., Harijanti, S. D., Hukum, F., Padjadjaran, U., &amp; Zulfikar, A. Y. (2021). Urgensi Pengujian Formil di Indonesia</w:t>
      </w:r>
      <w:r w:rsidRPr="00A84120">
        <w:rPr>
          <w:noProof/>
          <w:sz w:val="20"/>
          <w:szCs w:val="24"/>
        </w:rPr>
        <w:t> </w:t>
      </w:r>
      <w:r w:rsidRPr="00A84120">
        <w:rPr>
          <w:rFonts w:ascii="Bookman Old Style" w:hAnsi="Bookman Old Style"/>
          <w:noProof/>
          <w:sz w:val="20"/>
          <w:szCs w:val="24"/>
        </w:rPr>
        <w:t xml:space="preserve">: Menguji Legitimasi dan Validitas Urgency of Procedural Review in Validity. </w:t>
      </w:r>
      <w:r w:rsidRPr="00A84120">
        <w:rPr>
          <w:rFonts w:ascii="Bookman Old Style" w:hAnsi="Bookman Old Style"/>
          <w:i/>
          <w:iCs/>
          <w:noProof/>
          <w:sz w:val="20"/>
          <w:szCs w:val="24"/>
        </w:rPr>
        <w:t>Jurnal Konstitusi</w:t>
      </w:r>
      <w:r w:rsidRPr="00A84120">
        <w:rPr>
          <w:rFonts w:ascii="Bookman Old Style" w:hAnsi="Bookman Old Style"/>
          <w:noProof/>
          <w:sz w:val="20"/>
          <w:szCs w:val="24"/>
        </w:rPr>
        <w:t xml:space="preserve">, </w:t>
      </w:r>
      <w:r w:rsidRPr="00A84120">
        <w:rPr>
          <w:rFonts w:ascii="Bookman Old Style" w:hAnsi="Bookman Old Style"/>
          <w:i/>
          <w:iCs/>
          <w:noProof/>
          <w:sz w:val="20"/>
          <w:szCs w:val="24"/>
        </w:rPr>
        <w:t>18</w:t>
      </w:r>
      <w:r w:rsidR="00FC6C98">
        <w:rPr>
          <w:rFonts w:ascii="Bookman Old Style" w:hAnsi="Bookman Old Style"/>
          <w:i/>
          <w:iCs/>
          <w:noProof/>
          <w:sz w:val="20"/>
          <w:szCs w:val="24"/>
        </w:rPr>
        <w:t xml:space="preserve"> </w:t>
      </w:r>
      <w:r w:rsidR="00FC6C98">
        <w:rPr>
          <w:rFonts w:ascii="Bookman Old Style" w:hAnsi="Bookman Old Style"/>
          <w:noProof/>
          <w:sz w:val="20"/>
          <w:szCs w:val="24"/>
        </w:rPr>
        <w:t>(4).</w:t>
      </w:r>
    </w:p>
    <w:p w:rsidR="00A84120" w:rsidRPr="00A84120" w:rsidRDefault="00A84120" w:rsidP="00EB6360">
      <w:pPr>
        <w:widowControl w:val="0"/>
        <w:autoSpaceDE w:val="0"/>
        <w:autoSpaceDN w:val="0"/>
        <w:adjustRightInd w:val="0"/>
        <w:spacing w:line="240" w:lineRule="auto"/>
        <w:ind w:left="567"/>
        <w:rPr>
          <w:rFonts w:ascii="Bookman Old Style" w:hAnsi="Bookman Old Style"/>
          <w:noProof/>
          <w:sz w:val="20"/>
          <w:szCs w:val="24"/>
        </w:rPr>
      </w:pPr>
      <w:r w:rsidRPr="00A84120">
        <w:rPr>
          <w:rFonts w:ascii="Bookman Old Style" w:hAnsi="Bookman Old Style"/>
          <w:noProof/>
          <w:sz w:val="20"/>
          <w:szCs w:val="24"/>
        </w:rPr>
        <w:t>https://doi.org/https://doi.org/10.31078/jk1842</w:t>
      </w:r>
    </w:p>
    <w:p w:rsidR="00FC6C98" w:rsidRDefault="00A84120" w:rsidP="00FC6C98">
      <w:pPr>
        <w:widowControl w:val="0"/>
        <w:autoSpaceDE w:val="0"/>
        <w:autoSpaceDN w:val="0"/>
        <w:adjustRightInd w:val="0"/>
        <w:spacing w:line="240" w:lineRule="auto"/>
        <w:ind w:left="567" w:hanging="567"/>
        <w:rPr>
          <w:rFonts w:ascii="Bookman Old Style" w:hAnsi="Bookman Old Style"/>
          <w:noProof/>
          <w:sz w:val="20"/>
          <w:szCs w:val="24"/>
        </w:rPr>
      </w:pPr>
      <w:r w:rsidRPr="00A84120">
        <w:rPr>
          <w:rFonts w:ascii="Bookman Old Style" w:hAnsi="Bookman Old Style"/>
          <w:noProof/>
          <w:sz w:val="20"/>
          <w:szCs w:val="24"/>
        </w:rPr>
        <w:t>Syaerozi, A. (2019). R</w:t>
      </w:r>
      <w:r w:rsidR="00FC6C98" w:rsidRPr="00A84120">
        <w:rPr>
          <w:rFonts w:ascii="Bookman Old Style" w:hAnsi="Bookman Old Style"/>
          <w:noProof/>
          <w:sz w:val="20"/>
          <w:szCs w:val="24"/>
        </w:rPr>
        <w:t>evitalisasi Adat Kawin Lari (Merariq) Suku Sasak Sebagai Upaya Pencegahan Pernikahan Anak Dan Sirri: Sebuah Adat Kawin Lari (Merariq) Suku Sasak Sebagai Upaya Pemikiran</w:t>
      </w:r>
      <w:r w:rsidRPr="00A84120">
        <w:rPr>
          <w:rFonts w:ascii="Bookman Old Style" w:hAnsi="Bookman Old Style"/>
          <w:noProof/>
          <w:sz w:val="20"/>
          <w:szCs w:val="24"/>
        </w:rPr>
        <w:t xml:space="preserve">. </w:t>
      </w:r>
      <w:r w:rsidRPr="00A84120">
        <w:rPr>
          <w:rFonts w:ascii="Bookman Old Style" w:hAnsi="Bookman Old Style"/>
          <w:i/>
          <w:iCs/>
          <w:noProof/>
          <w:sz w:val="20"/>
          <w:szCs w:val="24"/>
        </w:rPr>
        <w:t>Jurnal Multikultural &amp; Multireligius</w:t>
      </w:r>
      <w:r w:rsidRPr="00A84120">
        <w:rPr>
          <w:rFonts w:ascii="Bookman Old Style" w:hAnsi="Bookman Old Style"/>
          <w:noProof/>
          <w:sz w:val="20"/>
          <w:szCs w:val="24"/>
        </w:rPr>
        <w:t xml:space="preserve">, </w:t>
      </w:r>
      <w:r w:rsidRPr="00A84120">
        <w:rPr>
          <w:rFonts w:ascii="Bookman Old Style" w:hAnsi="Bookman Old Style"/>
          <w:i/>
          <w:iCs/>
          <w:noProof/>
          <w:sz w:val="20"/>
          <w:szCs w:val="24"/>
        </w:rPr>
        <w:t>18</w:t>
      </w:r>
      <w:r w:rsidR="00FC6C98">
        <w:rPr>
          <w:rFonts w:ascii="Bookman Old Style" w:hAnsi="Bookman Old Style"/>
          <w:i/>
          <w:iCs/>
          <w:noProof/>
          <w:sz w:val="20"/>
          <w:szCs w:val="24"/>
        </w:rPr>
        <w:t xml:space="preserve"> </w:t>
      </w:r>
      <w:r w:rsidRPr="00A84120">
        <w:rPr>
          <w:rFonts w:ascii="Bookman Old Style" w:hAnsi="Bookman Old Style"/>
          <w:noProof/>
          <w:sz w:val="20"/>
          <w:szCs w:val="24"/>
        </w:rPr>
        <w:t>(2), 337–</w:t>
      </w:r>
      <w:r w:rsidR="00FC6C98">
        <w:rPr>
          <w:rFonts w:ascii="Bookman Old Style" w:hAnsi="Bookman Old Style"/>
          <w:noProof/>
          <w:sz w:val="20"/>
          <w:szCs w:val="24"/>
        </w:rPr>
        <w:t>354.</w:t>
      </w:r>
    </w:p>
    <w:p w:rsidR="00A84120" w:rsidRPr="00A84120" w:rsidRDefault="00A84120" w:rsidP="00EB6360">
      <w:pPr>
        <w:widowControl w:val="0"/>
        <w:autoSpaceDE w:val="0"/>
        <w:autoSpaceDN w:val="0"/>
        <w:adjustRightInd w:val="0"/>
        <w:spacing w:line="240" w:lineRule="auto"/>
        <w:ind w:left="567"/>
        <w:rPr>
          <w:rFonts w:ascii="Bookman Old Style" w:hAnsi="Bookman Old Style"/>
          <w:noProof/>
          <w:sz w:val="20"/>
          <w:szCs w:val="24"/>
        </w:rPr>
      </w:pPr>
      <w:r w:rsidRPr="00A84120">
        <w:rPr>
          <w:rFonts w:ascii="Bookman Old Style" w:hAnsi="Bookman Old Style"/>
          <w:noProof/>
          <w:sz w:val="20"/>
          <w:szCs w:val="24"/>
        </w:rPr>
        <w:t>https://doi.org/https://doi.org/10.32488/harmoni.v18i2.334</w:t>
      </w:r>
    </w:p>
    <w:p w:rsidR="00A84120" w:rsidRPr="00A84120" w:rsidRDefault="00A84120" w:rsidP="00FC6C98">
      <w:pPr>
        <w:widowControl w:val="0"/>
        <w:autoSpaceDE w:val="0"/>
        <w:autoSpaceDN w:val="0"/>
        <w:adjustRightInd w:val="0"/>
        <w:spacing w:line="240" w:lineRule="auto"/>
        <w:ind w:left="567" w:hanging="567"/>
        <w:rPr>
          <w:rFonts w:ascii="Bookman Old Style" w:hAnsi="Bookman Old Style"/>
          <w:noProof/>
          <w:sz w:val="20"/>
          <w:szCs w:val="24"/>
        </w:rPr>
      </w:pPr>
      <w:r w:rsidRPr="00A84120">
        <w:rPr>
          <w:rFonts w:ascii="Bookman Old Style" w:hAnsi="Bookman Old Style"/>
          <w:noProof/>
          <w:sz w:val="20"/>
          <w:szCs w:val="24"/>
        </w:rPr>
        <w:t xml:space="preserve">Syafitra, F. (2021). </w:t>
      </w:r>
      <w:r w:rsidRPr="00A84120">
        <w:rPr>
          <w:rFonts w:ascii="Bookman Old Style" w:hAnsi="Bookman Old Style"/>
          <w:i/>
          <w:iCs/>
          <w:noProof/>
          <w:sz w:val="20"/>
          <w:szCs w:val="24"/>
        </w:rPr>
        <w:t>Keabsahan wali nikah pada kasus kawin lari dalam perspektif hukum Islam</w:t>
      </w:r>
      <w:r w:rsidRPr="00A84120">
        <w:rPr>
          <w:i/>
          <w:iCs/>
          <w:noProof/>
          <w:sz w:val="20"/>
          <w:szCs w:val="24"/>
        </w:rPr>
        <w:t> </w:t>
      </w:r>
      <w:r w:rsidRPr="00A84120">
        <w:rPr>
          <w:rFonts w:ascii="Bookman Old Style" w:hAnsi="Bookman Old Style"/>
          <w:i/>
          <w:iCs/>
          <w:noProof/>
          <w:sz w:val="20"/>
          <w:szCs w:val="24"/>
        </w:rPr>
        <w:t>: Studi kasus di Nagari Tluk Kualo Inderapura Kecamatan Airpura Kabupaten Pesisir Selatan Sumatera Barat.</w:t>
      </w:r>
      <w:r w:rsidRPr="00A84120">
        <w:rPr>
          <w:rFonts w:ascii="Bookman Old Style" w:hAnsi="Bookman Old Style"/>
          <w:noProof/>
          <w:sz w:val="20"/>
          <w:szCs w:val="24"/>
        </w:rPr>
        <w:t xml:space="preserve"> [UIN Sunan Gunung Djati Bandung]. </w:t>
      </w:r>
    </w:p>
    <w:p w:rsidR="00A84120" w:rsidRPr="00A84120" w:rsidRDefault="00A84120" w:rsidP="00FC6C98">
      <w:pPr>
        <w:widowControl w:val="0"/>
        <w:autoSpaceDE w:val="0"/>
        <w:autoSpaceDN w:val="0"/>
        <w:adjustRightInd w:val="0"/>
        <w:spacing w:line="240" w:lineRule="auto"/>
        <w:ind w:left="567" w:hanging="567"/>
        <w:rPr>
          <w:rFonts w:ascii="Bookman Old Style" w:hAnsi="Bookman Old Style"/>
          <w:noProof/>
          <w:sz w:val="20"/>
          <w:szCs w:val="24"/>
        </w:rPr>
      </w:pPr>
      <w:r w:rsidRPr="00A84120">
        <w:rPr>
          <w:rFonts w:ascii="Bookman Old Style" w:hAnsi="Bookman Old Style"/>
          <w:noProof/>
          <w:sz w:val="20"/>
          <w:szCs w:val="24"/>
        </w:rPr>
        <w:t xml:space="preserve">Syani, A. (2002). </w:t>
      </w:r>
      <w:r w:rsidRPr="00A84120">
        <w:rPr>
          <w:rFonts w:ascii="Bookman Old Style" w:hAnsi="Bookman Old Style"/>
          <w:i/>
          <w:iCs/>
          <w:noProof/>
          <w:sz w:val="20"/>
          <w:szCs w:val="24"/>
        </w:rPr>
        <w:t>Sosiologi Skematika, Teori, dan Terapan</w:t>
      </w:r>
      <w:r w:rsidRPr="00A84120">
        <w:rPr>
          <w:rFonts w:ascii="Bookman Old Style" w:hAnsi="Bookman Old Style"/>
          <w:noProof/>
          <w:sz w:val="20"/>
          <w:szCs w:val="24"/>
        </w:rPr>
        <w:t xml:space="preserve">. Bumi Aksara. </w:t>
      </w:r>
    </w:p>
    <w:p w:rsidR="00A84120" w:rsidRPr="00A84120" w:rsidRDefault="00A84120" w:rsidP="00FC6C98">
      <w:pPr>
        <w:widowControl w:val="0"/>
        <w:autoSpaceDE w:val="0"/>
        <w:autoSpaceDN w:val="0"/>
        <w:adjustRightInd w:val="0"/>
        <w:spacing w:line="240" w:lineRule="auto"/>
        <w:ind w:left="567" w:hanging="567"/>
        <w:rPr>
          <w:rFonts w:ascii="Bookman Old Style" w:hAnsi="Bookman Old Style"/>
          <w:noProof/>
          <w:sz w:val="20"/>
          <w:szCs w:val="24"/>
        </w:rPr>
      </w:pPr>
      <w:r w:rsidRPr="00A84120">
        <w:rPr>
          <w:rFonts w:ascii="Bookman Old Style" w:hAnsi="Bookman Old Style"/>
          <w:noProof/>
          <w:sz w:val="20"/>
          <w:szCs w:val="24"/>
        </w:rPr>
        <w:t xml:space="preserve">Syarifuddin, A. (2014). </w:t>
      </w:r>
      <w:r w:rsidRPr="00A84120">
        <w:rPr>
          <w:rFonts w:ascii="Bookman Old Style" w:hAnsi="Bookman Old Style"/>
          <w:i/>
          <w:iCs/>
          <w:noProof/>
          <w:sz w:val="20"/>
          <w:szCs w:val="24"/>
        </w:rPr>
        <w:t>Hukum Perkawinan Islam di Indonesia</w:t>
      </w:r>
      <w:r w:rsidRPr="00A84120">
        <w:rPr>
          <w:i/>
          <w:iCs/>
          <w:noProof/>
          <w:sz w:val="20"/>
          <w:szCs w:val="24"/>
        </w:rPr>
        <w:t> </w:t>
      </w:r>
      <w:r w:rsidRPr="00A84120">
        <w:rPr>
          <w:rFonts w:ascii="Bookman Old Style" w:hAnsi="Bookman Old Style"/>
          <w:i/>
          <w:iCs/>
          <w:noProof/>
          <w:sz w:val="20"/>
          <w:szCs w:val="24"/>
        </w:rPr>
        <w:t>: Antara Fiqih Munakahat dan Undang-Undang Perkawinan</w:t>
      </w:r>
      <w:r w:rsidRPr="00A84120">
        <w:rPr>
          <w:rFonts w:ascii="Bookman Old Style" w:hAnsi="Bookman Old Style"/>
          <w:noProof/>
          <w:sz w:val="20"/>
          <w:szCs w:val="24"/>
        </w:rPr>
        <w:t xml:space="preserve"> (Ed. 1. Cet). Kencana.</w:t>
      </w:r>
    </w:p>
    <w:p w:rsidR="00A84120" w:rsidRPr="00A84120" w:rsidRDefault="00A84120" w:rsidP="00FC6C98">
      <w:pPr>
        <w:widowControl w:val="0"/>
        <w:autoSpaceDE w:val="0"/>
        <w:autoSpaceDN w:val="0"/>
        <w:adjustRightInd w:val="0"/>
        <w:spacing w:line="240" w:lineRule="auto"/>
        <w:ind w:left="567" w:hanging="567"/>
        <w:rPr>
          <w:rFonts w:ascii="Bookman Old Style" w:hAnsi="Bookman Old Style"/>
          <w:noProof/>
          <w:sz w:val="20"/>
          <w:szCs w:val="24"/>
        </w:rPr>
      </w:pPr>
      <w:r w:rsidRPr="00A84120">
        <w:rPr>
          <w:rFonts w:ascii="Bookman Old Style" w:hAnsi="Bookman Old Style"/>
          <w:noProof/>
          <w:sz w:val="20"/>
          <w:szCs w:val="24"/>
        </w:rPr>
        <w:t xml:space="preserve">Thirwaty Arsal. (2020). Nikah Siri dalam TInjauan Demografi. </w:t>
      </w:r>
      <w:r w:rsidRPr="00A84120">
        <w:rPr>
          <w:rFonts w:ascii="Bookman Old Style" w:hAnsi="Bookman Old Style"/>
          <w:i/>
          <w:iCs/>
          <w:noProof/>
          <w:sz w:val="20"/>
          <w:szCs w:val="24"/>
        </w:rPr>
        <w:t>Sosiologi Pedesaan</w:t>
      </w:r>
      <w:r w:rsidRPr="00A84120">
        <w:rPr>
          <w:rFonts w:ascii="Bookman Old Style" w:hAnsi="Bookman Old Style"/>
          <w:noProof/>
          <w:sz w:val="20"/>
          <w:szCs w:val="24"/>
        </w:rPr>
        <w:t xml:space="preserve">, </w:t>
      </w:r>
      <w:r w:rsidRPr="00A84120">
        <w:rPr>
          <w:rFonts w:ascii="Bookman Old Style" w:hAnsi="Bookman Old Style"/>
          <w:i/>
          <w:iCs/>
          <w:noProof/>
          <w:sz w:val="20"/>
          <w:szCs w:val="24"/>
        </w:rPr>
        <w:t>12</w:t>
      </w:r>
      <w:r w:rsidR="00FC6C98">
        <w:rPr>
          <w:rFonts w:ascii="Bookman Old Style" w:hAnsi="Bookman Old Style"/>
          <w:i/>
          <w:iCs/>
          <w:noProof/>
          <w:sz w:val="20"/>
          <w:szCs w:val="24"/>
        </w:rPr>
        <w:t xml:space="preserve"> </w:t>
      </w:r>
      <w:r w:rsidR="00FC6C98">
        <w:rPr>
          <w:rFonts w:ascii="Bookman Old Style" w:hAnsi="Bookman Old Style"/>
          <w:noProof/>
          <w:sz w:val="20"/>
          <w:szCs w:val="24"/>
        </w:rPr>
        <w:t>(02)</w:t>
      </w:r>
    </w:p>
    <w:p w:rsidR="00A84120" w:rsidRPr="00A84120" w:rsidRDefault="00A84120" w:rsidP="00FC6C98">
      <w:pPr>
        <w:widowControl w:val="0"/>
        <w:autoSpaceDE w:val="0"/>
        <w:autoSpaceDN w:val="0"/>
        <w:adjustRightInd w:val="0"/>
        <w:spacing w:line="240" w:lineRule="auto"/>
        <w:ind w:left="567" w:hanging="567"/>
        <w:rPr>
          <w:rFonts w:ascii="Bookman Old Style" w:hAnsi="Bookman Old Style"/>
          <w:noProof/>
          <w:sz w:val="20"/>
          <w:szCs w:val="24"/>
        </w:rPr>
      </w:pPr>
      <w:r w:rsidRPr="00A84120">
        <w:rPr>
          <w:rFonts w:ascii="Bookman Old Style" w:hAnsi="Bookman Old Style"/>
          <w:noProof/>
          <w:sz w:val="20"/>
          <w:szCs w:val="24"/>
        </w:rPr>
        <w:t xml:space="preserve">Usman, S. (1989). </w:t>
      </w:r>
      <w:r w:rsidRPr="00A84120">
        <w:rPr>
          <w:rFonts w:ascii="Bookman Old Style" w:hAnsi="Bookman Old Style"/>
          <w:i/>
          <w:iCs/>
          <w:noProof/>
          <w:sz w:val="20"/>
          <w:szCs w:val="24"/>
        </w:rPr>
        <w:t>Kawin Lari dan Kawin Antar Agama</w:t>
      </w:r>
      <w:r w:rsidRPr="00A84120">
        <w:rPr>
          <w:rFonts w:ascii="Bookman Old Style" w:hAnsi="Bookman Old Style"/>
          <w:noProof/>
          <w:sz w:val="20"/>
          <w:szCs w:val="24"/>
        </w:rPr>
        <w:t>. Liberty.</w:t>
      </w:r>
    </w:p>
    <w:p w:rsidR="00A84120" w:rsidRPr="00A84120" w:rsidRDefault="00A84120" w:rsidP="00FC6C98">
      <w:pPr>
        <w:widowControl w:val="0"/>
        <w:autoSpaceDE w:val="0"/>
        <w:autoSpaceDN w:val="0"/>
        <w:adjustRightInd w:val="0"/>
        <w:spacing w:line="240" w:lineRule="auto"/>
        <w:ind w:left="567" w:hanging="567"/>
        <w:rPr>
          <w:rFonts w:ascii="Bookman Old Style" w:hAnsi="Bookman Old Style"/>
          <w:noProof/>
          <w:sz w:val="20"/>
          <w:szCs w:val="24"/>
        </w:rPr>
      </w:pPr>
      <w:r w:rsidRPr="00A84120">
        <w:rPr>
          <w:rFonts w:ascii="Bookman Old Style" w:hAnsi="Bookman Old Style"/>
          <w:noProof/>
          <w:sz w:val="20"/>
          <w:szCs w:val="24"/>
        </w:rPr>
        <w:t xml:space="preserve">Wrigh, H. H. G. dan C. (1949). </w:t>
      </w:r>
      <w:r w:rsidRPr="00A84120">
        <w:rPr>
          <w:rFonts w:ascii="Bookman Old Style" w:hAnsi="Bookman Old Style"/>
          <w:i/>
          <w:iCs/>
          <w:noProof/>
          <w:sz w:val="20"/>
          <w:szCs w:val="24"/>
        </w:rPr>
        <w:t>From Max Weber: Essey in Sociology</w:t>
      </w:r>
      <w:r w:rsidRPr="00A84120">
        <w:rPr>
          <w:rFonts w:ascii="Bookman Old Style" w:hAnsi="Bookman Old Style"/>
          <w:noProof/>
          <w:sz w:val="20"/>
          <w:szCs w:val="24"/>
        </w:rPr>
        <w:t xml:space="preserve"> (Mills (Ed.)). Oxford University Press.</w:t>
      </w:r>
    </w:p>
    <w:p w:rsidR="00FC6C98" w:rsidRDefault="00A84120" w:rsidP="00FC6C98">
      <w:pPr>
        <w:widowControl w:val="0"/>
        <w:autoSpaceDE w:val="0"/>
        <w:autoSpaceDN w:val="0"/>
        <w:adjustRightInd w:val="0"/>
        <w:spacing w:line="240" w:lineRule="auto"/>
        <w:ind w:left="567" w:hanging="567"/>
        <w:rPr>
          <w:rFonts w:ascii="Bookman Old Style" w:hAnsi="Bookman Old Style"/>
          <w:noProof/>
          <w:sz w:val="20"/>
          <w:szCs w:val="24"/>
        </w:rPr>
      </w:pPr>
      <w:r w:rsidRPr="00A84120">
        <w:rPr>
          <w:rFonts w:ascii="Bookman Old Style" w:hAnsi="Bookman Old Style"/>
          <w:noProof/>
          <w:sz w:val="20"/>
          <w:szCs w:val="24"/>
        </w:rPr>
        <w:t xml:space="preserve">Zaini, A. (2015). Membentuk Keluarga Sakinah Melalui Bimbingan Dan Konseling Pernikahan. </w:t>
      </w:r>
      <w:r w:rsidRPr="00A84120">
        <w:rPr>
          <w:rFonts w:ascii="Bookman Old Style" w:hAnsi="Bookman Old Style"/>
          <w:i/>
          <w:iCs/>
          <w:noProof/>
          <w:sz w:val="20"/>
          <w:szCs w:val="24"/>
        </w:rPr>
        <w:t>Bimbingan Konseling Islam</w:t>
      </w:r>
      <w:r w:rsidRPr="00A84120">
        <w:rPr>
          <w:rFonts w:ascii="Bookman Old Style" w:hAnsi="Bookman Old Style"/>
          <w:noProof/>
          <w:sz w:val="20"/>
          <w:szCs w:val="24"/>
        </w:rPr>
        <w:t xml:space="preserve">, </w:t>
      </w:r>
      <w:r w:rsidRPr="00A84120">
        <w:rPr>
          <w:rFonts w:ascii="Bookman Old Style" w:hAnsi="Bookman Old Style"/>
          <w:i/>
          <w:iCs/>
          <w:noProof/>
          <w:sz w:val="20"/>
          <w:szCs w:val="24"/>
        </w:rPr>
        <w:t>6</w:t>
      </w:r>
      <w:r w:rsidR="00FC6C98">
        <w:rPr>
          <w:rFonts w:ascii="Bookman Old Style" w:hAnsi="Bookman Old Style"/>
          <w:i/>
          <w:iCs/>
          <w:noProof/>
          <w:sz w:val="20"/>
          <w:szCs w:val="24"/>
        </w:rPr>
        <w:t xml:space="preserve"> </w:t>
      </w:r>
      <w:r w:rsidRPr="00A84120">
        <w:rPr>
          <w:rFonts w:ascii="Bookman Old Style" w:hAnsi="Bookman Old Style"/>
          <w:noProof/>
          <w:sz w:val="20"/>
          <w:szCs w:val="24"/>
        </w:rPr>
        <w:t>(1), 89–</w:t>
      </w:r>
      <w:r w:rsidR="00FC6C98">
        <w:rPr>
          <w:rFonts w:ascii="Bookman Old Style" w:hAnsi="Bookman Old Style"/>
          <w:noProof/>
          <w:sz w:val="20"/>
          <w:szCs w:val="24"/>
        </w:rPr>
        <w:t>106.</w:t>
      </w:r>
    </w:p>
    <w:p w:rsidR="00A84120" w:rsidRPr="00A84120" w:rsidRDefault="00A84120" w:rsidP="00EB6360">
      <w:pPr>
        <w:widowControl w:val="0"/>
        <w:autoSpaceDE w:val="0"/>
        <w:autoSpaceDN w:val="0"/>
        <w:adjustRightInd w:val="0"/>
        <w:spacing w:line="240" w:lineRule="auto"/>
        <w:ind w:left="567"/>
        <w:rPr>
          <w:rFonts w:ascii="Bookman Old Style" w:hAnsi="Bookman Old Style"/>
          <w:noProof/>
          <w:sz w:val="20"/>
          <w:szCs w:val="24"/>
        </w:rPr>
      </w:pPr>
      <w:r w:rsidRPr="00A84120">
        <w:rPr>
          <w:rFonts w:ascii="Bookman Old Style" w:hAnsi="Bookman Old Style"/>
          <w:noProof/>
          <w:sz w:val="20"/>
          <w:szCs w:val="24"/>
        </w:rPr>
        <w:t>https://doi.org/10.21043/kr.v6i1.1041</w:t>
      </w:r>
    </w:p>
    <w:p w:rsidR="00FC6C98" w:rsidRDefault="00A84120" w:rsidP="00FC6C98">
      <w:pPr>
        <w:widowControl w:val="0"/>
        <w:autoSpaceDE w:val="0"/>
        <w:autoSpaceDN w:val="0"/>
        <w:adjustRightInd w:val="0"/>
        <w:spacing w:line="240" w:lineRule="auto"/>
        <w:ind w:left="567" w:hanging="567"/>
        <w:rPr>
          <w:rFonts w:ascii="Bookman Old Style" w:hAnsi="Bookman Old Style"/>
          <w:noProof/>
          <w:sz w:val="20"/>
          <w:szCs w:val="24"/>
        </w:rPr>
      </w:pPr>
      <w:r w:rsidRPr="00A84120">
        <w:rPr>
          <w:rFonts w:ascii="Bookman Old Style" w:hAnsi="Bookman Old Style"/>
          <w:noProof/>
          <w:sz w:val="20"/>
          <w:szCs w:val="24"/>
        </w:rPr>
        <w:t xml:space="preserve">Zuhrah, F. (2016). Pergeseran Peran dan Posisi Ulama pada Masyarakat Melayu di Tanjung Pura Kabupaten Langkat. </w:t>
      </w:r>
      <w:r w:rsidRPr="00A84120">
        <w:rPr>
          <w:rFonts w:ascii="Bookman Old Style" w:hAnsi="Bookman Old Style"/>
          <w:i/>
          <w:iCs/>
          <w:noProof/>
          <w:sz w:val="20"/>
          <w:szCs w:val="24"/>
        </w:rPr>
        <w:t>HIKMAH Journal of Islamic Studies</w:t>
      </w:r>
      <w:r w:rsidRPr="00A84120">
        <w:rPr>
          <w:rFonts w:ascii="Bookman Old Style" w:hAnsi="Bookman Old Style"/>
          <w:noProof/>
          <w:sz w:val="20"/>
          <w:szCs w:val="24"/>
        </w:rPr>
        <w:t xml:space="preserve">, </w:t>
      </w:r>
      <w:r w:rsidRPr="00A84120">
        <w:rPr>
          <w:rFonts w:ascii="Bookman Old Style" w:hAnsi="Bookman Old Style"/>
          <w:i/>
          <w:iCs/>
          <w:noProof/>
          <w:sz w:val="20"/>
          <w:szCs w:val="24"/>
        </w:rPr>
        <w:t>XII</w:t>
      </w:r>
      <w:r w:rsidR="00FC6C98">
        <w:rPr>
          <w:rFonts w:ascii="Bookman Old Style" w:hAnsi="Bookman Old Style"/>
          <w:i/>
          <w:iCs/>
          <w:noProof/>
          <w:sz w:val="20"/>
          <w:szCs w:val="24"/>
        </w:rPr>
        <w:t xml:space="preserve"> </w:t>
      </w:r>
      <w:r w:rsidRPr="00A84120">
        <w:rPr>
          <w:rFonts w:ascii="Bookman Old Style" w:hAnsi="Bookman Old Style"/>
          <w:noProof/>
          <w:sz w:val="20"/>
          <w:szCs w:val="24"/>
        </w:rPr>
        <w:t>(1), 83–</w:t>
      </w:r>
      <w:r w:rsidR="00FC6C98">
        <w:rPr>
          <w:rFonts w:ascii="Bookman Old Style" w:hAnsi="Bookman Old Style"/>
          <w:noProof/>
          <w:sz w:val="20"/>
          <w:szCs w:val="24"/>
        </w:rPr>
        <w:t>106.</w:t>
      </w:r>
    </w:p>
    <w:p w:rsidR="00A84120" w:rsidRPr="00A84120" w:rsidRDefault="00A84120" w:rsidP="00EB6360">
      <w:pPr>
        <w:widowControl w:val="0"/>
        <w:autoSpaceDE w:val="0"/>
        <w:autoSpaceDN w:val="0"/>
        <w:adjustRightInd w:val="0"/>
        <w:spacing w:line="240" w:lineRule="auto"/>
        <w:ind w:left="567"/>
        <w:rPr>
          <w:rFonts w:ascii="Bookman Old Style" w:hAnsi="Bookman Old Style"/>
          <w:noProof/>
          <w:sz w:val="20"/>
        </w:rPr>
      </w:pPr>
      <w:r w:rsidRPr="00A84120">
        <w:rPr>
          <w:rFonts w:ascii="Bookman Old Style" w:hAnsi="Bookman Old Style"/>
          <w:noProof/>
          <w:sz w:val="20"/>
          <w:szCs w:val="24"/>
        </w:rPr>
        <w:t>https://doi.org/http://dx.doi.org/10.47466/hikmah.v12i1.58</w:t>
      </w:r>
    </w:p>
    <w:p w:rsidR="006B0648" w:rsidRPr="0019111A" w:rsidRDefault="009F147D" w:rsidP="00FC6C98">
      <w:pPr>
        <w:widowControl w:val="0"/>
        <w:autoSpaceDE w:val="0"/>
        <w:autoSpaceDN w:val="0"/>
        <w:adjustRightInd w:val="0"/>
        <w:spacing w:line="240" w:lineRule="auto"/>
        <w:ind w:left="567" w:hanging="567"/>
        <w:rPr>
          <w:rFonts w:ascii="Bookman Old Style" w:hAnsi="Bookman Old Style"/>
        </w:rPr>
      </w:pPr>
      <w:r w:rsidRPr="009F147D">
        <w:rPr>
          <w:rFonts w:ascii="Bookman Old Style" w:hAnsi="Bookman Old Style"/>
          <w:sz w:val="20"/>
        </w:rPr>
        <w:fldChar w:fldCharType="end"/>
      </w:r>
    </w:p>
    <w:sectPr w:rsidR="006B0648" w:rsidRPr="0019111A">
      <w:headerReference w:type="even" r:id="rId22"/>
      <w:headerReference w:type="default" r:id="rId23"/>
      <w:footerReference w:type="even" r:id="rId24"/>
      <w:footerReference w:type="default" r:id="rId25"/>
      <w:headerReference w:type="first" r:id="rId26"/>
      <w:footerReference w:type="first" r:id="rId27"/>
      <w:pgSz w:w="11906" w:h="16838"/>
      <w:pgMar w:top="1418" w:right="1418" w:bottom="1134" w:left="1418" w:header="720" w:footer="720"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7028" w:rsidRDefault="00377028">
      <w:pPr>
        <w:spacing w:line="240" w:lineRule="auto"/>
      </w:pPr>
      <w:r>
        <w:separator/>
      </w:r>
    </w:p>
  </w:endnote>
  <w:endnote w:type="continuationSeparator" w:id="0">
    <w:p w:rsidR="00377028" w:rsidRDefault="003770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Liberation Serif">
    <w:altName w:val="Times New Roman"/>
    <w:charset w:val="01"/>
    <w:family w:val="roman"/>
    <w:pitch w:val="variable"/>
  </w:font>
  <w:font w:name="Noto Serif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imSun;宋体">
    <w:panose1 w:val="00000000000000000000"/>
    <w:charset w:val="80"/>
    <w:family w:val="roman"/>
    <w:notTrueType/>
    <w:pitch w:val="default"/>
  </w:font>
  <w:font w:name="Liberation Sans">
    <w:altName w:val="Arial"/>
    <w:charset w:val="01"/>
    <w:family w:val="swiss"/>
    <w:pitch w:val="variable"/>
  </w:font>
  <w:font w:name="Noto Sans CJK SC">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aditional Arabic">
    <w:altName w:val="Times New Roman"/>
    <w:panose1 w:val="02020603050405020304"/>
    <w:charset w:val="00"/>
    <w:family w:val="roman"/>
    <w:pitch w:val="variable"/>
    <w:sig w:usb0="00002003" w:usb1="80000000" w:usb2="00000008" w:usb3="00000000" w:csb0="0000004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021" w:rsidRDefault="00B63021">
    <w:pPr>
      <w:pStyle w:val="Footer"/>
      <w:tabs>
        <w:tab w:val="center" w:pos="9072"/>
      </w:tabs>
      <w:jc w:val="right"/>
    </w:pPr>
    <w:r>
      <w:rPr>
        <w:sz w:val="18"/>
      </w:rPr>
      <w:t>Hak Cipta © 2019, Jurnal Agama dan Masyarakat Indonesia</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021" w:rsidRDefault="00B63021">
    <w:pPr>
      <w:pStyle w:val="Footer"/>
      <w:tabs>
        <w:tab w:val="center" w:pos="9072"/>
      </w:tabs>
      <w:jc w:val="left"/>
    </w:pPr>
    <w:r>
      <w:rPr>
        <w:sz w:val="18"/>
      </w:rPr>
      <w:t>Hak Cipta © 2019, Jurnal Agama dan Masyarakat Indonesia</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021" w:rsidRDefault="00B63021">
    <w:pPr>
      <w:pStyle w:val="Footer"/>
      <w:rPr>
        <w:rFonts w:ascii="Bookman Old Style" w:hAnsi="Bookman Old Style" w:cs="Bookman Old Style"/>
        <w:sz w:val="16"/>
        <w:lang w:eastAsia="en-US"/>
      </w:rPr>
    </w:pPr>
    <w:r>
      <w:rPr>
        <w:rFonts w:ascii="Bookman Old Style" w:hAnsi="Bookman Old Style" w:cs="Bookman Old Style"/>
        <w:noProof/>
        <w:sz w:val="16"/>
        <w:lang w:eastAsia="en-US"/>
      </w:rPr>
      <mc:AlternateContent>
        <mc:Choice Requires="wps">
          <w:drawing>
            <wp:anchor distT="6350" distB="6350" distL="121285" distR="121285" simplePos="0" relativeHeight="8" behindDoc="1" locked="0" layoutInCell="0" allowOverlap="1">
              <wp:simplePos x="0" y="0"/>
              <wp:positionH relativeFrom="column">
                <wp:posOffset>6985</wp:posOffset>
              </wp:positionH>
              <wp:positionV relativeFrom="paragraph">
                <wp:posOffset>74295</wp:posOffset>
              </wp:positionV>
              <wp:extent cx="1686560" cy="1270"/>
              <wp:effectExtent l="0" t="0" r="0" b="0"/>
              <wp:wrapNone/>
              <wp:docPr id="6" name="Straight Arrow Connector 6"/>
              <wp:cNvGraphicFramePr/>
              <a:graphic xmlns:a="http://schemas.openxmlformats.org/drawingml/2006/main">
                <a:graphicData uri="http://schemas.microsoft.com/office/word/2010/wordprocessingShape">
                  <wps:wsp>
                    <wps:cNvCnPr/>
                    <wps:spPr>
                      <a:xfrm>
                        <a:off x="0" y="0"/>
                        <a:ext cx="360" cy="360"/>
                      </a:xfrm>
                      <a:prstGeom prst="straightConnector1">
                        <a:avLst/>
                      </a:prstGeom>
                      <a:ln w="12600">
                        <a:solidFill>
                          <a:srgbClr val="000000"/>
                        </a:solidFill>
                        <a:miter/>
                      </a:ln>
                    </wps:spPr>
                    <wps:bodyPr/>
                  </wps:wsp>
                </a:graphicData>
              </a:graphic>
            </wp:anchor>
          </w:drawing>
        </mc:Choice>
        <mc:Fallback>
          <w:pict>
            <v:shape id="shape_0" stroked="t" style="position:absolute;margin-left:0.55pt;margin-top:5.85pt;width:0pt;height:0pt" type="shapetype_32">
              <v:stroke color="black" weight="12600" joinstyle="miter" endcap="flat"/>
              <v:fill o:detectmouseclick="t" on="false"/>
              <w10:wrap type="none"/>
            </v:shape>
          </w:pict>
        </mc:Fallback>
      </mc:AlternateContent>
    </w:r>
  </w:p>
  <w:p w:rsidR="00B63021" w:rsidRDefault="00B63021">
    <w:pPr>
      <w:pStyle w:val="Footer"/>
      <w:rPr>
        <w:rFonts w:ascii="Bookman Old Style" w:hAnsi="Bookman Old Style" w:cs="Bookman Old Style"/>
        <w:sz w:val="16"/>
      </w:rPr>
    </w:pPr>
    <w:r>
      <w:rPr>
        <w:rFonts w:ascii="Bookman Old Style" w:hAnsi="Bookman Old Style" w:cs="Bookman Old Style"/>
        <w:sz w:val="16"/>
      </w:rPr>
      <w:t>Penulis yang sesuai</w:t>
    </w:r>
  </w:p>
  <w:p w:rsidR="00B63021" w:rsidRDefault="00B63021">
    <w:pPr>
      <w:pStyle w:val="Footer"/>
      <w:tabs>
        <w:tab w:val="center" w:pos="567"/>
      </w:tabs>
      <w:rPr>
        <w:rFonts w:ascii="Bookman Old Style" w:hAnsi="Bookman Old Style" w:cs="Bookman Old Style"/>
        <w:sz w:val="16"/>
      </w:rPr>
    </w:pPr>
    <w:r>
      <w:rPr>
        <w:rFonts w:ascii="Bookman Old Style" w:hAnsi="Bookman Old Style" w:cs="Bookman Old Style"/>
        <w:sz w:val="16"/>
      </w:rPr>
      <w:t>Nama:</w:t>
    </w:r>
    <w:r>
      <w:rPr>
        <w:rFonts w:ascii="Bookman Old Style" w:hAnsi="Bookman Old Style" w:cs="Bookman Old Style"/>
        <w:sz w:val="16"/>
      </w:rPr>
      <w:tab/>
    </w:r>
  </w:p>
  <w:p w:rsidR="00B63021" w:rsidRDefault="00B63021">
    <w:pPr>
      <w:pStyle w:val="Footer"/>
      <w:tabs>
        <w:tab w:val="center" w:pos="567"/>
      </w:tabs>
    </w:pPr>
    <w:proofErr w:type="gramStart"/>
    <w:r>
      <w:rPr>
        <w:rFonts w:ascii="Bookman Old Style" w:hAnsi="Bookman Old Style" w:cs="Bookman Old Style"/>
        <w:sz w:val="16"/>
      </w:rPr>
      <w:t>Surel :</w:t>
    </w:r>
    <w:proofErr w:type="gramEnd"/>
    <w:r>
      <w:rPr>
        <w:rFonts w:ascii="Bookman Old Style" w:hAnsi="Bookman Old Style" w:cs="Bookman Old Style"/>
        <w:sz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7028" w:rsidRDefault="00377028">
      <w:pPr>
        <w:spacing w:line="240" w:lineRule="auto"/>
      </w:pPr>
      <w:r>
        <w:separator/>
      </w:r>
    </w:p>
  </w:footnote>
  <w:footnote w:type="continuationSeparator" w:id="0">
    <w:p w:rsidR="00377028" w:rsidRDefault="0037702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021" w:rsidRDefault="00B63021" w:rsidP="00107A55">
    <w:pPr>
      <w:pStyle w:val="Header"/>
      <w:pBdr>
        <w:bottom w:val="single" w:sz="4" w:space="1" w:color="D9D9D9"/>
      </w:pBdr>
    </w:pPr>
    <w:r>
      <w:rPr>
        <w:rFonts w:ascii="Bookman Old Style" w:hAnsi="Bookman Old Style" w:cs="Bookman Old Style"/>
        <w:sz w:val="18"/>
        <w:szCs w:val="18"/>
      </w:rPr>
      <w:fldChar w:fldCharType="begin"/>
    </w:r>
    <w:r>
      <w:rPr>
        <w:rFonts w:ascii="Bookman Old Style" w:hAnsi="Bookman Old Style" w:cs="Bookman Old Style"/>
        <w:sz w:val="18"/>
        <w:szCs w:val="18"/>
      </w:rPr>
      <w:instrText>PAGE</w:instrText>
    </w:r>
    <w:r>
      <w:rPr>
        <w:rFonts w:ascii="Bookman Old Style" w:hAnsi="Bookman Old Style" w:cs="Bookman Old Style"/>
        <w:sz w:val="18"/>
        <w:szCs w:val="18"/>
      </w:rPr>
      <w:fldChar w:fldCharType="separate"/>
    </w:r>
    <w:r w:rsidR="001845E7">
      <w:rPr>
        <w:rFonts w:ascii="Bookman Old Style" w:hAnsi="Bookman Old Style" w:cs="Bookman Old Style"/>
        <w:noProof/>
        <w:sz w:val="18"/>
        <w:szCs w:val="18"/>
      </w:rPr>
      <w:t>14</w:t>
    </w:r>
    <w:r>
      <w:rPr>
        <w:rFonts w:ascii="Bookman Old Style" w:hAnsi="Bookman Old Style" w:cs="Bookman Old Style"/>
        <w:sz w:val="18"/>
        <w:szCs w:val="18"/>
      </w:rPr>
      <w:fldChar w:fldCharType="end"/>
    </w:r>
    <w:r>
      <w:rPr>
        <w:rFonts w:ascii="Bookman Old Style" w:eastAsia="Bookman Old Style" w:hAnsi="Bookman Old Style" w:cs="Bookman Old Style"/>
        <w:sz w:val="18"/>
        <w:szCs w:val="18"/>
      </w:rPr>
      <w:t xml:space="preserve"> </w:t>
    </w:r>
    <w:r>
      <w:rPr>
        <w:rFonts w:ascii="Bookman Old Style" w:hAnsi="Bookman Old Style" w:cs="Bookman Old Style"/>
        <w:sz w:val="18"/>
        <w:szCs w:val="18"/>
      </w:rPr>
      <w:t>| Mufti Ulil Amri</w:t>
    </w:r>
  </w:p>
  <w:p w:rsidR="00B63021" w:rsidRDefault="00B63021">
    <w:pPr>
      <w:pStyle w:val="Header"/>
      <w:rPr>
        <w:rFonts w:ascii="Bookman Old Style" w:hAnsi="Bookman Old Style" w:cs="Bookman Old Style"/>
        <w:sz w:val="20"/>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021" w:rsidRDefault="00B63021">
    <w:pPr>
      <w:pStyle w:val="Header"/>
      <w:pBdr>
        <w:bottom w:val="single" w:sz="4" w:space="1" w:color="D9D9D9"/>
      </w:pBdr>
      <w:jc w:val="right"/>
      <w:rPr>
        <w:rFonts w:ascii="Bookman Old Style" w:hAnsi="Bookman Old Style" w:cs="Bookman Old Style"/>
        <w:sz w:val="16"/>
        <w:szCs w:val="16"/>
      </w:rPr>
    </w:pPr>
    <w:r>
      <w:rPr>
        <w:rFonts w:ascii="Bookman Old Style" w:hAnsi="Bookman Old Style" w:cs="Bookman Old Style"/>
        <w:i/>
        <w:sz w:val="16"/>
        <w:szCs w:val="16"/>
        <w:lang w:val="fr-CH"/>
      </w:rPr>
      <w:t>Jurnal Agama dan Masyarakat Indonesia</w:t>
    </w:r>
    <w:r>
      <w:rPr>
        <w:rFonts w:ascii="Bookman Old Style" w:hAnsi="Bookman Old Style" w:cs="Bookman Old Style"/>
        <w:bCs/>
        <w:iCs/>
        <w:sz w:val="16"/>
        <w:szCs w:val="16"/>
        <w:lang w:val="fr-CH"/>
      </w:rPr>
      <w:t>2019, xx (xx):</w:t>
    </w:r>
    <w:r>
      <w:rPr>
        <w:rFonts w:ascii="Bookman Old Style" w:hAnsi="Bookman Old Style" w:cs="Bookman Old Style"/>
        <w:sz w:val="16"/>
        <w:szCs w:val="16"/>
      </w:rPr>
      <w:t>UNTUK TINJAUAN BERSAMA |</w:t>
    </w:r>
    <w:r>
      <w:rPr>
        <w:rFonts w:ascii="Bookman Old Style" w:hAnsi="Bookman Old Style" w:cs="Bookman Old Style"/>
        <w:sz w:val="16"/>
        <w:szCs w:val="16"/>
      </w:rPr>
      <w:fldChar w:fldCharType="begin"/>
    </w:r>
    <w:r>
      <w:rPr>
        <w:rFonts w:ascii="Bookman Old Style" w:hAnsi="Bookman Old Style" w:cs="Bookman Old Style"/>
        <w:sz w:val="16"/>
        <w:szCs w:val="16"/>
      </w:rPr>
      <w:instrText>PAGE</w:instrText>
    </w:r>
    <w:r>
      <w:rPr>
        <w:rFonts w:ascii="Bookman Old Style" w:hAnsi="Bookman Old Style" w:cs="Bookman Old Style"/>
        <w:sz w:val="16"/>
        <w:szCs w:val="16"/>
      </w:rPr>
      <w:fldChar w:fldCharType="separate"/>
    </w:r>
    <w:r w:rsidR="001845E7">
      <w:rPr>
        <w:rFonts w:ascii="Bookman Old Style" w:hAnsi="Bookman Old Style" w:cs="Bookman Old Style"/>
        <w:noProof/>
        <w:sz w:val="16"/>
        <w:szCs w:val="16"/>
      </w:rPr>
      <w:t>13</w:t>
    </w:r>
    <w:r>
      <w:rPr>
        <w:rFonts w:ascii="Bookman Old Style" w:hAnsi="Bookman Old Style" w:cs="Bookman Old Style"/>
        <w:sz w:val="16"/>
        <w:szCs w:val="16"/>
      </w:rPr>
      <w:fldChar w:fldCharType="end"/>
    </w:r>
  </w:p>
  <w:p w:rsidR="00B63021" w:rsidRDefault="00B63021">
    <w:pPr>
      <w:pStyle w:val="Header"/>
      <w:rPr>
        <w:rFonts w:ascii="Bookman Old Style" w:hAnsi="Bookman Old Style" w:cs="Bookman Old Style"/>
        <w:i/>
        <w:sz w:val="20"/>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021" w:rsidRDefault="00B63021">
    <w:pPr>
      <w:pStyle w:val="Header"/>
      <w:rPr>
        <w:rFonts w:ascii="Bookman Old Style" w:hAnsi="Bookman Old Style" w:cs="Bookman Old Style"/>
        <w:lang w:eastAsia="en-US"/>
      </w:rPr>
    </w:pPr>
    <w:r>
      <w:rPr>
        <w:rFonts w:ascii="Bookman Old Style" w:hAnsi="Bookman Old Style" w:cs="Bookman Old Style"/>
        <w:noProof/>
        <w:lang w:eastAsia="en-US"/>
      </w:rPr>
      <w:drawing>
        <wp:anchor distT="0" distB="0" distL="114935" distR="114935" simplePos="0" relativeHeight="7" behindDoc="1" locked="0" layoutInCell="0" allowOverlap="1">
          <wp:simplePos x="0" y="0"/>
          <wp:positionH relativeFrom="column">
            <wp:posOffset>5102860</wp:posOffset>
          </wp:positionH>
          <wp:positionV relativeFrom="paragraph">
            <wp:posOffset>-102235</wp:posOffset>
          </wp:positionV>
          <wp:extent cx="656590" cy="607060"/>
          <wp:effectExtent l="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1"/>
                  <a:srcRect l="-11" t="-12" r="-11" b="-12"/>
                  <a:stretch>
                    <a:fillRect/>
                  </a:stretch>
                </pic:blipFill>
                <pic:spPr bwMode="auto">
                  <a:xfrm>
                    <a:off x="0" y="0"/>
                    <a:ext cx="656590" cy="607060"/>
                  </a:xfrm>
                  <a:prstGeom prst="rect">
                    <a:avLst/>
                  </a:prstGeom>
                </pic:spPr>
              </pic:pic>
            </a:graphicData>
          </a:graphic>
        </wp:anchor>
      </w:drawing>
    </w:r>
  </w:p>
  <w:p w:rsidR="00B63021" w:rsidRDefault="00B63021">
    <w:pPr>
      <w:pStyle w:val="Header"/>
      <w:rPr>
        <w:rFonts w:ascii="Bookman Old Style" w:hAnsi="Bookman Old Style" w:cs="Bookman Old Style"/>
      </w:rPr>
    </w:pPr>
  </w:p>
  <w:p w:rsidR="00B63021" w:rsidRDefault="00B63021">
    <w:pPr>
      <w:pStyle w:val="Header"/>
      <w:rPr>
        <w:rFonts w:ascii="Bookman Old Style" w:hAnsi="Bookman Old Style" w:cs="Bookman Old Style"/>
      </w:rPr>
    </w:pPr>
    <w:r>
      <w:rPr>
        <w:rFonts w:ascii="Bookman Old Style" w:hAnsi="Bookman Old Style" w:cs="Bookman Old Style"/>
        <w:sz w:val="22"/>
      </w:rPr>
      <w:t>Artikel</w:t>
    </w:r>
  </w:p>
  <w:p w:rsidR="00B63021" w:rsidRDefault="00B63021">
    <w:pPr>
      <w:pStyle w:val="Header"/>
      <w:rPr>
        <w:rFonts w:ascii="Bookman Old Style" w:hAnsi="Bookman Old Style" w:cs="Bookman Old Style"/>
        <w:lang w:eastAsia="en-US"/>
      </w:rPr>
    </w:pPr>
    <w:r>
      <w:rPr>
        <w:rFonts w:ascii="Bookman Old Style" w:hAnsi="Bookman Old Style" w:cs="Bookman Old Style"/>
        <w:noProof/>
        <w:lang w:eastAsia="en-US"/>
      </w:rPr>
      <mc:AlternateContent>
        <mc:Choice Requires="wps">
          <w:drawing>
            <wp:anchor distT="4445" distB="4445" distL="119380" distR="119380" simplePos="0" relativeHeight="6" behindDoc="1" locked="0" layoutInCell="0" allowOverlap="1">
              <wp:simplePos x="0" y="0"/>
              <wp:positionH relativeFrom="column">
                <wp:posOffset>6985</wp:posOffset>
              </wp:positionH>
              <wp:positionV relativeFrom="paragraph">
                <wp:posOffset>81280</wp:posOffset>
              </wp:positionV>
              <wp:extent cx="5746750" cy="1270"/>
              <wp:effectExtent l="0" t="0" r="0" b="0"/>
              <wp:wrapNone/>
              <wp:docPr id="5" name="Straight Arrow Connector 5"/>
              <wp:cNvGraphicFramePr/>
              <a:graphic xmlns:a="http://schemas.openxmlformats.org/drawingml/2006/main">
                <a:graphicData uri="http://schemas.microsoft.com/office/word/2010/wordprocessingShape">
                  <wps:wsp>
                    <wps:cNvCnPr/>
                    <wps:spPr>
                      <a:xfrm>
                        <a:off x="0" y="0"/>
                        <a:ext cx="360" cy="360"/>
                      </a:xfrm>
                      <a:prstGeom prst="straightConnector1">
                        <a:avLst/>
                      </a:prstGeom>
                      <a:ln w="9360">
                        <a:solidFill>
                          <a:srgbClr val="000000"/>
                        </a:solidFill>
                        <a:miter/>
                      </a:ln>
                    </wps:spPr>
                    <wps:bodyPr/>
                  </wps:wsp>
                </a:graphicData>
              </a:graphic>
            </wp:anchor>
          </w:drawing>
        </mc:Choice>
        <mc:Fallback>
          <w:pict>
            <v:shapetype id="shapetype_32" coordsize="21600,21600" o:spt="32" path="m,l21600,21600nfe">
              <v:stroke joinstyle="miter"/>
              <v:path gradientshapeok="t" o:connecttype="rect" textboxrect="0,0,21600,21600"/>
            </v:shapetype>
            <v:shape id="shape_0" stroked="t" style="position:absolute;margin-left:0.55pt;margin-top:6.4pt;width:0pt;height:0pt" type="shapetype_32">
              <v:stroke color="black" weight="9360" joinstyle="miter" endcap="flat"/>
              <v:fill o:detectmouseclick="t" on="false"/>
              <w10:wrap type="none"/>
            </v:shape>
          </w:pict>
        </mc:Fallback>
      </mc:AlternateContent>
    </w:r>
  </w:p>
  <w:p w:rsidR="00B63021" w:rsidRDefault="00B63021">
    <w:pPr>
      <w:pStyle w:val="Header"/>
      <w:rPr>
        <w:rFonts w:ascii="Bookman Old Style" w:hAnsi="Bookman Old Style" w:cs="Bookman Old Sty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578A8"/>
    <w:multiLevelType w:val="multilevel"/>
    <w:tmpl w:val="3732F9D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nsid w:val="0F9F7908"/>
    <w:multiLevelType w:val="hybridMultilevel"/>
    <w:tmpl w:val="F73450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CB34EC"/>
    <w:multiLevelType w:val="multilevel"/>
    <w:tmpl w:val="148CBF86"/>
    <w:lvl w:ilvl="0">
      <w:start w:val="1"/>
      <w:numFmt w:val="decimal"/>
      <w:lvlText w:val="%1."/>
      <w:lvlJc w:val="left"/>
      <w:pPr>
        <w:tabs>
          <w:tab w:val="num" w:pos="0"/>
        </w:tabs>
        <w:ind w:left="360" w:hanging="360"/>
      </w:pPr>
      <w:rPr>
        <w:rFonts w:ascii="Bookman Old Style" w:hAnsi="Bookman Old Style" w:cs="Bookman Old Style"/>
        <w:szCs w:val="20"/>
      </w:r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rPr>
        <w:rFonts w:ascii="Bookman Old Style" w:hAnsi="Bookman Old Style" w:cs="Bookman Old Style"/>
        <w:b w:val="0"/>
        <w:sz w:val="22"/>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nsid w:val="32051FC5"/>
    <w:multiLevelType w:val="hybridMultilevel"/>
    <w:tmpl w:val="FF3E710E"/>
    <w:lvl w:ilvl="0" w:tplc="E0BACD00">
      <w:start w:val="1"/>
      <w:numFmt w:val="decimal"/>
      <w:lvlText w:val="%1)"/>
      <w:lvlJc w:val="left"/>
      <w:pPr>
        <w:ind w:left="1440" w:hanging="360"/>
      </w:pPr>
      <w:rPr>
        <w:rFonts w:ascii="Times New Roman" w:hAnsi="Times New Roman"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
    <w:nsid w:val="42980DF7"/>
    <w:multiLevelType w:val="hybridMultilevel"/>
    <w:tmpl w:val="E8CEB6E0"/>
    <w:lvl w:ilvl="0" w:tplc="E9E479B8">
      <w:start w:val="1"/>
      <w:numFmt w:val="lowerLetter"/>
      <w:lvlText w:val="%1."/>
      <w:lvlJc w:val="left"/>
      <w:pPr>
        <w:ind w:left="3120" w:hanging="360"/>
      </w:pPr>
      <w:rPr>
        <w:rFonts w:cs="Times New Roman" w:hint="default"/>
      </w:rPr>
    </w:lvl>
    <w:lvl w:ilvl="1" w:tplc="04090019" w:tentative="1">
      <w:start w:val="1"/>
      <w:numFmt w:val="lowerLetter"/>
      <w:lvlText w:val="%2."/>
      <w:lvlJc w:val="left"/>
      <w:pPr>
        <w:ind w:left="3840" w:hanging="360"/>
      </w:pPr>
      <w:rPr>
        <w:rFonts w:cs="Times New Roman"/>
      </w:rPr>
    </w:lvl>
    <w:lvl w:ilvl="2" w:tplc="0409001B" w:tentative="1">
      <w:start w:val="1"/>
      <w:numFmt w:val="lowerRoman"/>
      <w:lvlText w:val="%3."/>
      <w:lvlJc w:val="right"/>
      <w:pPr>
        <w:ind w:left="4560" w:hanging="180"/>
      </w:pPr>
      <w:rPr>
        <w:rFonts w:cs="Times New Roman"/>
      </w:rPr>
    </w:lvl>
    <w:lvl w:ilvl="3" w:tplc="0409000F" w:tentative="1">
      <w:start w:val="1"/>
      <w:numFmt w:val="decimal"/>
      <w:lvlText w:val="%4."/>
      <w:lvlJc w:val="left"/>
      <w:pPr>
        <w:ind w:left="5280" w:hanging="360"/>
      </w:pPr>
      <w:rPr>
        <w:rFonts w:cs="Times New Roman"/>
      </w:rPr>
    </w:lvl>
    <w:lvl w:ilvl="4" w:tplc="04090019" w:tentative="1">
      <w:start w:val="1"/>
      <w:numFmt w:val="lowerLetter"/>
      <w:lvlText w:val="%5."/>
      <w:lvlJc w:val="left"/>
      <w:pPr>
        <w:ind w:left="6000" w:hanging="360"/>
      </w:pPr>
      <w:rPr>
        <w:rFonts w:cs="Times New Roman"/>
      </w:rPr>
    </w:lvl>
    <w:lvl w:ilvl="5" w:tplc="0409001B" w:tentative="1">
      <w:start w:val="1"/>
      <w:numFmt w:val="lowerRoman"/>
      <w:lvlText w:val="%6."/>
      <w:lvlJc w:val="right"/>
      <w:pPr>
        <w:ind w:left="6720" w:hanging="180"/>
      </w:pPr>
      <w:rPr>
        <w:rFonts w:cs="Times New Roman"/>
      </w:rPr>
    </w:lvl>
    <w:lvl w:ilvl="6" w:tplc="0409000F" w:tentative="1">
      <w:start w:val="1"/>
      <w:numFmt w:val="decimal"/>
      <w:lvlText w:val="%7."/>
      <w:lvlJc w:val="left"/>
      <w:pPr>
        <w:ind w:left="7440" w:hanging="360"/>
      </w:pPr>
      <w:rPr>
        <w:rFonts w:cs="Times New Roman"/>
      </w:rPr>
    </w:lvl>
    <w:lvl w:ilvl="7" w:tplc="04090019" w:tentative="1">
      <w:start w:val="1"/>
      <w:numFmt w:val="lowerLetter"/>
      <w:lvlText w:val="%8."/>
      <w:lvlJc w:val="left"/>
      <w:pPr>
        <w:ind w:left="8160" w:hanging="360"/>
      </w:pPr>
      <w:rPr>
        <w:rFonts w:cs="Times New Roman"/>
      </w:rPr>
    </w:lvl>
    <w:lvl w:ilvl="8" w:tplc="0409001B" w:tentative="1">
      <w:start w:val="1"/>
      <w:numFmt w:val="lowerRoman"/>
      <w:lvlText w:val="%9."/>
      <w:lvlJc w:val="right"/>
      <w:pPr>
        <w:ind w:left="8880" w:hanging="180"/>
      </w:pPr>
      <w:rPr>
        <w:rFonts w:cs="Times New Roman"/>
      </w:rPr>
    </w:lvl>
  </w:abstractNum>
  <w:abstractNum w:abstractNumId="5">
    <w:nsid w:val="525B3510"/>
    <w:multiLevelType w:val="hybridMultilevel"/>
    <w:tmpl w:val="426452EE"/>
    <w:lvl w:ilvl="0" w:tplc="FA2AC5D4">
      <w:start w:val="1"/>
      <w:numFmt w:val="decimal"/>
      <w:lvlText w:val="%1."/>
      <w:lvlJc w:val="left"/>
      <w:pPr>
        <w:ind w:left="1077" w:hanging="360"/>
      </w:pPr>
      <w:rPr>
        <w:i w:val="0"/>
        <w:iCs w:val="0"/>
        <w:sz w:val="20"/>
        <w:szCs w:val="20"/>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6">
    <w:nsid w:val="5C492600"/>
    <w:multiLevelType w:val="hybridMultilevel"/>
    <w:tmpl w:val="8A4E3C5A"/>
    <w:lvl w:ilvl="0" w:tplc="D5081B40">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5145D38"/>
    <w:multiLevelType w:val="multilevel"/>
    <w:tmpl w:val="F0ACAE2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
  </w:num>
  <w:num w:numId="2">
    <w:abstractNumId w:val="0"/>
  </w:num>
  <w:num w:numId="3">
    <w:abstractNumId w:val="7"/>
  </w:num>
  <w:num w:numId="4">
    <w:abstractNumId w:val="6"/>
  </w:num>
  <w:num w:numId="5">
    <w:abstractNumId w:val="5"/>
  </w:num>
  <w:num w:numId="6">
    <w:abstractNumId w:val="4"/>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20"/>
  <w:autoHyphenation/>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6B0648"/>
    <w:rsid w:val="00003643"/>
    <w:rsid w:val="00021A41"/>
    <w:rsid w:val="00030701"/>
    <w:rsid w:val="00047143"/>
    <w:rsid w:val="00052038"/>
    <w:rsid w:val="00052100"/>
    <w:rsid w:val="0007287F"/>
    <w:rsid w:val="000A427C"/>
    <w:rsid w:val="000A6EB1"/>
    <w:rsid w:val="000B5071"/>
    <w:rsid w:val="000F6CE2"/>
    <w:rsid w:val="00105A77"/>
    <w:rsid w:val="00107A55"/>
    <w:rsid w:val="0011754A"/>
    <w:rsid w:val="00117BCC"/>
    <w:rsid w:val="00121777"/>
    <w:rsid w:val="001269CB"/>
    <w:rsid w:val="001546BB"/>
    <w:rsid w:val="001845E7"/>
    <w:rsid w:val="0019111A"/>
    <w:rsid w:val="001A4546"/>
    <w:rsid w:val="001B371B"/>
    <w:rsid w:val="001C511D"/>
    <w:rsid w:val="0021751C"/>
    <w:rsid w:val="00232D4F"/>
    <w:rsid w:val="00254E4D"/>
    <w:rsid w:val="00264ED0"/>
    <w:rsid w:val="002F59C3"/>
    <w:rsid w:val="00303ADB"/>
    <w:rsid w:val="00313039"/>
    <w:rsid w:val="003271FE"/>
    <w:rsid w:val="00372A1D"/>
    <w:rsid w:val="00376936"/>
    <w:rsid w:val="00377028"/>
    <w:rsid w:val="00382D25"/>
    <w:rsid w:val="003F78C7"/>
    <w:rsid w:val="00410F8D"/>
    <w:rsid w:val="0041245C"/>
    <w:rsid w:val="00413A24"/>
    <w:rsid w:val="00465A45"/>
    <w:rsid w:val="0051155D"/>
    <w:rsid w:val="00512165"/>
    <w:rsid w:val="00515263"/>
    <w:rsid w:val="005471C3"/>
    <w:rsid w:val="00550CF9"/>
    <w:rsid w:val="00552B36"/>
    <w:rsid w:val="00596547"/>
    <w:rsid w:val="005C6D46"/>
    <w:rsid w:val="005D3C1A"/>
    <w:rsid w:val="005E3191"/>
    <w:rsid w:val="005F292C"/>
    <w:rsid w:val="005F3344"/>
    <w:rsid w:val="00627C79"/>
    <w:rsid w:val="006628D8"/>
    <w:rsid w:val="006672E4"/>
    <w:rsid w:val="00682503"/>
    <w:rsid w:val="00686F71"/>
    <w:rsid w:val="006959D3"/>
    <w:rsid w:val="006B0648"/>
    <w:rsid w:val="006B6624"/>
    <w:rsid w:val="006D3E7D"/>
    <w:rsid w:val="006E398E"/>
    <w:rsid w:val="006F349C"/>
    <w:rsid w:val="00726C6C"/>
    <w:rsid w:val="007524C5"/>
    <w:rsid w:val="007551CE"/>
    <w:rsid w:val="00785C06"/>
    <w:rsid w:val="00787E53"/>
    <w:rsid w:val="00796B37"/>
    <w:rsid w:val="007B35D3"/>
    <w:rsid w:val="00813102"/>
    <w:rsid w:val="008224D9"/>
    <w:rsid w:val="0084456A"/>
    <w:rsid w:val="0086146E"/>
    <w:rsid w:val="00876B73"/>
    <w:rsid w:val="0089721A"/>
    <w:rsid w:val="008A410F"/>
    <w:rsid w:val="008D588D"/>
    <w:rsid w:val="0092386E"/>
    <w:rsid w:val="0093555D"/>
    <w:rsid w:val="009565F9"/>
    <w:rsid w:val="00965706"/>
    <w:rsid w:val="009658DC"/>
    <w:rsid w:val="0097332C"/>
    <w:rsid w:val="009832FC"/>
    <w:rsid w:val="00993428"/>
    <w:rsid w:val="0099727C"/>
    <w:rsid w:val="009A714D"/>
    <w:rsid w:val="009B732E"/>
    <w:rsid w:val="009D4472"/>
    <w:rsid w:val="009F147D"/>
    <w:rsid w:val="00A20C67"/>
    <w:rsid w:val="00A27937"/>
    <w:rsid w:val="00A44CD4"/>
    <w:rsid w:val="00A46CFA"/>
    <w:rsid w:val="00A521D6"/>
    <w:rsid w:val="00A71296"/>
    <w:rsid w:val="00A80D60"/>
    <w:rsid w:val="00A84120"/>
    <w:rsid w:val="00AC67B5"/>
    <w:rsid w:val="00AE1862"/>
    <w:rsid w:val="00AF264E"/>
    <w:rsid w:val="00B15604"/>
    <w:rsid w:val="00B30B5F"/>
    <w:rsid w:val="00B3798B"/>
    <w:rsid w:val="00B57DDE"/>
    <w:rsid w:val="00B63021"/>
    <w:rsid w:val="00B65779"/>
    <w:rsid w:val="00BB76D6"/>
    <w:rsid w:val="00BD5311"/>
    <w:rsid w:val="00BE4DA6"/>
    <w:rsid w:val="00BF0F20"/>
    <w:rsid w:val="00C5411B"/>
    <w:rsid w:val="00C72BA4"/>
    <w:rsid w:val="00C741A7"/>
    <w:rsid w:val="00C95189"/>
    <w:rsid w:val="00C95FFE"/>
    <w:rsid w:val="00CA48CB"/>
    <w:rsid w:val="00CB6C3D"/>
    <w:rsid w:val="00CE47F2"/>
    <w:rsid w:val="00CE6921"/>
    <w:rsid w:val="00CF7A8E"/>
    <w:rsid w:val="00D00904"/>
    <w:rsid w:val="00D163A9"/>
    <w:rsid w:val="00D20221"/>
    <w:rsid w:val="00D8270C"/>
    <w:rsid w:val="00D91ECA"/>
    <w:rsid w:val="00DD37D4"/>
    <w:rsid w:val="00DD4766"/>
    <w:rsid w:val="00DE0DAF"/>
    <w:rsid w:val="00DE19A8"/>
    <w:rsid w:val="00DE2F22"/>
    <w:rsid w:val="00DE3405"/>
    <w:rsid w:val="00E33469"/>
    <w:rsid w:val="00E45D9D"/>
    <w:rsid w:val="00E50E09"/>
    <w:rsid w:val="00E82E17"/>
    <w:rsid w:val="00E92641"/>
    <w:rsid w:val="00EA49FB"/>
    <w:rsid w:val="00EB6360"/>
    <w:rsid w:val="00EC2DBC"/>
    <w:rsid w:val="00ED0485"/>
    <w:rsid w:val="00EE24BC"/>
    <w:rsid w:val="00EF373D"/>
    <w:rsid w:val="00EF5074"/>
    <w:rsid w:val="00F23ECE"/>
    <w:rsid w:val="00F33330"/>
    <w:rsid w:val="00F42A32"/>
    <w:rsid w:val="00F510AB"/>
    <w:rsid w:val="00F61471"/>
    <w:rsid w:val="00F73BCC"/>
    <w:rsid w:val="00F7658B"/>
    <w:rsid w:val="00FC6C98"/>
    <w:rsid w:val="00FD04B3"/>
    <w:rsid w:val="00FD6402"/>
    <w:rsid w:val="00FF6F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Noto Serif CJK SC" w:hAnsi="Liberation Serif" w:cs="Lohit Devanagari"/>
        <w:sz w:val="24"/>
        <w:szCs w:val="24"/>
        <w:lang w:val="en-US" w:eastAsia="zh-CN" w:bidi="hi-IN"/>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340" w:lineRule="atLeast"/>
      <w:jc w:val="both"/>
    </w:pPr>
    <w:rPr>
      <w:rFonts w:ascii="Times New Roman" w:eastAsia="Times New Roman" w:hAnsi="Times New Roman" w:cs="Times New Roman"/>
      <w:color w:val="00000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rPr>
      <w:rFonts w:ascii="Bookman Old Style" w:hAnsi="Bookman Old Style" w:cs="Bookman Old Style"/>
      <w:szCs w:val="20"/>
    </w:rPr>
  </w:style>
  <w:style w:type="character" w:customStyle="1" w:styleId="WW8Num1z1">
    <w:name w:val="WW8Num1z1"/>
    <w:qFormat/>
  </w:style>
  <w:style w:type="character" w:customStyle="1" w:styleId="WW8Num1z2">
    <w:name w:val="WW8Num1z2"/>
    <w:qFormat/>
    <w:rPr>
      <w:rFonts w:ascii="Bookman Old Style" w:hAnsi="Bookman Old Style" w:cs="Bookman Old Style"/>
      <w:b w:val="0"/>
      <w:sz w:val="22"/>
    </w:rPr>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HeaderChar">
    <w:name w:val="Header Char"/>
    <w:basedOn w:val="DefaultParagraphFont"/>
    <w:qFormat/>
  </w:style>
  <w:style w:type="character" w:customStyle="1" w:styleId="FooterChar">
    <w:name w:val="Footer Char"/>
    <w:basedOn w:val="DefaultParagraphFont"/>
    <w:qFormat/>
  </w:style>
  <w:style w:type="character" w:styleId="Hyperlink">
    <w:name w:val="Hyperlink"/>
    <w:rPr>
      <w:color w:val="0563C1"/>
      <w:u w:val="single"/>
    </w:rPr>
  </w:style>
  <w:style w:type="character" w:customStyle="1" w:styleId="BalloonTextChar">
    <w:name w:val="Balloon Text Char"/>
    <w:qFormat/>
    <w:rPr>
      <w:rFonts w:ascii="Tahoma" w:eastAsia="Times New Roman" w:hAnsi="Tahoma" w:cs="Tahoma"/>
      <w:color w:val="000000"/>
      <w:sz w:val="16"/>
      <w:szCs w:val="16"/>
    </w:rPr>
  </w:style>
  <w:style w:type="character" w:customStyle="1" w:styleId="IJASEITParagraphChar">
    <w:name w:val="IJASEIT Paragraph Char"/>
    <w:qFormat/>
    <w:rPr>
      <w:rFonts w:ascii="Times New Roman" w:eastAsia="SimSun;宋体" w:hAnsi="Times New Roman" w:cs="Times New Roman"/>
      <w:sz w:val="20"/>
      <w:szCs w:val="24"/>
      <w:lang w:val="en-AU" w:eastAsia="zh-CN"/>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Cs w:val="24"/>
    </w:rPr>
  </w:style>
  <w:style w:type="paragraph" w:customStyle="1" w:styleId="Index">
    <w:name w:val="Index"/>
    <w:basedOn w:val="Normal"/>
    <w:qFormat/>
    <w:pPr>
      <w:suppressLineNumbers/>
    </w:pPr>
    <w:rPr>
      <w:rFonts w:cs="Lohit Devanagari"/>
    </w:rPr>
  </w:style>
  <w:style w:type="paragraph" w:customStyle="1" w:styleId="HeaderandFooter">
    <w:name w:val="Header and Footer"/>
    <w:basedOn w:val="Normal"/>
    <w:qFormat/>
    <w:pPr>
      <w:suppressLineNumbers/>
      <w:tabs>
        <w:tab w:val="center" w:pos="4986"/>
        <w:tab w:val="right" w:pos="9972"/>
      </w:tabs>
    </w:pPr>
  </w:style>
  <w:style w:type="paragraph" w:styleId="Header">
    <w:name w:val="header"/>
    <w:basedOn w:val="Normal"/>
    <w:pPr>
      <w:spacing w:line="240" w:lineRule="auto"/>
    </w:pPr>
  </w:style>
  <w:style w:type="paragraph" w:styleId="Footer">
    <w:name w:val="footer"/>
    <w:basedOn w:val="Normal"/>
    <w:pPr>
      <w:spacing w:line="240" w:lineRule="auto"/>
    </w:pPr>
  </w:style>
  <w:style w:type="paragraph" w:customStyle="1" w:styleId="MDPI13authornames">
    <w:name w:val="MDPI_1.3_authornames"/>
    <w:basedOn w:val="Normal"/>
    <w:next w:val="Normal"/>
    <w:qFormat/>
    <w:pPr>
      <w:snapToGrid w:val="0"/>
      <w:spacing w:after="120" w:line="260" w:lineRule="atLeast"/>
      <w:jc w:val="left"/>
    </w:pPr>
    <w:rPr>
      <w:rFonts w:ascii="Palatino Linotype" w:hAnsi="Palatino Linotype" w:cs="Palatino Linotype"/>
      <w:b/>
      <w:sz w:val="20"/>
      <w:szCs w:val="22"/>
      <w:lang w:bidi="en-US"/>
    </w:rPr>
  </w:style>
  <w:style w:type="paragraph" w:styleId="BalloonText">
    <w:name w:val="Balloon Text"/>
    <w:basedOn w:val="Normal"/>
    <w:qFormat/>
    <w:pPr>
      <w:spacing w:line="240" w:lineRule="auto"/>
    </w:pPr>
    <w:rPr>
      <w:rFonts w:ascii="Tahoma" w:hAnsi="Tahoma" w:cs="Tahoma"/>
      <w:sz w:val="16"/>
      <w:szCs w:val="16"/>
    </w:rPr>
  </w:style>
  <w:style w:type="paragraph" w:customStyle="1" w:styleId="MDPI19line">
    <w:name w:val="MDPI_1.9_line"/>
    <w:basedOn w:val="Normal"/>
    <w:qFormat/>
    <w:pPr>
      <w:pBdr>
        <w:bottom w:val="single" w:sz="6" w:space="1" w:color="000000"/>
      </w:pBdr>
      <w:snapToGrid w:val="0"/>
      <w:spacing w:line="260" w:lineRule="atLeast"/>
    </w:pPr>
    <w:rPr>
      <w:rFonts w:ascii="Palatino Linotype" w:hAnsi="Palatino Linotype" w:cs="Palatino Linotype"/>
      <w:sz w:val="20"/>
      <w:szCs w:val="24"/>
      <w:lang w:bidi="en-US"/>
    </w:rPr>
  </w:style>
  <w:style w:type="paragraph" w:customStyle="1" w:styleId="MDPI21heading1">
    <w:name w:val="MDPI_2.1_heading1"/>
    <w:basedOn w:val="Normal"/>
    <w:qFormat/>
    <w:pPr>
      <w:snapToGrid w:val="0"/>
      <w:spacing w:before="240" w:after="120" w:line="260" w:lineRule="atLeast"/>
      <w:jc w:val="left"/>
      <w:outlineLvl w:val="0"/>
    </w:pPr>
    <w:rPr>
      <w:rFonts w:ascii="Palatino Linotype" w:hAnsi="Palatino Linotype" w:cs="Palatino Linotype"/>
      <w:b/>
      <w:sz w:val="20"/>
      <w:szCs w:val="22"/>
      <w:lang w:bidi="en-US"/>
    </w:rPr>
  </w:style>
  <w:style w:type="paragraph" w:customStyle="1" w:styleId="MDPI36textafterlist">
    <w:name w:val="MDPI_3.6_text_after_list"/>
    <w:basedOn w:val="Normal"/>
    <w:qFormat/>
    <w:pPr>
      <w:snapToGrid w:val="0"/>
      <w:spacing w:before="120" w:line="260" w:lineRule="atLeast"/>
      <w:ind w:firstLine="425"/>
    </w:pPr>
    <w:rPr>
      <w:rFonts w:ascii="Palatino Linotype" w:hAnsi="Palatino Linotype" w:cs="Palatino Linotype"/>
      <w:sz w:val="20"/>
      <w:szCs w:val="22"/>
      <w:lang w:bidi="en-US"/>
    </w:rPr>
  </w:style>
  <w:style w:type="paragraph" w:styleId="ListParagraph">
    <w:name w:val="List Paragraph"/>
    <w:basedOn w:val="Normal"/>
    <w:uiPriority w:val="99"/>
    <w:qFormat/>
    <w:pPr>
      <w:ind w:left="720"/>
      <w:contextualSpacing/>
    </w:pPr>
  </w:style>
  <w:style w:type="paragraph" w:customStyle="1" w:styleId="MDPI33textspaceafter">
    <w:name w:val="MDPI_3.3_text_space_after"/>
    <w:basedOn w:val="Normal"/>
    <w:qFormat/>
    <w:pPr>
      <w:snapToGrid w:val="0"/>
      <w:spacing w:after="240" w:line="260" w:lineRule="atLeast"/>
      <w:ind w:firstLine="425"/>
    </w:pPr>
    <w:rPr>
      <w:rFonts w:ascii="Palatino Linotype" w:hAnsi="Palatino Linotype" w:cs="Palatino Linotype"/>
      <w:sz w:val="20"/>
      <w:szCs w:val="22"/>
      <w:lang w:bidi="en-US"/>
    </w:rPr>
  </w:style>
  <w:style w:type="paragraph" w:customStyle="1" w:styleId="MDPI43tablefooter">
    <w:name w:val="MDPI_4.3_table_footer"/>
    <w:basedOn w:val="Normal"/>
    <w:next w:val="Normal"/>
    <w:qFormat/>
    <w:pPr>
      <w:snapToGrid w:val="0"/>
      <w:spacing w:after="120" w:line="260" w:lineRule="atLeast"/>
    </w:pPr>
    <w:rPr>
      <w:rFonts w:ascii="Palatino Linotype" w:hAnsi="Palatino Linotype" w:cs="Palatino Linotype"/>
      <w:sz w:val="18"/>
      <w:szCs w:val="22"/>
      <w:lang w:bidi="en-US"/>
    </w:rPr>
  </w:style>
  <w:style w:type="paragraph" w:customStyle="1" w:styleId="MDPI51figurecaption">
    <w:name w:val="MDPI_5.1_figure_caption"/>
    <w:basedOn w:val="Normal"/>
    <w:qFormat/>
    <w:pPr>
      <w:snapToGrid w:val="0"/>
      <w:spacing w:before="120" w:after="240" w:line="260" w:lineRule="atLeast"/>
      <w:ind w:left="425" w:right="425"/>
    </w:pPr>
    <w:rPr>
      <w:rFonts w:ascii="Palatino Linotype" w:hAnsi="Palatino Linotype" w:cs="Palatino Linotype"/>
      <w:sz w:val="18"/>
      <w:lang w:bidi="en-US"/>
    </w:rPr>
  </w:style>
  <w:style w:type="paragraph" w:customStyle="1" w:styleId="MDPI52figure">
    <w:name w:val="MDPI_5.2_figure"/>
    <w:qFormat/>
    <w:pPr>
      <w:jc w:val="center"/>
    </w:pPr>
    <w:rPr>
      <w:rFonts w:ascii="Palatino Linotype" w:eastAsia="Times New Roman" w:hAnsi="Palatino Linotype" w:cs="Palatino Linotype"/>
      <w:color w:val="000000"/>
      <w:szCs w:val="20"/>
      <w:lang w:bidi="en-US"/>
    </w:rPr>
  </w:style>
  <w:style w:type="paragraph" w:customStyle="1" w:styleId="MDPI31text">
    <w:name w:val="MDPI_3.1_text"/>
    <w:qFormat/>
    <w:pPr>
      <w:snapToGrid w:val="0"/>
      <w:spacing w:line="260" w:lineRule="atLeast"/>
      <w:ind w:firstLine="425"/>
      <w:jc w:val="both"/>
    </w:pPr>
    <w:rPr>
      <w:rFonts w:ascii="Palatino Linotype" w:eastAsia="Times New Roman" w:hAnsi="Palatino Linotype" w:cs="Palatino Linotype"/>
      <w:color w:val="000000"/>
      <w:sz w:val="20"/>
      <w:szCs w:val="22"/>
      <w:lang w:bidi="en-US"/>
    </w:rPr>
  </w:style>
  <w:style w:type="paragraph" w:customStyle="1" w:styleId="IJASEITParagraph">
    <w:name w:val="IJASEIT Paragraph"/>
    <w:basedOn w:val="Normal"/>
    <w:qFormat/>
    <w:pPr>
      <w:snapToGrid w:val="0"/>
      <w:spacing w:line="240" w:lineRule="auto"/>
      <w:ind w:firstLine="216"/>
    </w:pPr>
    <w:rPr>
      <w:rFonts w:eastAsia="SimSun;宋体"/>
      <w:sz w:val="20"/>
      <w:szCs w:val="24"/>
      <w:lang w:val="en-AU"/>
    </w:rPr>
  </w:style>
  <w:style w:type="paragraph" w:customStyle="1" w:styleId="IJASEITEquation">
    <w:name w:val="IJASEIT Equation"/>
    <w:basedOn w:val="IJASEITParagraph"/>
    <w:qFormat/>
    <w:pPr>
      <w:ind w:firstLine="0"/>
    </w:pPr>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 w:type="numbering" w:customStyle="1" w:styleId="WW8Num1">
    <w:name w:val="WW8Num1"/>
    <w:qFormat/>
  </w:style>
  <w:style w:type="numbering" w:customStyle="1" w:styleId="WW8Num2">
    <w:name w:val="WW8Num2"/>
    <w:qFormat/>
  </w:style>
  <w:style w:type="paragraph" w:styleId="FootnoteText">
    <w:name w:val="footnote text"/>
    <w:aliases w:val="Footnote Text Char Char Char,Char Char Char Char Char Char"/>
    <w:basedOn w:val="Normal"/>
    <w:link w:val="FootnoteTextChar"/>
    <w:uiPriority w:val="99"/>
    <w:unhideWhenUsed/>
    <w:rsid w:val="00F7658B"/>
    <w:pPr>
      <w:suppressAutoHyphens w:val="0"/>
      <w:spacing w:line="240" w:lineRule="auto"/>
      <w:jc w:val="left"/>
    </w:pPr>
    <w:rPr>
      <w:rFonts w:asciiTheme="minorHAnsi" w:hAnsiTheme="minorHAnsi" w:cs="Arial"/>
      <w:color w:val="auto"/>
      <w:sz w:val="20"/>
      <w:lang w:val="id-ID" w:eastAsia="en-US"/>
    </w:rPr>
  </w:style>
  <w:style w:type="character" w:customStyle="1" w:styleId="FootnoteTextChar">
    <w:name w:val="Footnote Text Char"/>
    <w:aliases w:val="Footnote Text Char Char Char Char,Char Char Char Char Char Char Char"/>
    <w:basedOn w:val="DefaultParagraphFont"/>
    <w:link w:val="FootnoteText"/>
    <w:uiPriority w:val="99"/>
    <w:rsid w:val="00F7658B"/>
    <w:rPr>
      <w:rFonts w:asciiTheme="minorHAnsi" w:eastAsia="Times New Roman" w:hAnsiTheme="minorHAnsi" w:cs="Arial"/>
      <w:sz w:val="20"/>
      <w:szCs w:val="20"/>
      <w:lang w:val="id-ID" w:eastAsia="en-US" w:bidi="ar-SA"/>
    </w:rPr>
  </w:style>
  <w:style w:type="character" w:styleId="FootnoteReference">
    <w:name w:val="footnote reference"/>
    <w:basedOn w:val="DefaultParagraphFont"/>
    <w:uiPriority w:val="99"/>
    <w:unhideWhenUsed/>
    <w:rsid w:val="00F7658B"/>
    <w:rPr>
      <w:rFonts w:cs="Times New Roman"/>
      <w:vertAlign w:val="superscript"/>
    </w:rPr>
  </w:style>
  <w:style w:type="paragraph" w:styleId="NormalWeb">
    <w:name w:val="Normal (Web)"/>
    <w:basedOn w:val="Normal"/>
    <w:uiPriority w:val="99"/>
    <w:unhideWhenUsed/>
    <w:rsid w:val="00552B36"/>
    <w:pPr>
      <w:suppressAutoHyphens w:val="0"/>
      <w:spacing w:before="100" w:beforeAutospacing="1" w:after="100" w:afterAutospacing="1" w:line="240" w:lineRule="auto"/>
      <w:jc w:val="left"/>
    </w:pPr>
    <w:rPr>
      <w:rFonts w:asciiTheme="minorHAnsi" w:hAnsiTheme="minorHAnsi"/>
      <w:color w:val="auto"/>
      <w:szCs w:val="24"/>
      <w:lang w:val="en-GB" w:eastAsia="en-GB"/>
    </w:rPr>
  </w:style>
  <w:style w:type="character" w:customStyle="1" w:styleId="sw">
    <w:name w:val="sw"/>
    <w:basedOn w:val="DefaultParagraphFont"/>
    <w:rsid w:val="00B3798B"/>
  </w:style>
  <w:style w:type="table" w:styleId="TableGrid">
    <w:name w:val="Table Grid"/>
    <w:basedOn w:val="TableNormal"/>
    <w:uiPriority w:val="59"/>
    <w:rsid w:val="005C6D46"/>
    <w:pPr>
      <w:suppressAutoHyphens w:val="0"/>
    </w:pPr>
    <w:rPr>
      <w:rFonts w:ascii="Times New Roman" w:eastAsiaTheme="minorHAnsi" w:hAnsi="Times New Roman" w:cs="Traditional Arabic"/>
      <w:szCs w:val="36"/>
      <w:lang w:eastAsia="en-US"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Emphasis">
    <w:name w:val="Emphasis"/>
    <w:basedOn w:val="DefaultParagraphFont"/>
    <w:uiPriority w:val="20"/>
    <w:qFormat/>
    <w:rsid w:val="007524C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Noto Serif CJK SC" w:hAnsi="Liberation Serif" w:cs="Lohit Devanagari"/>
        <w:sz w:val="24"/>
        <w:szCs w:val="24"/>
        <w:lang w:val="en-US" w:eastAsia="zh-CN" w:bidi="hi-IN"/>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340" w:lineRule="atLeast"/>
      <w:jc w:val="both"/>
    </w:pPr>
    <w:rPr>
      <w:rFonts w:ascii="Times New Roman" w:eastAsia="Times New Roman" w:hAnsi="Times New Roman" w:cs="Times New Roman"/>
      <w:color w:val="00000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rPr>
      <w:rFonts w:ascii="Bookman Old Style" w:hAnsi="Bookman Old Style" w:cs="Bookman Old Style"/>
      <w:szCs w:val="20"/>
    </w:rPr>
  </w:style>
  <w:style w:type="character" w:customStyle="1" w:styleId="WW8Num1z1">
    <w:name w:val="WW8Num1z1"/>
    <w:qFormat/>
  </w:style>
  <w:style w:type="character" w:customStyle="1" w:styleId="WW8Num1z2">
    <w:name w:val="WW8Num1z2"/>
    <w:qFormat/>
    <w:rPr>
      <w:rFonts w:ascii="Bookman Old Style" w:hAnsi="Bookman Old Style" w:cs="Bookman Old Style"/>
      <w:b w:val="0"/>
      <w:sz w:val="22"/>
    </w:rPr>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HeaderChar">
    <w:name w:val="Header Char"/>
    <w:basedOn w:val="DefaultParagraphFont"/>
    <w:qFormat/>
  </w:style>
  <w:style w:type="character" w:customStyle="1" w:styleId="FooterChar">
    <w:name w:val="Footer Char"/>
    <w:basedOn w:val="DefaultParagraphFont"/>
    <w:qFormat/>
  </w:style>
  <w:style w:type="character" w:styleId="Hyperlink">
    <w:name w:val="Hyperlink"/>
    <w:rPr>
      <w:color w:val="0563C1"/>
      <w:u w:val="single"/>
    </w:rPr>
  </w:style>
  <w:style w:type="character" w:customStyle="1" w:styleId="BalloonTextChar">
    <w:name w:val="Balloon Text Char"/>
    <w:qFormat/>
    <w:rPr>
      <w:rFonts w:ascii="Tahoma" w:eastAsia="Times New Roman" w:hAnsi="Tahoma" w:cs="Tahoma"/>
      <w:color w:val="000000"/>
      <w:sz w:val="16"/>
      <w:szCs w:val="16"/>
    </w:rPr>
  </w:style>
  <w:style w:type="character" w:customStyle="1" w:styleId="IJASEITParagraphChar">
    <w:name w:val="IJASEIT Paragraph Char"/>
    <w:qFormat/>
    <w:rPr>
      <w:rFonts w:ascii="Times New Roman" w:eastAsia="SimSun;宋体" w:hAnsi="Times New Roman" w:cs="Times New Roman"/>
      <w:sz w:val="20"/>
      <w:szCs w:val="24"/>
      <w:lang w:val="en-AU" w:eastAsia="zh-CN"/>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Cs w:val="24"/>
    </w:rPr>
  </w:style>
  <w:style w:type="paragraph" w:customStyle="1" w:styleId="Index">
    <w:name w:val="Index"/>
    <w:basedOn w:val="Normal"/>
    <w:qFormat/>
    <w:pPr>
      <w:suppressLineNumbers/>
    </w:pPr>
    <w:rPr>
      <w:rFonts w:cs="Lohit Devanagari"/>
    </w:rPr>
  </w:style>
  <w:style w:type="paragraph" w:customStyle="1" w:styleId="HeaderandFooter">
    <w:name w:val="Header and Footer"/>
    <w:basedOn w:val="Normal"/>
    <w:qFormat/>
    <w:pPr>
      <w:suppressLineNumbers/>
      <w:tabs>
        <w:tab w:val="center" w:pos="4986"/>
        <w:tab w:val="right" w:pos="9972"/>
      </w:tabs>
    </w:pPr>
  </w:style>
  <w:style w:type="paragraph" w:styleId="Header">
    <w:name w:val="header"/>
    <w:basedOn w:val="Normal"/>
    <w:pPr>
      <w:spacing w:line="240" w:lineRule="auto"/>
    </w:pPr>
  </w:style>
  <w:style w:type="paragraph" w:styleId="Footer">
    <w:name w:val="footer"/>
    <w:basedOn w:val="Normal"/>
    <w:pPr>
      <w:spacing w:line="240" w:lineRule="auto"/>
    </w:pPr>
  </w:style>
  <w:style w:type="paragraph" w:customStyle="1" w:styleId="MDPI13authornames">
    <w:name w:val="MDPI_1.3_authornames"/>
    <w:basedOn w:val="Normal"/>
    <w:next w:val="Normal"/>
    <w:qFormat/>
    <w:pPr>
      <w:snapToGrid w:val="0"/>
      <w:spacing w:after="120" w:line="260" w:lineRule="atLeast"/>
      <w:jc w:val="left"/>
    </w:pPr>
    <w:rPr>
      <w:rFonts w:ascii="Palatino Linotype" w:hAnsi="Palatino Linotype" w:cs="Palatino Linotype"/>
      <w:b/>
      <w:sz w:val="20"/>
      <w:szCs w:val="22"/>
      <w:lang w:bidi="en-US"/>
    </w:rPr>
  </w:style>
  <w:style w:type="paragraph" w:styleId="BalloonText">
    <w:name w:val="Balloon Text"/>
    <w:basedOn w:val="Normal"/>
    <w:qFormat/>
    <w:pPr>
      <w:spacing w:line="240" w:lineRule="auto"/>
    </w:pPr>
    <w:rPr>
      <w:rFonts w:ascii="Tahoma" w:hAnsi="Tahoma" w:cs="Tahoma"/>
      <w:sz w:val="16"/>
      <w:szCs w:val="16"/>
    </w:rPr>
  </w:style>
  <w:style w:type="paragraph" w:customStyle="1" w:styleId="MDPI19line">
    <w:name w:val="MDPI_1.9_line"/>
    <w:basedOn w:val="Normal"/>
    <w:qFormat/>
    <w:pPr>
      <w:pBdr>
        <w:bottom w:val="single" w:sz="6" w:space="1" w:color="000000"/>
      </w:pBdr>
      <w:snapToGrid w:val="0"/>
      <w:spacing w:line="260" w:lineRule="atLeast"/>
    </w:pPr>
    <w:rPr>
      <w:rFonts w:ascii="Palatino Linotype" w:hAnsi="Palatino Linotype" w:cs="Palatino Linotype"/>
      <w:sz w:val="20"/>
      <w:szCs w:val="24"/>
      <w:lang w:bidi="en-US"/>
    </w:rPr>
  </w:style>
  <w:style w:type="paragraph" w:customStyle="1" w:styleId="MDPI21heading1">
    <w:name w:val="MDPI_2.1_heading1"/>
    <w:basedOn w:val="Normal"/>
    <w:qFormat/>
    <w:pPr>
      <w:snapToGrid w:val="0"/>
      <w:spacing w:before="240" w:after="120" w:line="260" w:lineRule="atLeast"/>
      <w:jc w:val="left"/>
      <w:outlineLvl w:val="0"/>
    </w:pPr>
    <w:rPr>
      <w:rFonts w:ascii="Palatino Linotype" w:hAnsi="Palatino Linotype" w:cs="Palatino Linotype"/>
      <w:b/>
      <w:sz w:val="20"/>
      <w:szCs w:val="22"/>
      <w:lang w:bidi="en-US"/>
    </w:rPr>
  </w:style>
  <w:style w:type="paragraph" w:customStyle="1" w:styleId="MDPI36textafterlist">
    <w:name w:val="MDPI_3.6_text_after_list"/>
    <w:basedOn w:val="Normal"/>
    <w:qFormat/>
    <w:pPr>
      <w:snapToGrid w:val="0"/>
      <w:spacing w:before="120" w:line="260" w:lineRule="atLeast"/>
      <w:ind w:firstLine="425"/>
    </w:pPr>
    <w:rPr>
      <w:rFonts w:ascii="Palatino Linotype" w:hAnsi="Palatino Linotype" w:cs="Palatino Linotype"/>
      <w:sz w:val="20"/>
      <w:szCs w:val="22"/>
      <w:lang w:bidi="en-US"/>
    </w:rPr>
  </w:style>
  <w:style w:type="paragraph" w:styleId="ListParagraph">
    <w:name w:val="List Paragraph"/>
    <w:basedOn w:val="Normal"/>
    <w:uiPriority w:val="99"/>
    <w:qFormat/>
    <w:pPr>
      <w:ind w:left="720"/>
      <w:contextualSpacing/>
    </w:pPr>
  </w:style>
  <w:style w:type="paragraph" w:customStyle="1" w:styleId="MDPI33textspaceafter">
    <w:name w:val="MDPI_3.3_text_space_after"/>
    <w:basedOn w:val="Normal"/>
    <w:qFormat/>
    <w:pPr>
      <w:snapToGrid w:val="0"/>
      <w:spacing w:after="240" w:line="260" w:lineRule="atLeast"/>
      <w:ind w:firstLine="425"/>
    </w:pPr>
    <w:rPr>
      <w:rFonts w:ascii="Palatino Linotype" w:hAnsi="Palatino Linotype" w:cs="Palatino Linotype"/>
      <w:sz w:val="20"/>
      <w:szCs w:val="22"/>
      <w:lang w:bidi="en-US"/>
    </w:rPr>
  </w:style>
  <w:style w:type="paragraph" w:customStyle="1" w:styleId="MDPI43tablefooter">
    <w:name w:val="MDPI_4.3_table_footer"/>
    <w:basedOn w:val="Normal"/>
    <w:next w:val="Normal"/>
    <w:qFormat/>
    <w:pPr>
      <w:snapToGrid w:val="0"/>
      <w:spacing w:after="120" w:line="260" w:lineRule="atLeast"/>
    </w:pPr>
    <w:rPr>
      <w:rFonts w:ascii="Palatino Linotype" w:hAnsi="Palatino Linotype" w:cs="Palatino Linotype"/>
      <w:sz w:val="18"/>
      <w:szCs w:val="22"/>
      <w:lang w:bidi="en-US"/>
    </w:rPr>
  </w:style>
  <w:style w:type="paragraph" w:customStyle="1" w:styleId="MDPI51figurecaption">
    <w:name w:val="MDPI_5.1_figure_caption"/>
    <w:basedOn w:val="Normal"/>
    <w:qFormat/>
    <w:pPr>
      <w:snapToGrid w:val="0"/>
      <w:spacing w:before="120" w:after="240" w:line="260" w:lineRule="atLeast"/>
      <w:ind w:left="425" w:right="425"/>
    </w:pPr>
    <w:rPr>
      <w:rFonts w:ascii="Palatino Linotype" w:hAnsi="Palatino Linotype" w:cs="Palatino Linotype"/>
      <w:sz w:val="18"/>
      <w:lang w:bidi="en-US"/>
    </w:rPr>
  </w:style>
  <w:style w:type="paragraph" w:customStyle="1" w:styleId="MDPI52figure">
    <w:name w:val="MDPI_5.2_figure"/>
    <w:qFormat/>
    <w:pPr>
      <w:jc w:val="center"/>
    </w:pPr>
    <w:rPr>
      <w:rFonts w:ascii="Palatino Linotype" w:eastAsia="Times New Roman" w:hAnsi="Palatino Linotype" w:cs="Palatino Linotype"/>
      <w:color w:val="000000"/>
      <w:szCs w:val="20"/>
      <w:lang w:bidi="en-US"/>
    </w:rPr>
  </w:style>
  <w:style w:type="paragraph" w:customStyle="1" w:styleId="MDPI31text">
    <w:name w:val="MDPI_3.1_text"/>
    <w:qFormat/>
    <w:pPr>
      <w:snapToGrid w:val="0"/>
      <w:spacing w:line="260" w:lineRule="atLeast"/>
      <w:ind w:firstLine="425"/>
      <w:jc w:val="both"/>
    </w:pPr>
    <w:rPr>
      <w:rFonts w:ascii="Palatino Linotype" w:eastAsia="Times New Roman" w:hAnsi="Palatino Linotype" w:cs="Palatino Linotype"/>
      <w:color w:val="000000"/>
      <w:sz w:val="20"/>
      <w:szCs w:val="22"/>
      <w:lang w:bidi="en-US"/>
    </w:rPr>
  </w:style>
  <w:style w:type="paragraph" w:customStyle="1" w:styleId="IJASEITParagraph">
    <w:name w:val="IJASEIT Paragraph"/>
    <w:basedOn w:val="Normal"/>
    <w:qFormat/>
    <w:pPr>
      <w:snapToGrid w:val="0"/>
      <w:spacing w:line="240" w:lineRule="auto"/>
      <w:ind w:firstLine="216"/>
    </w:pPr>
    <w:rPr>
      <w:rFonts w:eastAsia="SimSun;宋体"/>
      <w:sz w:val="20"/>
      <w:szCs w:val="24"/>
      <w:lang w:val="en-AU"/>
    </w:rPr>
  </w:style>
  <w:style w:type="paragraph" w:customStyle="1" w:styleId="IJASEITEquation">
    <w:name w:val="IJASEIT Equation"/>
    <w:basedOn w:val="IJASEITParagraph"/>
    <w:qFormat/>
    <w:pPr>
      <w:ind w:firstLine="0"/>
    </w:pPr>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 w:type="numbering" w:customStyle="1" w:styleId="WW8Num1">
    <w:name w:val="WW8Num1"/>
    <w:qFormat/>
  </w:style>
  <w:style w:type="numbering" w:customStyle="1" w:styleId="WW8Num2">
    <w:name w:val="WW8Num2"/>
    <w:qFormat/>
  </w:style>
  <w:style w:type="paragraph" w:styleId="FootnoteText">
    <w:name w:val="footnote text"/>
    <w:aliases w:val="Footnote Text Char Char Char,Char Char Char Char Char Char"/>
    <w:basedOn w:val="Normal"/>
    <w:link w:val="FootnoteTextChar"/>
    <w:uiPriority w:val="99"/>
    <w:unhideWhenUsed/>
    <w:rsid w:val="00F7658B"/>
    <w:pPr>
      <w:suppressAutoHyphens w:val="0"/>
      <w:spacing w:line="240" w:lineRule="auto"/>
      <w:jc w:val="left"/>
    </w:pPr>
    <w:rPr>
      <w:rFonts w:asciiTheme="minorHAnsi" w:hAnsiTheme="minorHAnsi" w:cs="Arial"/>
      <w:color w:val="auto"/>
      <w:sz w:val="20"/>
      <w:lang w:val="id-ID" w:eastAsia="en-US"/>
    </w:rPr>
  </w:style>
  <w:style w:type="character" w:customStyle="1" w:styleId="FootnoteTextChar">
    <w:name w:val="Footnote Text Char"/>
    <w:aliases w:val="Footnote Text Char Char Char Char,Char Char Char Char Char Char Char"/>
    <w:basedOn w:val="DefaultParagraphFont"/>
    <w:link w:val="FootnoteText"/>
    <w:uiPriority w:val="99"/>
    <w:rsid w:val="00F7658B"/>
    <w:rPr>
      <w:rFonts w:asciiTheme="minorHAnsi" w:eastAsia="Times New Roman" w:hAnsiTheme="minorHAnsi" w:cs="Arial"/>
      <w:sz w:val="20"/>
      <w:szCs w:val="20"/>
      <w:lang w:val="id-ID" w:eastAsia="en-US" w:bidi="ar-SA"/>
    </w:rPr>
  </w:style>
  <w:style w:type="character" w:styleId="FootnoteReference">
    <w:name w:val="footnote reference"/>
    <w:basedOn w:val="DefaultParagraphFont"/>
    <w:uiPriority w:val="99"/>
    <w:unhideWhenUsed/>
    <w:rsid w:val="00F7658B"/>
    <w:rPr>
      <w:rFonts w:cs="Times New Roman"/>
      <w:vertAlign w:val="superscript"/>
    </w:rPr>
  </w:style>
  <w:style w:type="paragraph" w:styleId="NormalWeb">
    <w:name w:val="Normal (Web)"/>
    <w:basedOn w:val="Normal"/>
    <w:uiPriority w:val="99"/>
    <w:unhideWhenUsed/>
    <w:rsid w:val="00552B36"/>
    <w:pPr>
      <w:suppressAutoHyphens w:val="0"/>
      <w:spacing w:before="100" w:beforeAutospacing="1" w:after="100" w:afterAutospacing="1" w:line="240" w:lineRule="auto"/>
      <w:jc w:val="left"/>
    </w:pPr>
    <w:rPr>
      <w:rFonts w:asciiTheme="minorHAnsi" w:hAnsiTheme="minorHAnsi"/>
      <w:color w:val="auto"/>
      <w:szCs w:val="24"/>
      <w:lang w:val="en-GB" w:eastAsia="en-GB"/>
    </w:rPr>
  </w:style>
  <w:style w:type="character" w:customStyle="1" w:styleId="sw">
    <w:name w:val="sw"/>
    <w:basedOn w:val="DefaultParagraphFont"/>
    <w:rsid w:val="00B3798B"/>
  </w:style>
  <w:style w:type="table" w:styleId="TableGrid">
    <w:name w:val="Table Grid"/>
    <w:basedOn w:val="TableNormal"/>
    <w:uiPriority w:val="59"/>
    <w:rsid w:val="005C6D46"/>
    <w:pPr>
      <w:suppressAutoHyphens w:val="0"/>
    </w:pPr>
    <w:rPr>
      <w:rFonts w:ascii="Times New Roman" w:eastAsiaTheme="minorHAnsi" w:hAnsi="Times New Roman" w:cs="Traditional Arabic"/>
      <w:szCs w:val="36"/>
      <w:lang w:eastAsia="en-US"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Emphasis">
    <w:name w:val="Emphasis"/>
    <w:basedOn w:val="DefaultParagraphFont"/>
    <w:uiPriority w:val="20"/>
    <w:qFormat/>
    <w:rsid w:val="007524C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400211">
      <w:bodyDiv w:val="1"/>
      <w:marLeft w:val="0"/>
      <w:marRight w:val="0"/>
      <w:marTop w:val="0"/>
      <w:marBottom w:val="0"/>
      <w:divBdr>
        <w:top w:val="none" w:sz="0" w:space="0" w:color="auto"/>
        <w:left w:val="none" w:sz="0" w:space="0" w:color="auto"/>
        <w:bottom w:val="none" w:sz="0" w:space="0" w:color="auto"/>
        <w:right w:val="none" w:sz="0" w:space="0" w:color="auto"/>
      </w:divBdr>
      <w:divsChild>
        <w:div w:id="840269696">
          <w:marLeft w:val="0"/>
          <w:marRight w:val="0"/>
          <w:marTop w:val="0"/>
          <w:marBottom w:val="0"/>
          <w:divBdr>
            <w:top w:val="none" w:sz="0" w:space="0" w:color="auto"/>
            <w:left w:val="none" w:sz="0" w:space="0" w:color="auto"/>
            <w:bottom w:val="none" w:sz="0" w:space="0" w:color="auto"/>
            <w:right w:val="none" w:sz="0" w:space="0" w:color="auto"/>
          </w:divBdr>
        </w:div>
        <w:div w:id="182059748">
          <w:marLeft w:val="0"/>
          <w:marRight w:val="0"/>
          <w:marTop w:val="0"/>
          <w:marBottom w:val="0"/>
          <w:divBdr>
            <w:top w:val="none" w:sz="0" w:space="0" w:color="auto"/>
            <w:left w:val="none" w:sz="0" w:space="0" w:color="auto"/>
            <w:bottom w:val="none" w:sz="0" w:space="0" w:color="auto"/>
            <w:right w:val="none" w:sz="0" w:space="0" w:color="auto"/>
          </w:divBdr>
        </w:div>
        <w:div w:id="1819417442">
          <w:marLeft w:val="0"/>
          <w:marRight w:val="0"/>
          <w:marTop w:val="0"/>
          <w:marBottom w:val="0"/>
          <w:divBdr>
            <w:top w:val="none" w:sz="0" w:space="0" w:color="auto"/>
            <w:left w:val="none" w:sz="0" w:space="0" w:color="auto"/>
            <w:bottom w:val="none" w:sz="0" w:space="0" w:color="auto"/>
            <w:right w:val="none" w:sz="0" w:space="0" w:color="auto"/>
          </w:divBdr>
        </w:div>
        <w:div w:id="239681449">
          <w:marLeft w:val="0"/>
          <w:marRight w:val="0"/>
          <w:marTop w:val="0"/>
          <w:marBottom w:val="0"/>
          <w:divBdr>
            <w:top w:val="none" w:sz="0" w:space="0" w:color="auto"/>
            <w:left w:val="none" w:sz="0" w:space="0" w:color="auto"/>
            <w:bottom w:val="none" w:sz="0" w:space="0" w:color="auto"/>
            <w:right w:val="none" w:sz="0" w:space="0" w:color="auto"/>
          </w:divBdr>
        </w:div>
        <w:div w:id="1144663990">
          <w:marLeft w:val="0"/>
          <w:marRight w:val="0"/>
          <w:marTop w:val="0"/>
          <w:marBottom w:val="0"/>
          <w:divBdr>
            <w:top w:val="none" w:sz="0" w:space="0" w:color="auto"/>
            <w:left w:val="none" w:sz="0" w:space="0" w:color="auto"/>
            <w:bottom w:val="none" w:sz="0" w:space="0" w:color="auto"/>
            <w:right w:val="none" w:sz="0" w:space="0" w:color="auto"/>
          </w:divBdr>
        </w:div>
        <w:div w:id="1781531559">
          <w:marLeft w:val="0"/>
          <w:marRight w:val="0"/>
          <w:marTop w:val="0"/>
          <w:marBottom w:val="0"/>
          <w:divBdr>
            <w:top w:val="none" w:sz="0" w:space="0" w:color="auto"/>
            <w:left w:val="none" w:sz="0" w:space="0" w:color="auto"/>
            <w:bottom w:val="none" w:sz="0" w:space="0" w:color="auto"/>
            <w:right w:val="none" w:sz="0" w:space="0" w:color="auto"/>
          </w:divBdr>
        </w:div>
        <w:div w:id="558399187">
          <w:marLeft w:val="0"/>
          <w:marRight w:val="0"/>
          <w:marTop w:val="0"/>
          <w:marBottom w:val="0"/>
          <w:divBdr>
            <w:top w:val="none" w:sz="0" w:space="0" w:color="auto"/>
            <w:left w:val="none" w:sz="0" w:space="0" w:color="auto"/>
            <w:bottom w:val="none" w:sz="0" w:space="0" w:color="auto"/>
            <w:right w:val="none" w:sz="0" w:space="0" w:color="auto"/>
          </w:divBdr>
        </w:div>
        <w:div w:id="186263821">
          <w:marLeft w:val="0"/>
          <w:marRight w:val="0"/>
          <w:marTop w:val="0"/>
          <w:marBottom w:val="0"/>
          <w:divBdr>
            <w:top w:val="none" w:sz="0" w:space="0" w:color="auto"/>
            <w:left w:val="none" w:sz="0" w:space="0" w:color="auto"/>
            <w:bottom w:val="none" w:sz="0" w:space="0" w:color="auto"/>
            <w:right w:val="none" w:sz="0" w:space="0" w:color="auto"/>
          </w:divBdr>
        </w:div>
        <w:div w:id="1950776331">
          <w:marLeft w:val="0"/>
          <w:marRight w:val="0"/>
          <w:marTop w:val="0"/>
          <w:marBottom w:val="0"/>
          <w:divBdr>
            <w:top w:val="none" w:sz="0" w:space="0" w:color="auto"/>
            <w:left w:val="none" w:sz="0" w:space="0" w:color="auto"/>
            <w:bottom w:val="none" w:sz="0" w:space="0" w:color="auto"/>
            <w:right w:val="none" w:sz="0" w:space="0" w:color="auto"/>
          </w:divBdr>
        </w:div>
        <w:div w:id="1836921571">
          <w:marLeft w:val="0"/>
          <w:marRight w:val="0"/>
          <w:marTop w:val="0"/>
          <w:marBottom w:val="0"/>
          <w:divBdr>
            <w:top w:val="none" w:sz="0" w:space="0" w:color="auto"/>
            <w:left w:val="none" w:sz="0" w:space="0" w:color="auto"/>
            <w:bottom w:val="none" w:sz="0" w:space="0" w:color="auto"/>
            <w:right w:val="none" w:sz="0" w:space="0" w:color="auto"/>
          </w:divBdr>
        </w:div>
        <w:div w:id="1032919892">
          <w:marLeft w:val="0"/>
          <w:marRight w:val="0"/>
          <w:marTop w:val="0"/>
          <w:marBottom w:val="0"/>
          <w:divBdr>
            <w:top w:val="none" w:sz="0" w:space="0" w:color="auto"/>
            <w:left w:val="none" w:sz="0" w:space="0" w:color="auto"/>
            <w:bottom w:val="none" w:sz="0" w:space="0" w:color="auto"/>
            <w:right w:val="none" w:sz="0" w:space="0" w:color="auto"/>
          </w:divBdr>
        </w:div>
        <w:div w:id="1928926037">
          <w:marLeft w:val="0"/>
          <w:marRight w:val="0"/>
          <w:marTop w:val="0"/>
          <w:marBottom w:val="0"/>
          <w:divBdr>
            <w:top w:val="none" w:sz="0" w:space="0" w:color="auto"/>
            <w:left w:val="none" w:sz="0" w:space="0" w:color="auto"/>
            <w:bottom w:val="none" w:sz="0" w:space="0" w:color="auto"/>
            <w:right w:val="none" w:sz="0" w:space="0" w:color="auto"/>
          </w:divBdr>
        </w:div>
        <w:div w:id="762994848">
          <w:marLeft w:val="0"/>
          <w:marRight w:val="0"/>
          <w:marTop w:val="0"/>
          <w:marBottom w:val="0"/>
          <w:divBdr>
            <w:top w:val="none" w:sz="0" w:space="0" w:color="auto"/>
            <w:left w:val="none" w:sz="0" w:space="0" w:color="auto"/>
            <w:bottom w:val="none" w:sz="0" w:space="0" w:color="auto"/>
            <w:right w:val="none" w:sz="0" w:space="0" w:color="auto"/>
          </w:divBdr>
        </w:div>
      </w:divsChild>
    </w:div>
    <w:div w:id="856115680">
      <w:bodyDiv w:val="1"/>
      <w:marLeft w:val="0"/>
      <w:marRight w:val="0"/>
      <w:marTop w:val="0"/>
      <w:marBottom w:val="0"/>
      <w:divBdr>
        <w:top w:val="none" w:sz="0" w:space="0" w:color="auto"/>
        <w:left w:val="none" w:sz="0" w:space="0" w:color="auto"/>
        <w:bottom w:val="none" w:sz="0" w:space="0" w:color="auto"/>
        <w:right w:val="none" w:sz="0" w:space="0" w:color="auto"/>
      </w:divBdr>
      <w:divsChild>
        <w:div w:id="665478798">
          <w:marLeft w:val="0"/>
          <w:marRight w:val="0"/>
          <w:marTop w:val="0"/>
          <w:marBottom w:val="0"/>
          <w:divBdr>
            <w:top w:val="none" w:sz="0" w:space="0" w:color="auto"/>
            <w:left w:val="none" w:sz="0" w:space="0" w:color="auto"/>
            <w:bottom w:val="none" w:sz="0" w:space="0" w:color="auto"/>
            <w:right w:val="none" w:sz="0" w:space="0" w:color="auto"/>
          </w:divBdr>
        </w:div>
        <w:div w:id="1934628735">
          <w:marLeft w:val="0"/>
          <w:marRight w:val="0"/>
          <w:marTop w:val="0"/>
          <w:marBottom w:val="0"/>
          <w:divBdr>
            <w:top w:val="none" w:sz="0" w:space="0" w:color="auto"/>
            <w:left w:val="none" w:sz="0" w:space="0" w:color="auto"/>
            <w:bottom w:val="none" w:sz="0" w:space="0" w:color="auto"/>
            <w:right w:val="none" w:sz="0" w:space="0" w:color="auto"/>
          </w:divBdr>
        </w:div>
        <w:div w:id="2129468497">
          <w:marLeft w:val="0"/>
          <w:marRight w:val="0"/>
          <w:marTop w:val="0"/>
          <w:marBottom w:val="0"/>
          <w:divBdr>
            <w:top w:val="none" w:sz="0" w:space="0" w:color="auto"/>
            <w:left w:val="none" w:sz="0" w:space="0" w:color="auto"/>
            <w:bottom w:val="none" w:sz="0" w:space="0" w:color="auto"/>
            <w:right w:val="none" w:sz="0" w:space="0" w:color="auto"/>
          </w:divBdr>
        </w:div>
        <w:div w:id="1733383557">
          <w:marLeft w:val="0"/>
          <w:marRight w:val="0"/>
          <w:marTop w:val="0"/>
          <w:marBottom w:val="0"/>
          <w:divBdr>
            <w:top w:val="none" w:sz="0" w:space="0" w:color="auto"/>
            <w:left w:val="none" w:sz="0" w:space="0" w:color="auto"/>
            <w:bottom w:val="none" w:sz="0" w:space="0" w:color="auto"/>
            <w:right w:val="none" w:sz="0" w:space="0" w:color="auto"/>
          </w:divBdr>
        </w:div>
        <w:div w:id="1598900763">
          <w:marLeft w:val="0"/>
          <w:marRight w:val="0"/>
          <w:marTop w:val="0"/>
          <w:marBottom w:val="0"/>
          <w:divBdr>
            <w:top w:val="none" w:sz="0" w:space="0" w:color="auto"/>
            <w:left w:val="none" w:sz="0" w:space="0" w:color="auto"/>
            <w:bottom w:val="none" w:sz="0" w:space="0" w:color="auto"/>
            <w:right w:val="none" w:sz="0" w:space="0" w:color="auto"/>
          </w:divBdr>
        </w:div>
        <w:div w:id="357243557">
          <w:marLeft w:val="0"/>
          <w:marRight w:val="0"/>
          <w:marTop w:val="0"/>
          <w:marBottom w:val="0"/>
          <w:divBdr>
            <w:top w:val="none" w:sz="0" w:space="0" w:color="auto"/>
            <w:left w:val="none" w:sz="0" w:space="0" w:color="auto"/>
            <w:bottom w:val="none" w:sz="0" w:space="0" w:color="auto"/>
            <w:right w:val="none" w:sz="0" w:space="0" w:color="auto"/>
          </w:divBdr>
        </w:div>
        <w:div w:id="881819646">
          <w:marLeft w:val="0"/>
          <w:marRight w:val="0"/>
          <w:marTop w:val="0"/>
          <w:marBottom w:val="0"/>
          <w:divBdr>
            <w:top w:val="none" w:sz="0" w:space="0" w:color="auto"/>
            <w:left w:val="none" w:sz="0" w:space="0" w:color="auto"/>
            <w:bottom w:val="none" w:sz="0" w:space="0" w:color="auto"/>
            <w:right w:val="none" w:sz="0" w:space="0" w:color="auto"/>
          </w:divBdr>
        </w:div>
        <w:div w:id="1783957381">
          <w:marLeft w:val="0"/>
          <w:marRight w:val="0"/>
          <w:marTop w:val="0"/>
          <w:marBottom w:val="0"/>
          <w:divBdr>
            <w:top w:val="none" w:sz="0" w:space="0" w:color="auto"/>
            <w:left w:val="none" w:sz="0" w:space="0" w:color="auto"/>
            <w:bottom w:val="none" w:sz="0" w:space="0" w:color="auto"/>
            <w:right w:val="none" w:sz="0" w:space="0" w:color="auto"/>
          </w:divBdr>
        </w:div>
        <w:div w:id="293801002">
          <w:marLeft w:val="0"/>
          <w:marRight w:val="0"/>
          <w:marTop w:val="0"/>
          <w:marBottom w:val="0"/>
          <w:divBdr>
            <w:top w:val="none" w:sz="0" w:space="0" w:color="auto"/>
            <w:left w:val="none" w:sz="0" w:space="0" w:color="auto"/>
            <w:bottom w:val="none" w:sz="0" w:space="0" w:color="auto"/>
            <w:right w:val="none" w:sz="0" w:space="0" w:color="auto"/>
          </w:divBdr>
        </w:div>
        <w:div w:id="878976413">
          <w:marLeft w:val="0"/>
          <w:marRight w:val="0"/>
          <w:marTop w:val="0"/>
          <w:marBottom w:val="0"/>
          <w:divBdr>
            <w:top w:val="none" w:sz="0" w:space="0" w:color="auto"/>
            <w:left w:val="none" w:sz="0" w:space="0" w:color="auto"/>
            <w:bottom w:val="none" w:sz="0" w:space="0" w:color="auto"/>
            <w:right w:val="none" w:sz="0" w:space="0" w:color="auto"/>
          </w:divBdr>
        </w:div>
        <w:div w:id="348917159">
          <w:marLeft w:val="0"/>
          <w:marRight w:val="0"/>
          <w:marTop w:val="0"/>
          <w:marBottom w:val="0"/>
          <w:divBdr>
            <w:top w:val="none" w:sz="0" w:space="0" w:color="auto"/>
            <w:left w:val="none" w:sz="0" w:space="0" w:color="auto"/>
            <w:bottom w:val="none" w:sz="0" w:space="0" w:color="auto"/>
            <w:right w:val="none" w:sz="0" w:space="0" w:color="auto"/>
          </w:divBdr>
        </w:div>
        <w:div w:id="1029839587">
          <w:marLeft w:val="0"/>
          <w:marRight w:val="0"/>
          <w:marTop w:val="0"/>
          <w:marBottom w:val="0"/>
          <w:divBdr>
            <w:top w:val="none" w:sz="0" w:space="0" w:color="auto"/>
            <w:left w:val="none" w:sz="0" w:space="0" w:color="auto"/>
            <w:bottom w:val="none" w:sz="0" w:space="0" w:color="auto"/>
            <w:right w:val="none" w:sz="0" w:space="0" w:color="auto"/>
          </w:divBdr>
        </w:div>
        <w:div w:id="420952675">
          <w:marLeft w:val="0"/>
          <w:marRight w:val="0"/>
          <w:marTop w:val="0"/>
          <w:marBottom w:val="0"/>
          <w:divBdr>
            <w:top w:val="none" w:sz="0" w:space="0" w:color="auto"/>
            <w:left w:val="none" w:sz="0" w:space="0" w:color="auto"/>
            <w:bottom w:val="none" w:sz="0" w:space="0" w:color="auto"/>
            <w:right w:val="none" w:sz="0" w:space="0" w:color="auto"/>
          </w:divBdr>
        </w:div>
        <w:div w:id="2007587059">
          <w:marLeft w:val="0"/>
          <w:marRight w:val="0"/>
          <w:marTop w:val="0"/>
          <w:marBottom w:val="0"/>
          <w:divBdr>
            <w:top w:val="none" w:sz="0" w:space="0" w:color="auto"/>
            <w:left w:val="none" w:sz="0" w:space="0" w:color="auto"/>
            <w:bottom w:val="none" w:sz="0" w:space="0" w:color="auto"/>
            <w:right w:val="none" w:sz="0" w:space="0" w:color="auto"/>
          </w:divBdr>
        </w:div>
        <w:div w:id="321351526">
          <w:marLeft w:val="0"/>
          <w:marRight w:val="0"/>
          <w:marTop w:val="0"/>
          <w:marBottom w:val="0"/>
          <w:divBdr>
            <w:top w:val="none" w:sz="0" w:space="0" w:color="auto"/>
            <w:left w:val="none" w:sz="0" w:space="0" w:color="auto"/>
            <w:bottom w:val="none" w:sz="0" w:space="0" w:color="auto"/>
            <w:right w:val="none" w:sz="0" w:space="0" w:color="auto"/>
          </w:divBdr>
        </w:div>
        <w:div w:id="1422675982">
          <w:marLeft w:val="0"/>
          <w:marRight w:val="0"/>
          <w:marTop w:val="0"/>
          <w:marBottom w:val="0"/>
          <w:divBdr>
            <w:top w:val="none" w:sz="0" w:space="0" w:color="auto"/>
            <w:left w:val="none" w:sz="0" w:space="0" w:color="auto"/>
            <w:bottom w:val="none" w:sz="0" w:space="0" w:color="auto"/>
            <w:right w:val="none" w:sz="0" w:space="0" w:color="auto"/>
          </w:divBdr>
        </w:div>
        <w:div w:id="1099838139">
          <w:marLeft w:val="0"/>
          <w:marRight w:val="0"/>
          <w:marTop w:val="0"/>
          <w:marBottom w:val="0"/>
          <w:divBdr>
            <w:top w:val="none" w:sz="0" w:space="0" w:color="auto"/>
            <w:left w:val="none" w:sz="0" w:space="0" w:color="auto"/>
            <w:bottom w:val="none" w:sz="0" w:space="0" w:color="auto"/>
            <w:right w:val="none" w:sz="0" w:space="0" w:color="auto"/>
          </w:divBdr>
        </w:div>
        <w:div w:id="1465197660">
          <w:marLeft w:val="0"/>
          <w:marRight w:val="0"/>
          <w:marTop w:val="0"/>
          <w:marBottom w:val="0"/>
          <w:divBdr>
            <w:top w:val="none" w:sz="0" w:space="0" w:color="auto"/>
            <w:left w:val="none" w:sz="0" w:space="0" w:color="auto"/>
            <w:bottom w:val="none" w:sz="0" w:space="0" w:color="auto"/>
            <w:right w:val="none" w:sz="0" w:space="0" w:color="auto"/>
          </w:divBdr>
        </w:div>
        <w:div w:id="1630429159">
          <w:marLeft w:val="0"/>
          <w:marRight w:val="0"/>
          <w:marTop w:val="0"/>
          <w:marBottom w:val="0"/>
          <w:divBdr>
            <w:top w:val="none" w:sz="0" w:space="0" w:color="auto"/>
            <w:left w:val="none" w:sz="0" w:space="0" w:color="auto"/>
            <w:bottom w:val="none" w:sz="0" w:space="0" w:color="auto"/>
            <w:right w:val="none" w:sz="0" w:space="0" w:color="auto"/>
          </w:divBdr>
        </w:div>
      </w:divsChild>
    </w:div>
    <w:div w:id="993684510">
      <w:bodyDiv w:val="1"/>
      <w:marLeft w:val="0"/>
      <w:marRight w:val="0"/>
      <w:marTop w:val="0"/>
      <w:marBottom w:val="0"/>
      <w:divBdr>
        <w:top w:val="none" w:sz="0" w:space="0" w:color="auto"/>
        <w:left w:val="none" w:sz="0" w:space="0" w:color="auto"/>
        <w:bottom w:val="none" w:sz="0" w:space="0" w:color="auto"/>
        <w:right w:val="none" w:sz="0" w:space="0" w:color="auto"/>
      </w:divBdr>
      <w:divsChild>
        <w:div w:id="2143888306">
          <w:marLeft w:val="0"/>
          <w:marRight w:val="0"/>
          <w:marTop w:val="0"/>
          <w:marBottom w:val="0"/>
          <w:divBdr>
            <w:top w:val="none" w:sz="0" w:space="0" w:color="auto"/>
            <w:left w:val="none" w:sz="0" w:space="0" w:color="auto"/>
            <w:bottom w:val="none" w:sz="0" w:space="0" w:color="auto"/>
            <w:right w:val="none" w:sz="0" w:space="0" w:color="auto"/>
          </w:divBdr>
        </w:div>
        <w:div w:id="1782142061">
          <w:marLeft w:val="0"/>
          <w:marRight w:val="0"/>
          <w:marTop w:val="0"/>
          <w:marBottom w:val="0"/>
          <w:divBdr>
            <w:top w:val="none" w:sz="0" w:space="0" w:color="auto"/>
            <w:left w:val="none" w:sz="0" w:space="0" w:color="auto"/>
            <w:bottom w:val="none" w:sz="0" w:space="0" w:color="auto"/>
            <w:right w:val="none" w:sz="0" w:space="0" w:color="auto"/>
          </w:divBdr>
        </w:div>
        <w:div w:id="1908492389">
          <w:marLeft w:val="0"/>
          <w:marRight w:val="0"/>
          <w:marTop w:val="0"/>
          <w:marBottom w:val="0"/>
          <w:divBdr>
            <w:top w:val="none" w:sz="0" w:space="0" w:color="auto"/>
            <w:left w:val="none" w:sz="0" w:space="0" w:color="auto"/>
            <w:bottom w:val="none" w:sz="0" w:space="0" w:color="auto"/>
            <w:right w:val="none" w:sz="0" w:space="0" w:color="auto"/>
          </w:divBdr>
        </w:div>
        <w:div w:id="1530291526">
          <w:marLeft w:val="0"/>
          <w:marRight w:val="0"/>
          <w:marTop w:val="0"/>
          <w:marBottom w:val="0"/>
          <w:divBdr>
            <w:top w:val="none" w:sz="0" w:space="0" w:color="auto"/>
            <w:left w:val="none" w:sz="0" w:space="0" w:color="auto"/>
            <w:bottom w:val="none" w:sz="0" w:space="0" w:color="auto"/>
            <w:right w:val="none" w:sz="0" w:space="0" w:color="auto"/>
          </w:divBdr>
        </w:div>
        <w:div w:id="1583025755">
          <w:marLeft w:val="0"/>
          <w:marRight w:val="0"/>
          <w:marTop w:val="0"/>
          <w:marBottom w:val="0"/>
          <w:divBdr>
            <w:top w:val="none" w:sz="0" w:space="0" w:color="auto"/>
            <w:left w:val="none" w:sz="0" w:space="0" w:color="auto"/>
            <w:bottom w:val="none" w:sz="0" w:space="0" w:color="auto"/>
            <w:right w:val="none" w:sz="0" w:space="0" w:color="auto"/>
          </w:divBdr>
        </w:div>
        <w:div w:id="1406688843">
          <w:marLeft w:val="0"/>
          <w:marRight w:val="0"/>
          <w:marTop w:val="0"/>
          <w:marBottom w:val="0"/>
          <w:divBdr>
            <w:top w:val="none" w:sz="0" w:space="0" w:color="auto"/>
            <w:left w:val="none" w:sz="0" w:space="0" w:color="auto"/>
            <w:bottom w:val="none" w:sz="0" w:space="0" w:color="auto"/>
            <w:right w:val="none" w:sz="0" w:space="0" w:color="auto"/>
          </w:divBdr>
        </w:div>
        <w:div w:id="2087528958">
          <w:marLeft w:val="0"/>
          <w:marRight w:val="0"/>
          <w:marTop w:val="0"/>
          <w:marBottom w:val="0"/>
          <w:divBdr>
            <w:top w:val="none" w:sz="0" w:space="0" w:color="auto"/>
            <w:left w:val="none" w:sz="0" w:space="0" w:color="auto"/>
            <w:bottom w:val="none" w:sz="0" w:space="0" w:color="auto"/>
            <w:right w:val="none" w:sz="0" w:space="0" w:color="auto"/>
          </w:divBdr>
        </w:div>
        <w:div w:id="160973216">
          <w:marLeft w:val="0"/>
          <w:marRight w:val="0"/>
          <w:marTop w:val="0"/>
          <w:marBottom w:val="0"/>
          <w:divBdr>
            <w:top w:val="none" w:sz="0" w:space="0" w:color="auto"/>
            <w:left w:val="none" w:sz="0" w:space="0" w:color="auto"/>
            <w:bottom w:val="none" w:sz="0" w:space="0" w:color="auto"/>
            <w:right w:val="none" w:sz="0" w:space="0" w:color="auto"/>
          </w:divBdr>
        </w:div>
        <w:div w:id="563181302">
          <w:marLeft w:val="0"/>
          <w:marRight w:val="0"/>
          <w:marTop w:val="0"/>
          <w:marBottom w:val="0"/>
          <w:divBdr>
            <w:top w:val="none" w:sz="0" w:space="0" w:color="auto"/>
            <w:left w:val="none" w:sz="0" w:space="0" w:color="auto"/>
            <w:bottom w:val="none" w:sz="0" w:space="0" w:color="auto"/>
            <w:right w:val="none" w:sz="0" w:space="0" w:color="auto"/>
          </w:divBdr>
        </w:div>
        <w:div w:id="2038460787">
          <w:marLeft w:val="0"/>
          <w:marRight w:val="0"/>
          <w:marTop w:val="0"/>
          <w:marBottom w:val="0"/>
          <w:divBdr>
            <w:top w:val="none" w:sz="0" w:space="0" w:color="auto"/>
            <w:left w:val="none" w:sz="0" w:space="0" w:color="auto"/>
            <w:bottom w:val="none" w:sz="0" w:space="0" w:color="auto"/>
            <w:right w:val="none" w:sz="0" w:space="0" w:color="auto"/>
          </w:divBdr>
        </w:div>
        <w:div w:id="1616403691">
          <w:marLeft w:val="0"/>
          <w:marRight w:val="0"/>
          <w:marTop w:val="0"/>
          <w:marBottom w:val="0"/>
          <w:divBdr>
            <w:top w:val="none" w:sz="0" w:space="0" w:color="auto"/>
            <w:left w:val="none" w:sz="0" w:space="0" w:color="auto"/>
            <w:bottom w:val="none" w:sz="0" w:space="0" w:color="auto"/>
            <w:right w:val="none" w:sz="0" w:space="0" w:color="auto"/>
          </w:divBdr>
        </w:div>
        <w:div w:id="1501576317">
          <w:marLeft w:val="0"/>
          <w:marRight w:val="0"/>
          <w:marTop w:val="0"/>
          <w:marBottom w:val="0"/>
          <w:divBdr>
            <w:top w:val="none" w:sz="0" w:space="0" w:color="auto"/>
            <w:left w:val="none" w:sz="0" w:space="0" w:color="auto"/>
            <w:bottom w:val="none" w:sz="0" w:space="0" w:color="auto"/>
            <w:right w:val="none" w:sz="0" w:space="0" w:color="auto"/>
          </w:divBdr>
        </w:div>
        <w:div w:id="283075709">
          <w:marLeft w:val="0"/>
          <w:marRight w:val="0"/>
          <w:marTop w:val="0"/>
          <w:marBottom w:val="0"/>
          <w:divBdr>
            <w:top w:val="none" w:sz="0" w:space="0" w:color="auto"/>
            <w:left w:val="none" w:sz="0" w:space="0" w:color="auto"/>
            <w:bottom w:val="none" w:sz="0" w:space="0" w:color="auto"/>
            <w:right w:val="none" w:sz="0" w:space="0" w:color="auto"/>
          </w:divBdr>
        </w:div>
        <w:div w:id="119225991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diagramLayout" Target="diagrams/layout1.xml"/><Relationship Id="rId26" Type="http://schemas.openxmlformats.org/officeDocument/2006/relationships/header" Target="header3.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diagramData" Target="diagrams/data1.xm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diagramColors" Target="diagrams/colors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diagramQuickStyle" Target="diagrams/quickStyle1.xml"/><Relationship Id="rId4" Type="http://schemas.microsoft.com/office/2007/relationships/stylesWithEffects" Target="stylesWithEffects.xml"/><Relationship Id="rId9" Type="http://schemas.openxmlformats.org/officeDocument/2006/relationships/hyperlink" Target="http://www.journal.lasigo.org/index.php/IJRS" TargetMode="External"/><Relationship Id="rId14" Type="http://schemas.openxmlformats.org/officeDocument/2006/relationships/image" Target="media/image4.jpeg"/><Relationship Id="rId22" Type="http://schemas.openxmlformats.org/officeDocument/2006/relationships/header" Target="header1.xml"/><Relationship Id="rId27"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E17B396-5642-4291-BC12-9F8C15648960}" type="doc">
      <dgm:prSet loTypeId="urn:microsoft.com/office/officeart/2005/8/layout/hProcess6" loCatId="process" qsTypeId="urn:microsoft.com/office/officeart/2005/8/quickstyle/simple1" qsCatId="simple" csTypeId="urn:microsoft.com/office/officeart/2005/8/colors/accent1_2" csCatId="accent1" phldr="1"/>
      <dgm:spPr/>
      <dgm:t>
        <a:bodyPr/>
        <a:lstStyle/>
        <a:p>
          <a:endParaRPr lang="en-US"/>
        </a:p>
      </dgm:t>
    </dgm:pt>
    <dgm:pt modelId="{B7A627DD-D48B-4103-9029-5FDDA991944C}">
      <dgm:prSet phldrT="[Text]" custT="1"/>
      <dgm:spPr/>
      <dgm:t>
        <a:bodyPr/>
        <a:lstStyle/>
        <a:p>
          <a:r>
            <a:rPr lang="en-US" sz="900">
              <a:latin typeface="Bookman Old Style" pitchFamily="18" charset="0"/>
              <a:cs typeface="Times New Roman" pitchFamily="18" charset="0"/>
            </a:rPr>
            <a:t>Calon Pengantin</a:t>
          </a:r>
        </a:p>
      </dgm:t>
    </dgm:pt>
    <dgm:pt modelId="{6452BEDA-EB6C-4EF7-87F3-39D7BA007946}" type="parTrans" cxnId="{54E6E655-C79B-4BB2-93D5-4FA911122F19}">
      <dgm:prSet/>
      <dgm:spPr/>
      <dgm:t>
        <a:bodyPr/>
        <a:lstStyle/>
        <a:p>
          <a:endParaRPr lang="en-US"/>
        </a:p>
      </dgm:t>
    </dgm:pt>
    <dgm:pt modelId="{EA8DBCBB-3E3C-471B-8075-8630A7456C46}" type="sibTrans" cxnId="{54E6E655-C79B-4BB2-93D5-4FA911122F19}">
      <dgm:prSet/>
      <dgm:spPr/>
      <dgm:t>
        <a:bodyPr/>
        <a:lstStyle/>
        <a:p>
          <a:endParaRPr lang="en-US"/>
        </a:p>
      </dgm:t>
    </dgm:pt>
    <dgm:pt modelId="{F92F2B86-3616-4D79-A340-5D4F128435B8}">
      <dgm:prSet phldrT="[Text]" custT="1"/>
      <dgm:spPr/>
      <dgm:t>
        <a:bodyPr/>
        <a:lstStyle/>
        <a:p>
          <a:r>
            <a:rPr lang="en-US" sz="900">
              <a:latin typeface="Bookman Old Style" pitchFamily="18" charset="0"/>
              <a:cs typeface="Times New Roman" pitchFamily="18" charset="0"/>
            </a:rPr>
            <a:t>Jasa Praktik Kawin Lari</a:t>
          </a:r>
        </a:p>
      </dgm:t>
    </dgm:pt>
    <dgm:pt modelId="{E793AB85-339A-4130-8816-C72F88E1D815}" type="parTrans" cxnId="{90A601E4-040F-4F79-9C42-752847F10962}">
      <dgm:prSet/>
      <dgm:spPr/>
      <dgm:t>
        <a:bodyPr/>
        <a:lstStyle/>
        <a:p>
          <a:endParaRPr lang="en-US"/>
        </a:p>
      </dgm:t>
    </dgm:pt>
    <dgm:pt modelId="{D22C7E7A-6391-4C03-A757-14CB51794697}" type="sibTrans" cxnId="{90A601E4-040F-4F79-9C42-752847F10962}">
      <dgm:prSet/>
      <dgm:spPr/>
      <dgm:t>
        <a:bodyPr/>
        <a:lstStyle/>
        <a:p>
          <a:endParaRPr lang="en-US"/>
        </a:p>
      </dgm:t>
    </dgm:pt>
    <dgm:pt modelId="{E74E8EB8-FA45-47EB-B159-9FEFDF526418}">
      <dgm:prSet phldrT="[Text]" custT="1"/>
      <dgm:spPr/>
      <dgm:t>
        <a:bodyPr/>
        <a:lstStyle/>
        <a:p>
          <a:r>
            <a:rPr lang="en-US" sz="900">
              <a:latin typeface="Bookman Old Style" pitchFamily="18" charset="0"/>
              <a:cs typeface="Times New Roman" pitchFamily="18" charset="0"/>
            </a:rPr>
            <a:t>Penadah Buku Nikah/ Calo</a:t>
          </a:r>
        </a:p>
      </dgm:t>
    </dgm:pt>
    <dgm:pt modelId="{FD924ADD-7BAC-4066-80EC-826E5B9D996D}" type="parTrans" cxnId="{25CBC82C-B224-4DC9-9127-416BAFD7B84C}">
      <dgm:prSet/>
      <dgm:spPr/>
      <dgm:t>
        <a:bodyPr/>
        <a:lstStyle/>
        <a:p>
          <a:endParaRPr lang="en-US"/>
        </a:p>
      </dgm:t>
    </dgm:pt>
    <dgm:pt modelId="{6436C895-9680-4CE5-B200-B720F0304017}" type="sibTrans" cxnId="{25CBC82C-B224-4DC9-9127-416BAFD7B84C}">
      <dgm:prSet/>
      <dgm:spPr/>
      <dgm:t>
        <a:bodyPr/>
        <a:lstStyle/>
        <a:p>
          <a:endParaRPr lang="en-US"/>
        </a:p>
      </dgm:t>
    </dgm:pt>
    <dgm:pt modelId="{7667669A-D5B2-43D1-BE48-E2ED2924A6D6}">
      <dgm:prSet phldrT="[Text]" custT="1"/>
      <dgm:spPr/>
      <dgm:t>
        <a:bodyPr/>
        <a:lstStyle/>
        <a:p>
          <a:r>
            <a:rPr lang="en-US" sz="900">
              <a:latin typeface="Bookman Old Style" pitchFamily="18" charset="0"/>
              <a:cs typeface="Times New Roman" pitchFamily="18" charset="0"/>
            </a:rPr>
            <a:t>Pencuri Buku Nikah</a:t>
          </a:r>
        </a:p>
      </dgm:t>
    </dgm:pt>
    <dgm:pt modelId="{95AC5CA5-DB82-4DF1-9A5B-62A370BB36F7}" type="parTrans" cxnId="{BEEB5294-085C-44B9-94D0-AB1B0DE77FBC}">
      <dgm:prSet/>
      <dgm:spPr/>
      <dgm:t>
        <a:bodyPr/>
        <a:lstStyle/>
        <a:p>
          <a:endParaRPr lang="en-US"/>
        </a:p>
      </dgm:t>
    </dgm:pt>
    <dgm:pt modelId="{64B326A6-47CE-4243-AAED-FA05453F6E1F}" type="sibTrans" cxnId="{BEEB5294-085C-44B9-94D0-AB1B0DE77FBC}">
      <dgm:prSet/>
      <dgm:spPr/>
      <dgm:t>
        <a:bodyPr/>
        <a:lstStyle/>
        <a:p>
          <a:endParaRPr lang="en-US"/>
        </a:p>
      </dgm:t>
    </dgm:pt>
    <dgm:pt modelId="{5D1D4F69-6EB5-4B99-9AC5-F99E6A6704D2}" type="pres">
      <dgm:prSet presAssocID="{EE17B396-5642-4291-BC12-9F8C15648960}" presName="theList" presStyleCnt="0">
        <dgm:presLayoutVars>
          <dgm:dir/>
          <dgm:animLvl val="lvl"/>
          <dgm:resizeHandles val="exact"/>
        </dgm:presLayoutVars>
      </dgm:prSet>
      <dgm:spPr/>
      <dgm:t>
        <a:bodyPr/>
        <a:lstStyle/>
        <a:p>
          <a:endParaRPr lang="en-US"/>
        </a:p>
      </dgm:t>
    </dgm:pt>
    <dgm:pt modelId="{BB372EB8-A122-4189-AAAC-8BC3416A29E2}" type="pres">
      <dgm:prSet presAssocID="{B7A627DD-D48B-4103-9029-5FDDA991944C}" presName="compNode" presStyleCnt="0"/>
      <dgm:spPr/>
    </dgm:pt>
    <dgm:pt modelId="{958CCD13-F78E-41C4-92A5-59BCAC97489C}" type="pres">
      <dgm:prSet presAssocID="{B7A627DD-D48B-4103-9029-5FDDA991944C}" presName="noGeometry" presStyleCnt="0"/>
      <dgm:spPr/>
    </dgm:pt>
    <dgm:pt modelId="{89B561E9-7E40-4D45-87B6-90796C019A58}" type="pres">
      <dgm:prSet presAssocID="{B7A627DD-D48B-4103-9029-5FDDA991944C}" presName="childTextVisible" presStyleLbl="bgAccFollowNode1" presStyleIdx="0" presStyleCnt="4" custScaleX="102198" custScaleY="182089">
        <dgm:presLayoutVars>
          <dgm:bulletEnabled val="1"/>
        </dgm:presLayoutVars>
      </dgm:prSet>
      <dgm:spPr/>
    </dgm:pt>
    <dgm:pt modelId="{46D3DF13-2AA6-4B03-BE66-2402FD1F3E48}" type="pres">
      <dgm:prSet presAssocID="{B7A627DD-D48B-4103-9029-5FDDA991944C}" presName="childTextHidden" presStyleLbl="bgAccFollowNode1" presStyleIdx="0" presStyleCnt="4"/>
      <dgm:spPr/>
    </dgm:pt>
    <dgm:pt modelId="{24C54888-74D7-4E7D-BD86-07C517AEB9EC}" type="pres">
      <dgm:prSet presAssocID="{B7A627DD-D48B-4103-9029-5FDDA991944C}" presName="parentText" presStyleLbl="node1" presStyleIdx="0" presStyleCnt="4" custScaleX="288649" custScaleY="183994">
        <dgm:presLayoutVars>
          <dgm:chMax val="1"/>
          <dgm:bulletEnabled val="1"/>
        </dgm:presLayoutVars>
      </dgm:prSet>
      <dgm:spPr/>
      <dgm:t>
        <a:bodyPr/>
        <a:lstStyle/>
        <a:p>
          <a:endParaRPr lang="en-US"/>
        </a:p>
      </dgm:t>
    </dgm:pt>
    <dgm:pt modelId="{740B49D1-CF9E-4286-84FF-79EEC26DCDFD}" type="pres">
      <dgm:prSet presAssocID="{B7A627DD-D48B-4103-9029-5FDDA991944C}" presName="aSpace" presStyleCnt="0"/>
      <dgm:spPr/>
    </dgm:pt>
    <dgm:pt modelId="{B48549EE-5473-4EF7-B7B5-0FDF16E28534}" type="pres">
      <dgm:prSet presAssocID="{F92F2B86-3616-4D79-A340-5D4F128435B8}" presName="compNode" presStyleCnt="0"/>
      <dgm:spPr/>
    </dgm:pt>
    <dgm:pt modelId="{1F2BC79B-3C4B-4969-9C1C-F1D87AFF9CBD}" type="pres">
      <dgm:prSet presAssocID="{F92F2B86-3616-4D79-A340-5D4F128435B8}" presName="noGeometry" presStyleCnt="0"/>
      <dgm:spPr/>
    </dgm:pt>
    <dgm:pt modelId="{F782D24B-8BE7-4B31-8AD0-4861F0B5819B}" type="pres">
      <dgm:prSet presAssocID="{F92F2B86-3616-4D79-A340-5D4F128435B8}" presName="childTextVisible" presStyleLbl="bgAccFollowNode1" presStyleIdx="1" presStyleCnt="4" custScaleX="102198" custScaleY="181892">
        <dgm:presLayoutVars>
          <dgm:bulletEnabled val="1"/>
        </dgm:presLayoutVars>
      </dgm:prSet>
      <dgm:spPr/>
    </dgm:pt>
    <dgm:pt modelId="{5A601AA1-7973-450F-9B6B-CC9124CB302E}" type="pres">
      <dgm:prSet presAssocID="{F92F2B86-3616-4D79-A340-5D4F128435B8}" presName="childTextHidden" presStyleLbl="bgAccFollowNode1" presStyleIdx="1" presStyleCnt="4"/>
      <dgm:spPr/>
    </dgm:pt>
    <dgm:pt modelId="{FCFF0C63-1D5A-4277-84A7-BDB9548978DD}" type="pres">
      <dgm:prSet presAssocID="{F92F2B86-3616-4D79-A340-5D4F128435B8}" presName="parentText" presStyleLbl="node1" presStyleIdx="1" presStyleCnt="4" custScaleX="328723" custScaleY="196714">
        <dgm:presLayoutVars>
          <dgm:chMax val="1"/>
          <dgm:bulletEnabled val="1"/>
        </dgm:presLayoutVars>
      </dgm:prSet>
      <dgm:spPr/>
      <dgm:t>
        <a:bodyPr/>
        <a:lstStyle/>
        <a:p>
          <a:endParaRPr lang="en-US"/>
        </a:p>
      </dgm:t>
    </dgm:pt>
    <dgm:pt modelId="{33778956-AAB3-430A-A0C9-EE050C9053B7}" type="pres">
      <dgm:prSet presAssocID="{F92F2B86-3616-4D79-A340-5D4F128435B8}" presName="aSpace" presStyleCnt="0"/>
      <dgm:spPr/>
    </dgm:pt>
    <dgm:pt modelId="{63EC3CA5-959D-43D4-9202-807D63B7C5CC}" type="pres">
      <dgm:prSet presAssocID="{E74E8EB8-FA45-47EB-B159-9FEFDF526418}" presName="compNode" presStyleCnt="0"/>
      <dgm:spPr/>
    </dgm:pt>
    <dgm:pt modelId="{4D819136-676C-4910-A7CB-065AC4EA1AFB}" type="pres">
      <dgm:prSet presAssocID="{E74E8EB8-FA45-47EB-B159-9FEFDF526418}" presName="noGeometry" presStyleCnt="0"/>
      <dgm:spPr/>
    </dgm:pt>
    <dgm:pt modelId="{6053668E-D38F-40CD-AD35-8F679E1CC9BC}" type="pres">
      <dgm:prSet presAssocID="{E74E8EB8-FA45-47EB-B159-9FEFDF526418}" presName="childTextVisible" presStyleLbl="bgAccFollowNode1" presStyleIdx="2" presStyleCnt="4" custScaleX="102198" custScaleY="178748">
        <dgm:presLayoutVars>
          <dgm:bulletEnabled val="1"/>
        </dgm:presLayoutVars>
      </dgm:prSet>
      <dgm:spPr/>
    </dgm:pt>
    <dgm:pt modelId="{476DAB4C-EB76-460B-9DC7-7A94B01E06AC}" type="pres">
      <dgm:prSet presAssocID="{E74E8EB8-FA45-47EB-B159-9FEFDF526418}" presName="childTextHidden" presStyleLbl="bgAccFollowNode1" presStyleIdx="2" presStyleCnt="4"/>
      <dgm:spPr/>
    </dgm:pt>
    <dgm:pt modelId="{42F097E7-39A1-41BF-9172-071E8A567FAA}" type="pres">
      <dgm:prSet presAssocID="{E74E8EB8-FA45-47EB-B159-9FEFDF526418}" presName="parentText" presStyleLbl="node1" presStyleIdx="2" presStyleCnt="4" custScaleX="373757" custScaleY="196714">
        <dgm:presLayoutVars>
          <dgm:chMax val="1"/>
          <dgm:bulletEnabled val="1"/>
        </dgm:presLayoutVars>
      </dgm:prSet>
      <dgm:spPr/>
      <dgm:t>
        <a:bodyPr/>
        <a:lstStyle/>
        <a:p>
          <a:endParaRPr lang="en-US"/>
        </a:p>
      </dgm:t>
    </dgm:pt>
    <dgm:pt modelId="{8A96CC2F-B466-4338-8070-F9AAAE04F69D}" type="pres">
      <dgm:prSet presAssocID="{E74E8EB8-FA45-47EB-B159-9FEFDF526418}" presName="aSpace" presStyleCnt="0"/>
      <dgm:spPr/>
    </dgm:pt>
    <dgm:pt modelId="{A26A5823-A4E5-4F47-A7C2-7E6CED60120F}" type="pres">
      <dgm:prSet presAssocID="{7667669A-D5B2-43D1-BE48-E2ED2924A6D6}" presName="compNode" presStyleCnt="0"/>
      <dgm:spPr/>
    </dgm:pt>
    <dgm:pt modelId="{866B1AF4-1B88-49E0-995B-DC32403474A9}" type="pres">
      <dgm:prSet presAssocID="{7667669A-D5B2-43D1-BE48-E2ED2924A6D6}" presName="noGeometry" presStyleCnt="0"/>
      <dgm:spPr/>
    </dgm:pt>
    <dgm:pt modelId="{73346BDF-768D-492A-BB69-2C2E470284F0}" type="pres">
      <dgm:prSet presAssocID="{7667669A-D5B2-43D1-BE48-E2ED2924A6D6}" presName="childTextVisible" presStyleLbl="bgAccFollowNode1" presStyleIdx="3" presStyleCnt="4" custScaleX="102198" custScaleY="174689">
        <dgm:presLayoutVars>
          <dgm:bulletEnabled val="1"/>
        </dgm:presLayoutVars>
      </dgm:prSet>
      <dgm:spPr/>
    </dgm:pt>
    <dgm:pt modelId="{5112DA8B-EF03-4CB1-820E-35A2BE583276}" type="pres">
      <dgm:prSet presAssocID="{7667669A-D5B2-43D1-BE48-E2ED2924A6D6}" presName="childTextHidden" presStyleLbl="bgAccFollowNode1" presStyleIdx="3" presStyleCnt="4"/>
      <dgm:spPr/>
    </dgm:pt>
    <dgm:pt modelId="{55628A48-6CC8-478E-B21F-DBCF45B2CC7F}" type="pres">
      <dgm:prSet presAssocID="{7667669A-D5B2-43D1-BE48-E2ED2924A6D6}" presName="parentText" presStyleLbl="node1" presStyleIdx="3" presStyleCnt="4" custScaleX="318694" custScaleY="179460">
        <dgm:presLayoutVars>
          <dgm:chMax val="1"/>
          <dgm:bulletEnabled val="1"/>
        </dgm:presLayoutVars>
      </dgm:prSet>
      <dgm:spPr/>
      <dgm:t>
        <a:bodyPr/>
        <a:lstStyle/>
        <a:p>
          <a:endParaRPr lang="en-US"/>
        </a:p>
      </dgm:t>
    </dgm:pt>
  </dgm:ptLst>
  <dgm:cxnLst>
    <dgm:cxn modelId="{54E6E655-C79B-4BB2-93D5-4FA911122F19}" srcId="{EE17B396-5642-4291-BC12-9F8C15648960}" destId="{B7A627DD-D48B-4103-9029-5FDDA991944C}" srcOrd="0" destOrd="0" parTransId="{6452BEDA-EB6C-4EF7-87F3-39D7BA007946}" sibTransId="{EA8DBCBB-3E3C-471B-8075-8630A7456C46}"/>
    <dgm:cxn modelId="{BEEB5294-085C-44B9-94D0-AB1B0DE77FBC}" srcId="{EE17B396-5642-4291-BC12-9F8C15648960}" destId="{7667669A-D5B2-43D1-BE48-E2ED2924A6D6}" srcOrd="3" destOrd="0" parTransId="{95AC5CA5-DB82-4DF1-9A5B-62A370BB36F7}" sibTransId="{64B326A6-47CE-4243-AAED-FA05453F6E1F}"/>
    <dgm:cxn modelId="{E64EF6EA-4385-4FC8-B32A-F3A8D8229353}" type="presOf" srcId="{E74E8EB8-FA45-47EB-B159-9FEFDF526418}" destId="{42F097E7-39A1-41BF-9172-071E8A567FAA}" srcOrd="0" destOrd="0" presId="urn:microsoft.com/office/officeart/2005/8/layout/hProcess6"/>
    <dgm:cxn modelId="{E0A9DD77-6051-40F8-82AD-6B671CAF0170}" type="presOf" srcId="{7667669A-D5B2-43D1-BE48-E2ED2924A6D6}" destId="{55628A48-6CC8-478E-B21F-DBCF45B2CC7F}" srcOrd="0" destOrd="0" presId="urn:microsoft.com/office/officeart/2005/8/layout/hProcess6"/>
    <dgm:cxn modelId="{25CBC82C-B224-4DC9-9127-416BAFD7B84C}" srcId="{EE17B396-5642-4291-BC12-9F8C15648960}" destId="{E74E8EB8-FA45-47EB-B159-9FEFDF526418}" srcOrd="2" destOrd="0" parTransId="{FD924ADD-7BAC-4066-80EC-826E5B9D996D}" sibTransId="{6436C895-9680-4CE5-B200-B720F0304017}"/>
    <dgm:cxn modelId="{82A357A3-8008-4468-880B-DE9DA8F43221}" type="presOf" srcId="{F92F2B86-3616-4D79-A340-5D4F128435B8}" destId="{FCFF0C63-1D5A-4277-84A7-BDB9548978DD}" srcOrd="0" destOrd="0" presId="urn:microsoft.com/office/officeart/2005/8/layout/hProcess6"/>
    <dgm:cxn modelId="{AA1F543D-FD80-41E3-9CC5-03101E93C1B4}" type="presOf" srcId="{B7A627DD-D48B-4103-9029-5FDDA991944C}" destId="{24C54888-74D7-4E7D-BD86-07C517AEB9EC}" srcOrd="0" destOrd="0" presId="urn:microsoft.com/office/officeart/2005/8/layout/hProcess6"/>
    <dgm:cxn modelId="{75368299-5994-499C-B5F0-370B00E5B83D}" type="presOf" srcId="{EE17B396-5642-4291-BC12-9F8C15648960}" destId="{5D1D4F69-6EB5-4B99-9AC5-F99E6A6704D2}" srcOrd="0" destOrd="0" presId="urn:microsoft.com/office/officeart/2005/8/layout/hProcess6"/>
    <dgm:cxn modelId="{90A601E4-040F-4F79-9C42-752847F10962}" srcId="{EE17B396-5642-4291-BC12-9F8C15648960}" destId="{F92F2B86-3616-4D79-A340-5D4F128435B8}" srcOrd="1" destOrd="0" parTransId="{E793AB85-339A-4130-8816-C72F88E1D815}" sibTransId="{D22C7E7A-6391-4C03-A757-14CB51794697}"/>
    <dgm:cxn modelId="{AF856551-F449-4BB2-9C59-FDA6875F1CF7}" type="presParOf" srcId="{5D1D4F69-6EB5-4B99-9AC5-F99E6A6704D2}" destId="{BB372EB8-A122-4189-AAAC-8BC3416A29E2}" srcOrd="0" destOrd="0" presId="urn:microsoft.com/office/officeart/2005/8/layout/hProcess6"/>
    <dgm:cxn modelId="{51308991-2A23-4886-9F35-E8FC1A471D57}" type="presParOf" srcId="{BB372EB8-A122-4189-AAAC-8BC3416A29E2}" destId="{958CCD13-F78E-41C4-92A5-59BCAC97489C}" srcOrd="0" destOrd="0" presId="urn:microsoft.com/office/officeart/2005/8/layout/hProcess6"/>
    <dgm:cxn modelId="{F64601C3-7A80-4F0A-BAA2-EC945BC343D5}" type="presParOf" srcId="{BB372EB8-A122-4189-AAAC-8BC3416A29E2}" destId="{89B561E9-7E40-4D45-87B6-90796C019A58}" srcOrd="1" destOrd="0" presId="urn:microsoft.com/office/officeart/2005/8/layout/hProcess6"/>
    <dgm:cxn modelId="{E42D9699-36AA-467E-BCB6-E63B09D3F599}" type="presParOf" srcId="{BB372EB8-A122-4189-AAAC-8BC3416A29E2}" destId="{46D3DF13-2AA6-4B03-BE66-2402FD1F3E48}" srcOrd="2" destOrd="0" presId="urn:microsoft.com/office/officeart/2005/8/layout/hProcess6"/>
    <dgm:cxn modelId="{69C426AA-6C60-4531-B915-DF89DE2D7BFA}" type="presParOf" srcId="{BB372EB8-A122-4189-AAAC-8BC3416A29E2}" destId="{24C54888-74D7-4E7D-BD86-07C517AEB9EC}" srcOrd="3" destOrd="0" presId="urn:microsoft.com/office/officeart/2005/8/layout/hProcess6"/>
    <dgm:cxn modelId="{FF41D48D-483E-4295-A1CF-C30C24DAFCCB}" type="presParOf" srcId="{5D1D4F69-6EB5-4B99-9AC5-F99E6A6704D2}" destId="{740B49D1-CF9E-4286-84FF-79EEC26DCDFD}" srcOrd="1" destOrd="0" presId="urn:microsoft.com/office/officeart/2005/8/layout/hProcess6"/>
    <dgm:cxn modelId="{89703B13-DA3D-4539-8D3E-2B7738A40C78}" type="presParOf" srcId="{5D1D4F69-6EB5-4B99-9AC5-F99E6A6704D2}" destId="{B48549EE-5473-4EF7-B7B5-0FDF16E28534}" srcOrd="2" destOrd="0" presId="urn:microsoft.com/office/officeart/2005/8/layout/hProcess6"/>
    <dgm:cxn modelId="{35C41066-B7D8-401B-8295-F65BDC47F4E4}" type="presParOf" srcId="{B48549EE-5473-4EF7-B7B5-0FDF16E28534}" destId="{1F2BC79B-3C4B-4969-9C1C-F1D87AFF9CBD}" srcOrd="0" destOrd="0" presId="urn:microsoft.com/office/officeart/2005/8/layout/hProcess6"/>
    <dgm:cxn modelId="{A6644507-8763-45D8-93D7-02C47B08CFA2}" type="presParOf" srcId="{B48549EE-5473-4EF7-B7B5-0FDF16E28534}" destId="{F782D24B-8BE7-4B31-8AD0-4861F0B5819B}" srcOrd="1" destOrd="0" presId="urn:microsoft.com/office/officeart/2005/8/layout/hProcess6"/>
    <dgm:cxn modelId="{83AA666C-4D3B-42A8-8016-0E90782DBEB6}" type="presParOf" srcId="{B48549EE-5473-4EF7-B7B5-0FDF16E28534}" destId="{5A601AA1-7973-450F-9B6B-CC9124CB302E}" srcOrd="2" destOrd="0" presId="urn:microsoft.com/office/officeart/2005/8/layout/hProcess6"/>
    <dgm:cxn modelId="{846B20AB-6EC6-48AC-AC62-5AA69D190D9A}" type="presParOf" srcId="{B48549EE-5473-4EF7-B7B5-0FDF16E28534}" destId="{FCFF0C63-1D5A-4277-84A7-BDB9548978DD}" srcOrd="3" destOrd="0" presId="urn:microsoft.com/office/officeart/2005/8/layout/hProcess6"/>
    <dgm:cxn modelId="{B4C25A90-A7BF-4C2A-B62F-5D678E6C0115}" type="presParOf" srcId="{5D1D4F69-6EB5-4B99-9AC5-F99E6A6704D2}" destId="{33778956-AAB3-430A-A0C9-EE050C9053B7}" srcOrd="3" destOrd="0" presId="urn:microsoft.com/office/officeart/2005/8/layout/hProcess6"/>
    <dgm:cxn modelId="{A9EE9972-CF1B-4304-9D0F-D48A0DB0567F}" type="presParOf" srcId="{5D1D4F69-6EB5-4B99-9AC5-F99E6A6704D2}" destId="{63EC3CA5-959D-43D4-9202-807D63B7C5CC}" srcOrd="4" destOrd="0" presId="urn:microsoft.com/office/officeart/2005/8/layout/hProcess6"/>
    <dgm:cxn modelId="{71D1DE1D-E7F3-41A7-9581-0F19841318D9}" type="presParOf" srcId="{63EC3CA5-959D-43D4-9202-807D63B7C5CC}" destId="{4D819136-676C-4910-A7CB-065AC4EA1AFB}" srcOrd="0" destOrd="0" presId="urn:microsoft.com/office/officeart/2005/8/layout/hProcess6"/>
    <dgm:cxn modelId="{9339137C-32F1-4F0A-A5AF-61D351B07FA4}" type="presParOf" srcId="{63EC3CA5-959D-43D4-9202-807D63B7C5CC}" destId="{6053668E-D38F-40CD-AD35-8F679E1CC9BC}" srcOrd="1" destOrd="0" presId="urn:microsoft.com/office/officeart/2005/8/layout/hProcess6"/>
    <dgm:cxn modelId="{363D9600-4C99-4D94-908B-9296C391B44D}" type="presParOf" srcId="{63EC3CA5-959D-43D4-9202-807D63B7C5CC}" destId="{476DAB4C-EB76-460B-9DC7-7A94B01E06AC}" srcOrd="2" destOrd="0" presId="urn:microsoft.com/office/officeart/2005/8/layout/hProcess6"/>
    <dgm:cxn modelId="{2A2F5662-8DCC-4211-9772-A397E9C4ADDE}" type="presParOf" srcId="{63EC3CA5-959D-43D4-9202-807D63B7C5CC}" destId="{42F097E7-39A1-41BF-9172-071E8A567FAA}" srcOrd="3" destOrd="0" presId="urn:microsoft.com/office/officeart/2005/8/layout/hProcess6"/>
    <dgm:cxn modelId="{54EB1311-C84F-46BF-BD91-A34E35F3D9FF}" type="presParOf" srcId="{5D1D4F69-6EB5-4B99-9AC5-F99E6A6704D2}" destId="{8A96CC2F-B466-4338-8070-F9AAAE04F69D}" srcOrd="5" destOrd="0" presId="urn:microsoft.com/office/officeart/2005/8/layout/hProcess6"/>
    <dgm:cxn modelId="{85248653-7657-4F13-95C6-8981BA48501E}" type="presParOf" srcId="{5D1D4F69-6EB5-4B99-9AC5-F99E6A6704D2}" destId="{A26A5823-A4E5-4F47-A7C2-7E6CED60120F}" srcOrd="6" destOrd="0" presId="urn:microsoft.com/office/officeart/2005/8/layout/hProcess6"/>
    <dgm:cxn modelId="{31A63847-48D4-414E-A055-540AB7D5970E}" type="presParOf" srcId="{A26A5823-A4E5-4F47-A7C2-7E6CED60120F}" destId="{866B1AF4-1B88-49E0-995B-DC32403474A9}" srcOrd="0" destOrd="0" presId="urn:microsoft.com/office/officeart/2005/8/layout/hProcess6"/>
    <dgm:cxn modelId="{BF5CF350-F1E1-452A-AC00-18C629FB1340}" type="presParOf" srcId="{A26A5823-A4E5-4F47-A7C2-7E6CED60120F}" destId="{73346BDF-768D-492A-BB69-2C2E470284F0}" srcOrd="1" destOrd="0" presId="urn:microsoft.com/office/officeart/2005/8/layout/hProcess6"/>
    <dgm:cxn modelId="{EC2EA1C9-DDE6-44A9-834D-A16E95B09063}" type="presParOf" srcId="{A26A5823-A4E5-4F47-A7C2-7E6CED60120F}" destId="{5112DA8B-EF03-4CB1-820E-35A2BE583276}" srcOrd="2" destOrd="0" presId="urn:microsoft.com/office/officeart/2005/8/layout/hProcess6"/>
    <dgm:cxn modelId="{FB047298-48B1-4883-99D1-D1CA51E2C488}" type="presParOf" srcId="{A26A5823-A4E5-4F47-A7C2-7E6CED60120F}" destId="{55628A48-6CC8-478E-B21F-DBCF45B2CC7F}" srcOrd="3" destOrd="0" presId="urn:microsoft.com/office/officeart/2005/8/layout/hProcess6"/>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B561E9-7E40-4D45-87B6-90796C019A58}">
      <dsp:nvSpPr>
        <dsp:cNvPr id="0" name=""/>
        <dsp:cNvSpPr/>
      </dsp:nvSpPr>
      <dsp:spPr>
        <a:xfrm>
          <a:off x="461335" y="-133588"/>
          <a:ext cx="662846" cy="1032352"/>
        </a:xfrm>
        <a:prstGeom prst="rightArrow">
          <a:avLst>
            <a:gd name="adj1" fmla="val 70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4C54888-74D7-4E7D-BD86-07C517AEB9EC}">
      <dsp:nvSpPr>
        <dsp:cNvPr id="0" name=""/>
        <dsp:cNvSpPr/>
      </dsp:nvSpPr>
      <dsp:spPr>
        <a:xfrm>
          <a:off x="426" y="84245"/>
          <a:ext cx="936074" cy="59668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Bookman Old Style" pitchFamily="18" charset="0"/>
              <a:cs typeface="Times New Roman" pitchFamily="18" charset="0"/>
            </a:rPr>
            <a:t>Calon Pengantin</a:t>
          </a:r>
        </a:p>
      </dsp:txBody>
      <dsp:txXfrm>
        <a:off x="137511" y="171627"/>
        <a:ext cx="661904" cy="421919"/>
      </dsp:txXfrm>
    </dsp:sp>
    <dsp:sp modelId="{F782D24B-8BE7-4B31-8AD0-4861F0B5819B}">
      <dsp:nvSpPr>
        <dsp:cNvPr id="0" name=""/>
        <dsp:cNvSpPr/>
      </dsp:nvSpPr>
      <dsp:spPr>
        <a:xfrm>
          <a:off x="1690606" y="-133030"/>
          <a:ext cx="662846" cy="1031235"/>
        </a:xfrm>
        <a:prstGeom prst="rightArrow">
          <a:avLst>
            <a:gd name="adj1" fmla="val 70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CFF0C63-1D5A-4277-84A7-BDB9548978DD}">
      <dsp:nvSpPr>
        <dsp:cNvPr id="0" name=""/>
        <dsp:cNvSpPr/>
      </dsp:nvSpPr>
      <dsp:spPr>
        <a:xfrm>
          <a:off x="1164718" y="63620"/>
          <a:ext cx="1066032" cy="63793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Bookman Old Style" pitchFamily="18" charset="0"/>
              <a:cs typeface="Times New Roman" pitchFamily="18" charset="0"/>
            </a:rPr>
            <a:t>Jasa Praktik Kawin Lari</a:t>
          </a:r>
        </a:p>
      </dsp:txBody>
      <dsp:txXfrm>
        <a:off x="1320835" y="157043"/>
        <a:ext cx="753798" cy="451087"/>
      </dsp:txXfrm>
    </dsp:sp>
    <dsp:sp modelId="{6053668E-D38F-40CD-AD35-8F679E1CC9BC}">
      <dsp:nvSpPr>
        <dsp:cNvPr id="0" name=""/>
        <dsp:cNvSpPr/>
      </dsp:nvSpPr>
      <dsp:spPr>
        <a:xfrm>
          <a:off x="2992898" y="-124117"/>
          <a:ext cx="662846" cy="1013410"/>
        </a:xfrm>
        <a:prstGeom prst="rightArrow">
          <a:avLst>
            <a:gd name="adj1" fmla="val 70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2F097E7-39A1-41BF-9172-071E8A567FAA}">
      <dsp:nvSpPr>
        <dsp:cNvPr id="0" name=""/>
        <dsp:cNvSpPr/>
      </dsp:nvSpPr>
      <dsp:spPr>
        <a:xfrm>
          <a:off x="2393989" y="63620"/>
          <a:ext cx="1212075" cy="63793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Bookman Old Style" pitchFamily="18" charset="0"/>
              <a:cs typeface="Times New Roman" pitchFamily="18" charset="0"/>
            </a:rPr>
            <a:t>Penadah Buku Nikah/ Calo</a:t>
          </a:r>
        </a:p>
      </dsp:txBody>
      <dsp:txXfrm>
        <a:off x="2571493" y="157043"/>
        <a:ext cx="857067" cy="451087"/>
      </dsp:txXfrm>
    </dsp:sp>
    <dsp:sp modelId="{73346BDF-768D-492A-BB69-2C2E470284F0}">
      <dsp:nvSpPr>
        <dsp:cNvPr id="0" name=""/>
        <dsp:cNvSpPr/>
      </dsp:nvSpPr>
      <dsp:spPr>
        <a:xfrm>
          <a:off x="4205907" y="-112611"/>
          <a:ext cx="662846" cy="990398"/>
        </a:xfrm>
        <a:prstGeom prst="rightArrow">
          <a:avLst>
            <a:gd name="adj1" fmla="val 70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5628A48-6CC8-478E-B21F-DBCF45B2CC7F}">
      <dsp:nvSpPr>
        <dsp:cNvPr id="0" name=""/>
        <dsp:cNvSpPr/>
      </dsp:nvSpPr>
      <dsp:spPr>
        <a:xfrm>
          <a:off x="3696281" y="91597"/>
          <a:ext cx="1033508" cy="58197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Bookman Old Style" pitchFamily="18" charset="0"/>
              <a:cs typeface="Times New Roman" pitchFamily="18" charset="0"/>
            </a:rPr>
            <a:t>Pencuri Buku Nikah</a:t>
          </a:r>
        </a:p>
      </dsp:txBody>
      <dsp:txXfrm>
        <a:off x="3847635" y="176826"/>
        <a:ext cx="730800" cy="411521"/>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983604-4EE7-439C-B6E4-6447DBA33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TotalTime>
  <Pages>14</Pages>
  <Words>18204</Words>
  <Characters>103769</Characters>
  <Application>Microsoft Office Word</Application>
  <DocSecurity>0</DocSecurity>
  <Lines>864</Lines>
  <Paragraphs>243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Mufti</dc:creator>
  <cp:lastModifiedBy>Mufti</cp:lastModifiedBy>
  <cp:revision>28</cp:revision>
  <dcterms:created xsi:type="dcterms:W3CDTF">2023-01-08T07:38:00Z</dcterms:created>
  <dcterms:modified xsi:type="dcterms:W3CDTF">2023-01-08T15:01:00Z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2020-01-03T04:50:00Z</dcterms:created>
  <dc:creator>Firdaus Firdaus</dc:creator>
  <dc:description/>
  <cp:keywords> </cp:keywords>
  <dc:language>en-US</dc:language>
  <cp:lastModifiedBy>Firdaus</cp:lastModifiedBy>
  <dcterms:modified xsi:type="dcterms:W3CDTF">2022-06-13T06:18:00Z</dcterms:modified>
  <cp:revision>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27066d56-a4e7-3530-86a3-7e629e134655</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