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80" w:type="dxa"/>
        <w:tblLook w:val="04A0" w:firstRow="1" w:lastRow="0" w:firstColumn="1" w:lastColumn="0" w:noHBand="0" w:noVBand="1"/>
      </w:tblPr>
      <w:tblGrid>
        <w:gridCol w:w="5663"/>
        <w:gridCol w:w="268"/>
        <w:gridCol w:w="3249"/>
      </w:tblGrid>
      <w:tr w:rsidR="00325F27" w:rsidRPr="00325F27" w:rsidTr="002810AF">
        <w:tc>
          <w:tcPr>
            <w:tcW w:w="5663" w:type="dxa"/>
            <w:vMerge w:val="restart"/>
          </w:tcPr>
          <w:p w:rsidR="00325F27" w:rsidRPr="00325F27" w:rsidRDefault="00325F27" w:rsidP="0021348C">
            <w:pPr>
              <w:adjustRightInd w:val="0"/>
              <w:snapToGrid w:val="0"/>
              <w:spacing w:after="0" w:line="240" w:lineRule="auto"/>
              <w:rPr>
                <w:rFonts w:ascii="Calisto MT" w:hAnsi="Calisto MT"/>
                <w:b/>
                <w:snapToGrid w:val="0"/>
                <w:sz w:val="32"/>
                <w:szCs w:val="36"/>
              </w:rPr>
            </w:pPr>
            <w:r w:rsidRPr="00325F27">
              <w:rPr>
                <w:rFonts w:ascii="Calisto MT" w:hAnsi="Calisto MT"/>
                <w:b/>
                <w:snapToGrid w:val="0"/>
                <w:sz w:val="32"/>
                <w:szCs w:val="36"/>
              </w:rPr>
              <w:t xml:space="preserve">The Community Participation in the Development of </w:t>
            </w:r>
            <w:proofErr w:type="spellStart"/>
            <w:r w:rsidRPr="00325F27">
              <w:rPr>
                <w:rFonts w:ascii="Calisto MT" w:hAnsi="Calisto MT"/>
                <w:b/>
                <w:snapToGrid w:val="0"/>
                <w:sz w:val="32"/>
                <w:szCs w:val="36"/>
              </w:rPr>
              <w:t>Gunung</w:t>
            </w:r>
            <w:proofErr w:type="spellEnd"/>
            <w:r w:rsidRPr="00325F27">
              <w:rPr>
                <w:rFonts w:ascii="Calisto MT" w:hAnsi="Calisto MT"/>
                <w:b/>
                <w:snapToGrid w:val="0"/>
                <w:sz w:val="32"/>
                <w:szCs w:val="36"/>
              </w:rPr>
              <w:t xml:space="preserve"> </w:t>
            </w:r>
            <w:proofErr w:type="spellStart"/>
            <w:r w:rsidRPr="00325F27">
              <w:rPr>
                <w:rFonts w:ascii="Calisto MT" w:hAnsi="Calisto MT"/>
                <w:b/>
                <w:snapToGrid w:val="0"/>
                <w:sz w:val="32"/>
                <w:szCs w:val="36"/>
              </w:rPr>
              <w:t>Salak</w:t>
            </w:r>
            <w:proofErr w:type="spellEnd"/>
            <w:r w:rsidRPr="00325F27">
              <w:rPr>
                <w:rFonts w:ascii="Calisto MT" w:hAnsi="Calisto MT"/>
                <w:b/>
                <w:snapToGrid w:val="0"/>
                <w:sz w:val="32"/>
                <w:szCs w:val="36"/>
              </w:rPr>
              <w:t xml:space="preserve"> Tourism Village, </w:t>
            </w:r>
            <w:proofErr w:type="spellStart"/>
            <w:r w:rsidRPr="00325F27">
              <w:rPr>
                <w:rFonts w:ascii="Calisto MT" w:hAnsi="Calisto MT"/>
                <w:b/>
                <w:snapToGrid w:val="0"/>
                <w:sz w:val="32"/>
                <w:szCs w:val="36"/>
              </w:rPr>
              <w:t>Tabanan</w:t>
            </w:r>
            <w:proofErr w:type="spellEnd"/>
            <w:r w:rsidRPr="00325F27">
              <w:rPr>
                <w:rFonts w:ascii="Calisto MT" w:hAnsi="Calisto MT"/>
                <w:b/>
                <w:snapToGrid w:val="0"/>
                <w:sz w:val="32"/>
                <w:szCs w:val="36"/>
              </w:rPr>
              <w:t>, Bali, Indonesia</w:t>
            </w:r>
            <w:r w:rsidRPr="00325F27">
              <w:rPr>
                <w:rFonts w:ascii="Calisto MT" w:hAnsi="Calisto MT"/>
                <w:b/>
                <w:snapToGrid w:val="0"/>
                <w:sz w:val="32"/>
                <w:szCs w:val="36"/>
              </w:rPr>
              <w:t xml:space="preserve"> </w:t>
            </w:r>
          </w:p>
          <w:p w:rsidR="00325F27" w:rsidRPr="00325F27" w:rsidRDefault="00325F27" w:rsidP="00325F27">
            <w:pPr>
              <w:adjustRightInd w:val="0"/>
              <w:snapToGrid w:val="0"/>
              <w:spacing w:after="0" w:line="240" w:lineRule="auto"/>
              <w:rPr>
                <w:rFonts w:ascii="Calisto MT" w:hAnsi="Calisto MT"/>
                <w:i/>
                <w:snapToGrid w:val="0"/>
              </w:rPr>
            </w:pPr>
          </w:p>
        </w:tc>
        <w:tc>
          <w:tcPr>
            <w:tcW w:w="268" w:type="dxa"/>
            <w:tcBorders>
              <w:right w:val="single" w:sz="4" w:space="0" w:color="auto"/>
            </w:tcBorders>
          </w:tcPr>
          <w:p w:rsidR="00325F27" w:rsidRPr="00325F27" w:rsidRDefault="00325F27" w:rsidP="00325F27">
            <w:pPr>
              <w:adjustRightInd w:val="0"/>
              <w:snapToGrid w:val="0"/>
              <w:spacing w:after="0" w:line="240" w:lineRule="auto"/>
              <w:rPr>
                <w:rFonts w:ascii="Calisto MT" w:hAnsi="Calisto MT"/>
                <w:i/>
                <w:snapToGrid w:val="0"/>
              </w:rPr>
            </w:pPr>
          </w:p>
        </w:tc>
        <w:tc>
          <w:tcPr>
            <w:tcW w:w="3249" w:type="dxa"/>
            <w:tcBorders>
              <w:left w:val="single" w:sz="4" w:space="0" w:color="auto"/>
              <w:bottom w:val="single" w:sz="4" w:space="0" w:color="auto"/>
            </w:tcBorders>
          </w:tcPr>
          <w:p w:rsidR="00325F27" w:rsidRPr="00325F27" w:rsidRDefault="00325F27" w:rsidP="00325F27">
            <w:pPr>
              <w:adjustRightInd w:val="0"/>
              <w:snapToGrid w:val="0"/>
              <w:spacing w:after="0" w:line="240" w:lineRule="auto"/>
              <w:rPr>
                <w:rFonts w:ascii="Calisto MT" w:hAnsi="Calisto MT"/>
                <w:i/>
                <w:snapToGrid w:val="0"/>
                <w:sz w:val="16"/>
              </w:rPr>
            </w:pPr>
            <w:r w:rsidRPr="00325F27">
              <w:rPr>
                <w:rFonts w:ascii="Calisto MT" w:hAnsi="Calisto MT"/>
                <w:i/>
                <w:snapToGrid w:val="0"/>
                <w:sz w:val="16"/>
              </w:rPr>
              <w:t xml:space="preserve">Indonesian Journal of </w:t>
            </w:r>
            <w:r w:rsidR="0021348C">
              <w:rPr>
                <w:rFonts w:ascii="Calisto MT" w:hAnsi="Calisto MT"/>
                <w:i/>
                <w:snapToGrid w:val="0"/>
                <w:sz w:val="16"/>
              </w:rPr>
              <w:t>Tourism and Leisure, 2022</w:t>
            </w:r>
          </w:p>
          <w:p w:rsidR="00325F27" w:rsidRPr="00325F27" w:rsidRDefault="00325F27" w:rsidP="00325F27">
            <w:pPr>
              <w:adjustRightInd w:val="0"/>
              <w:snapToGrid w:val="0"/>
              <w:spacing w:after="0" w:line="240" w:lineRule="auto"/>
              <w:rPr>
                <w:rFonts w:ascii="Calisto MT" w:hAnsi="Calisto MT"/>
                <w:i/>
                <w:snapToGrid w:val="0"/>
                <w:sz w:val="16"/>
              </w:rPr>
            </w:pPr>
            <w:r w:rsidRPr="00325F27">
              <w:rPr>
                <w:rFonts w:ascii="Calisto MT" w:hAnsi="Calisto MT"/>
                <w:i/>
                <w:snapToGrid w:val="0"/>
                <w:sz w:val="16"/>
              </w:rPr>
              <w:t xml:space="preserve">Vol. 00 (0), 00-00 </w:t>
            </w:r>
          </w:p>
          <w:p w:rsidR="00325F27" w:rsidRPr="00325F27" w:rsidRDefault="00325F27" w:rsidP="00325F27">
            <w:pPr>
              <w:adjustRightInd w:val="0"/>
              <w:snapToGrid w:val="0"/>
              <w:spacing w:after="0" w:line="240" w:lineRule="auto"/>
              <w:rPr>
                <w:rFonts w:ascii="Calisto MT" w:hAnsi="Calisto MT"/>
                <w:i/>
                <w:snapToGrid w:val="0"/>
                <w:sz w:val="16"/>
              </w:rPr>
            </w:pPr>
            <w:r w:rsidRPr="00325F27">
              <w:rPr>
                <w:rFonts w:ascii="Calisto MT" w:hAnsi="Calisto MT"/>
                <w:i/>
                <w:snapToGrid w:val="0"/>
                <w:sz w:val="16"/>
              </w:rPr>
              <w:t>© The Journal, 2020</w:t>
            </w:r>
          </w:p>
          <w:p w:rsidR="00325F27" w:rsidRPr="00325F27" w:rsidRDefault="00325F27" w:rsidP="00325F27">
            <w:pPr>
              <w:adjustRightInd w:val="0"/>
              <w:snapToGrid w:val="0"/>
              <w:spacing w:after="0" w:line="240" w:lineRule="auto"/>
              <w:rPr>
                <w:rFonts w:ascii="Calisto MT" w:hAnsi="Calisto MT"/>
                <w:i/>
                <w:snapToGrid w:val="0"/>
                <w:sz w:val="18"/>
              </w:rPr>
            </w:pPr>
            <w:r w:rsidRPr="00325F27">
              <w:rPr>
                <w:rFonts w:ascii="Calisto MT" w:hAnsi="Calisto MT"/>
                <w:i/>
                <w:snapToGrid w:val="0"/>
                <w:sz w:val="18"/>
              </w:rPr>
              <w:t xml:space="preserve">DOI: </w:t>
            </w:r>
            <w:proofErr w:type="gramStart"/>
            <w:r w:rsidRPr="00325F27">
              <w:rPr>
                <w:rFonts w:ascii="Calisto MT" w:hAnsi="Calisto MT"/>
                <w:i/>
                <w:snapToGrid w:val="0"/>
                <w:sz w:val="18"/>
              </w:rPr>
              <w:t>10.XXXXX</w:t>
            </w:r>
            <w:proofErr w:type="gramEnd"/>
          </w:p>
          <w:p w:rsidR="00325F27" w:rsidRPr="00325F27" w:rsidRDefault="00325F27" w:rsidP="00325F27">
            <w:pPr>
              <w:adjustRightInd w:val="0"/>
              <w:snapToGrid w:val="0"/>
              <w:spacing w:after="0" w:line="240" w:lineRule="auto"/>
              <w:rPr>
                <w:rFonts w:ascii="Calisto MT" w:hAnsi="Calisto MT"/>
                <w:i/>
                <w:snapToGrid w:val="0"/>
                <w:sz w:val="8"/>
              </w:rPr>
            </w:pPr>
            <w:r w:rsidRPr="00325F27">
              <w:rPr>
                <w:rFonts w:ascii="Calisto MT" w:hAnsi="Calisto MT"/>
                <w:i/>
                <w:snapToGrid w:val="0"/>
                <w:sz w:val="18"/>
              </w:rPr>
              <w:t xml:space="preserve">  </w:t>
            </w:r>
          </w:p>
          <w:p w:rsidR="00325F27" w:rsidRPr="00325F27" w:rsidRDefault="00325F27" w:rsidP="00325F27">
            <w:pPr>
              <w:adjustRightInd w:val="0"/>
              <w:snapToGrid w:val="0"/>
              <w:spacing w:after="0" w:line="240" w:lineRule="auto"/>
              <w:rPr>
                <w:rFonts w:ascii="Calisto MT" w:hAnsi="Calisto MT"/>
                <w:i/>
                <w:snapToGrid w:val="0"/>
                <w:sz w:val="12"/>
              </w:rPr>
            </w:pPr>
            <w:hyperlink r:id="rId8" w:history="1">
              <w:r w:rsidRPr="00325F27">
                <w:rPr>
                  <w:rStyle w:val="Hyperlink"/>
                  <w:rFonts w:ascii="Calisto MT" w:eastAsia="Times New Roman" w:hAnsi="Calisto MT"/>
                  <w:i/>
                  <w:snapToGrid w:val="0"/>
                  <w:sz w:val="12"/>
                </w:rPr>
                <w:t>https://journal.lasigo.org/index.php/IJTL</w:t>
              </w:r>
            </w:hyperlink>
            <w:r w:rsidRPr="00325F27">
              <w:rPr>
                <w:rFonts w:ascii="Calisto MT" w:hAnsi="Calisto MT"/>
                <w:i/>
                <w:snapToGrid w:val="0"/>
                <w:sz w:val="12"/>
              </w:rPr>
              <w:t xml:space="preserve">  </w:t>
            </w:r>
          </w:p>
          <w:p w:rsidR="00325F27" w:rsidRPr="00325F27" w:rsidRDefault="00325F27" w:rsidP="00325F27">
            <w:pPr>
              <w:adjustRightInd w:val="0"/>
              <w:snapToGrid w:val="0"/>
              <w:spacing w:after="0" w:line="240" w:lineRule="auto"/>
              <w:rPr>
                <w:rFonts w:ascii="Calisto MT" w:hAnsi="Calisto MT"/>
                <w:i/>
                <w:snapToGrid w:val="0"/>
                <w:sz w:val="16"/>
              </w:rPr>
            </w:pPr>
            <w:r w:rsidRPr="00325F27">
              <w:rPr>
                <w:rFonts w:ascii="Calisto MT" w:hAnsi="Calisto MT"/>
                <w:noProof/>
                <w:lang w:val="en-US"/>
              </w:rPr>
              <w:drawing>
                <wp:anchor distT="0" distB="0" distL="114300" distR="114300" simplePos="0" relativeHeight="251659264" behindDoc="0" locked="0" layoutInCell="1" allowOverlap="1">
                  <wp:simplePos x="0" y="0"/>
                  <wp:positionH relativeFrom="column">
                    <wp:posOffset>-1905</wp:posOffset>
                  </wp:positionH>
                  <wp:positionV relativeFrom="paragraph">
                    <wp:posOffset>60325</wp:posOffset>
                  </wp:positionV>
                  <wp:extent cx="629285" cy="269240"/>
                  <wp:effectExtent l="0" t="0" r="0" b="0"/>
                  <wp:wrapNone/>
                  <wp:docPr id="1" name="Picture 1" descr="Pag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 Header"/>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l="41141"/>
                          <a:stretch>
                            <a:fillRect/>
                          </a:stretch>
                        </pic:blipFill>
                        <pic:spPr bwMode="auto">
                          <a:xfrm>
                            <a:off x="0" y="0"/>
                            <a:ext cx="629285" cy="269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5F27" w:rsidRPr="00325F27" w:rsidRDefault="00325F27" w:rsidP="00325F27">
            <w:pPr>
              <w:adjustRightInd w:val="0"/>
              <w:snapToGrid w:val="0"/>
              <w:spacing w:after="0" w:line="240" w:lineRule="auto"/>
              <w:rPr>
                <w:rFonts w:ascii="Calisto MT" w:hAnsi="Calisto MT"/>
                <w:i/>
                <w:snapToGrid w:val="0"/>
                <w:sz w:val="14"/>
              </w:rPr>
            </w:pPr>
          </w:p>
          <w:p w:rsidR="00325F27" w:rsidRPr="00325F27" w:rsidRDefault="00325F27" w:rsidP="00325F27">
            <w:pPr>
              <w:adjustRightInd w:val="0"/>
              <w:snapToGrid w:val="0"/>
              <w:spacing w:after="0" w:line="240" w:lineRule="auto"/>
              <w:ind w:left="873"/>
              <w:rPr>
                <w:rFonts w:ascii="Calisto MT" w:hAnsi="Calisto MT"/>
                <w:b/>
                <w:i/>
                <w:snapToGrid w:val="0"/>
                <w:sz w:val="18"/>
              </w:rPr>
            </w:pPr>
            <w:r w:rsidRPr="00325F27">
              <w:rPr>
                <w:rFonts w:ascii="Calisto MT" w:hAnsi="Calisto MT"/>
                <w:b/>
                <w:i/>
                <w:snapToGrid w:val="0"/>
                <w:sz w:val="18"/>
              </w:rPr>
              <w:t>Journal</w:t>
            </w:r>
          </w:p>
          <w:p w:rsidR="00325F27" w:rsidRPr="00325F27" w:rsidRDefault="00325F27" w:rsidP="00325F27">
            <w:pPr>
              <w:adjustRightInd w:val="0"/>
              <w:snapToGrid w:val="0"/>
              <w:spacing w:after="0" w:line="240" w:lineRule="auto"/>
              <w:jc w:val="center"/>
              <w:rPr>
                <w:rFonts w:ascii="Calisto MT" w:hAnsi="Calisto MT"/>
                <w:i/>
                <w:snapToGrid w:val="0"/>
                <w:sz w:val="8"/>
              </w:rPr>
            </w:pPr>
          </w:p>
        </w:tc>
      </w:tr>
      <w:tr w:rsidR="00325F27" w:rsidRPr="00325F27" w:rsidTr="002810AF">
        <w:tc>
          <w:tcPr>
            <w:tcW w:w="5663" w:type="dxa"/>
            <w:vMerge/>
          </w:tcPr>
          <w:p w:rsidR="00325F27" w:rsidRPr="00325F27" w:rsidRDefault="00325F27" w:rsidP="00325F27">
            <w:pPr>
              <w:adjustRightInd w:val="0"/>
              <w:snapToGrid w:val="0"/>
              <w:spacing w:after="0" w:line="240" w:lineRule="auto"/>
              <w:rPr>
                <w:rFonts w:ascii="Calisto MT" w:hAnsi="Calisto MT"/>
                <w:i/>
                <w:snapToGrid w:val="0"/>
              </w:rPr>
            </w:pPr>
          </w:p>
        </w:tc>
        <w:tc>
          <w:tcPr>
            <w:tcW w:w="268" w:type="dxa"/>
            <w:tcBorders>
              <w:right w:val="single" w:sz="4" w:space="0" w:color="auto"/>
            </w:tcBorders>
          </w:tcPr>
          <w:p w:rsidR="00325F27" w:rsidRPr="00325F27" w:rsidRDefault="00325F27" w:rsidP="00325F27">
            <w:pPr>
              <w:adjustRightInd w:val="0"/>
              <w:snapToGrid w:val="0"/>
              <w:spacing w:after="0" w:line="240" w:lineRule="auto"/>
              <w:rPr>
                <w:rFonts w:ascii="Calisto MT" w:hAnsi="Calisto MT"/>
                <w:i/>
                <w:snapToGrid w:val="0"/>
              </w:rPr>
            </w:pPr>
          </w:p>
        </w:tc>
        <w:tc>
          <w:tcPr>
            <w:tcW w:w="3249" w:type="dxa"/>
            <w:tcBorders>
              <w:top w:val="single" w:sz="4" w:space="0" w:color="auto"/>
              <w:left w:val="single" w:sz="4" w:space="0" w:color="auto"/>
            </w:tcBorders>
          </w:tcPr>
          <w:p w:rsidR="00325F27" w:rsidRPr="00325F27" w:rsidRDefault="00325F27" w:rsidP="00325F27">
            <w:pPr>
              <w:adjustRightInd w:val="0"/>
              <w:snapToGrid w:val="0"/>
              <w:spacing w:after="0" w:line="240" w:lineRule="auto"/>
              <w:rPr>
                <w:rFonts w:ascii="Calisto MT" w:hAnsi="Calisto MT"/>
                <w:i/>
                <w:snapToGrid w:val="0"/>
                <w:sz w:val="8"/>
              </w:rPr>
            </w:pPr>
          </w:p>
          <w:p w:rsidR="00325F27" w:rsidRPr="00325F27" w:rsidRDefault="00325F27" w:rsidP="00325F27">
            <w:pPr>
              <w:adjustRightInd w:val="0"/>
              <w:snapToGrid w:val="0"/>
              <w:spacing w:after="0" w:line="240" w:lineRule="auto"/>
              <w:rPr>
                <w:rFonts w:ascii="Calisto MT" w:hAnsi="Calisto MT"/>
                <w:i/>
                <w:snapToGrid w:val="0"/>
              </w:rPr>
            </w:pPr>
            <w:r w:rsidRPr="00325F27">
              <w:rPr>
                <w:rFonts w:ascii="Calisto MT" w:hAnsi="Calisto MT"/>
                <w:i/>
                <w:snapToGrid w:val="0"/>
                <w:sz w:val="18"/>
              </w:rPr>
              <w:t>Article History</w:t>
            </w:r>
            <w:r w:rsidRPr="00325F27">
              <w:rPr>
                <w:rFonts w:ascii="Calisto MT" w:hAnsi="Calisto MT"/>
                <w:i/>
                <w:snapToGrid w:val="0"/>
              </w:rPr>
              <w:t xml:space="preserve"> </w:t>
            </w:r>
          </w:p>
          <w:p w:rsidR="00325F27" w:rsidRPr="00325F27" w:rsidRDefault="00325F27" w:rsidP="00325F27">
            <w:pPr>
              <w:adjustRightInd w:val="0"/>
              <w:snapToGrid w:val="0"/>
              <w:spacing w:after="0" w:line="240" w:lineRule="auto"/>
              <w:rPr>
                <w:rFonts w:ascii="Calisto MT" w:hAnsi="Calisto MT"/>
                <w:i/>
                <w:snapToGrid w:val="0"/>
                <w:sz w:val="16"/>
              </w:rPr>
            </w:pPr>
            <w:proofErr w:type="gramStart"/>
            <w:r w:rsidRPr="00325F27">
              <w:rPr>
                <w:rFonts w:ascii="Calisto MT" w:hAnsi="Calisto MT"/>
                <w:i/>
                <w:snapToGrid w:val="0"/>
                <w:sz w:val="16"/>
              </w:rPr>
              <w:t>Received :</w:t>
            </w:r>
            <w:proofErr w:type="gramEnd"/>
            <w:r w:rsidRPr="00325F27">
              <w:rPr>
                <w:rFonts w:ascii="Calisto MT" w:hAnsi="Calisto MT"/>
                <w:i/>
                <w:snapToGrid w:val="0"/>
                <w:sz w:val="16"/>
              </w:rPr>
              <w:t xml:space="preserve"> </w:t>
            </w:r>
          </w:p>
          <w:p w:rsidR="00325F27" w:rsidRPr="00325F27" w:rsidRDefault="00325F27" w:rsidP="00325F27">
            <w:pPr>
              <w:adjustRightInd w:val="0"/>
              <w:snapToGrid w:val="0"/>
              <w:spacing w:after="0" w:line="240" w:lineRule="auto"/>
              <w:rPr>
                <w:rFonts w:ascii="Calisto MT" w:hAnsi="Calisto MT"/>
                <w:i/>
                <w:snapToGrid w:val="0"/>
                <w:sz w:val="16"/>
              </w:rPr>
            </w:pPr>
            <w:proofErr w:type="gramStart"/>
            <w:r w:rsidRPr="00325F27">
              <w:rPr>
                <w:rFonts w:ascii="Calisto MT" w:hAnsi="Calisto MT"/>
                <w:i/>
                <w:snapToGrid w:val="0"/>
                <w:sz w:val="16"/>
              </w:rPr>
              <w:t>Revised :</w:t>
            </w:r>
            <w:proofErr w:type="gramEnd"/>
            <w:r w:rsidRPr="00325F27">
              <w:rPr>
                <w:rFonts w:ascii="Calisto MT" w:hAnsi="Calisto MT"/>
                <w:i/>
                <w:snapToGrid w:val="0"/>
                <w:sz w:val="16"/>
              </w:rPr>
              <w:t xml:space="preserve"> </w:t>
            </w:r>
          </w:p>
          <w:p w:rsidR="00325F27" w:rsidRPr="00325F27" w:rsidRDefault="00325F27" w:rsidP="00325F27">
            <w:pPr>
              <w:adjustRightInd w:val="0"/>
              <w:snapToGrid w:val="0"/>
              <w:spacing w:after="0" w:line="240" w:lineRule="auto"/>
              <w:rPr>
                <w:rFonts w:ascii="Calisto MT" w:hAnsi="Calisto MT"/>
                <w:i/>
                <w:snapToGrid w:val="0"/>
              </w:rPr>
            </w:pPr>
            <w:r w:rsidRPr="00325F27">
              <w:rPr>
                <w:rFonts w:ascii="Calisto MT" w:hAnsi="Calisto MT"/>
                <w:i/>
                <w:snapToGrid w:val="0"/>
                <w:sz w:val="16"/>
              </w:rPr>
              <w:t>Accepted :</w:t>
            </w:r>
          </w:p>
        </w:tc>
      </w:tr>
    </w:tbl>
    <w:p w:rsidR="00325F27" w:rsidRPr="00325F27" w:rsidRDefault="00325F27">
      <w:pPr>
        <w:spacing w:after="0" w:line="240" w:lineRule="auto"/>
        <w:jc w:val="center"/>
        <w:rPr>
          <w:rFonts w:ascii="Calisto MT" w:eastAsia="Times New Roman" w:hAnsi="Calisto MT" w:cs="Times New Roman"/>
          <w:b/>
          <w:sz w:val="40"/>
          <w:szCs w:val="36"/>
        </w:rPr>
      </w:pPr>
    </w:p>
    <w:p w:rsidR="00325F27" w:rsidRPr="00325F27" w:rsidRDefault="00325F27">
      <w:pPr>
        <w:spacing w:after="0" w:line="240" w:lineRule="auto"/>
        <w:jc w:val="center"/>
        <w:rPr>
          <w:rFonts w:ascii="Calisto MT" w:eastAsia="Times New Roman" w:hAnsi="Calisto MT" w:cs="Times New Roman"/>
          <w:b/>
          <w:sz w:val="40"/>
          <w:szCs w:val="36"/>
        </w:rPr>
      </w:pPr>
    </w:p>
    <w:p w:rsidR="0053294D" w:rsidRPr="00325F27" w:rsidRDefault="0053294D">
      <w:pPr>
        <w:spacing w:after="0" w:line="240" w:lineRule="auto"/>
        <w:jc w:val="center"/>
        <w:rPr>
          <w:rFonts w:ascii="Calisto MT" w:eastAsia="Times New Roman" w:hAnsi="Calisto MT" w:cs="Times New Roman"/>
          <w:sz w:val="24"/>
          <w:szCs w:val="24"/>
        </w:rPr>
      </w:pPr>
      <w:bookmarkStart w:id="0" w:name="_GoBack"/>
      <w:bookmarkEnd w:id="0"/>
    </w:p>
    <w:p w:rsidR="0053294D" w:rsidRPr="00325F27" w:rsidRDefault="002D7575" w:rsidP="00325F27">
      <w:pPr>
        <w:spacing w:after="0" w:line="240" w:lineRule="auto"/>
        <w:rPr>
          <w:rFonts w:ascii="Calisto MT" w:eastAsia="Times New Roman" w:hAnsi="Calisto MT" w:cs="Times New Roman"/>
          <w:b/>
          <w:sz w:val="24"/>
          <w:szCs w:val="24"/>
        </w:rPr>
      </w:pPr>
      <w:r w:rsidRPr="00325F27">
        <w:rPr>
          <w:rFonts w:ascii="Calisto MT" w:eastAsia="Times New Roman" w:hAnsi="Calisto MT" w:cs="Times New Roman"/>
          <w:b/>
          <w:sz w:val="24"/>
          <w:szCs w:val="24"/>
        </w:rPr>
        <w:t>ABSTRACT</w:t>
      </w:r>
    </w:p>
    <w:p w:rsidR="0053294D" w:rsidRPr="00325F27" w:rsidRDefault="002D7575" w:rsidP="00325F27">
      <w:pPr>
        <w:spacing w:after="0" w:line="240" w:lineRule="auto"/>
        <w:jc w:val="both"/>
        <w:rPr>
          <w:rFonts w:ascii="Calisto MT" w:eastAsia="Times New Roman" w:hAnsi="Calisto MT" w:cs="Times New Roman"/>
          <w:szCs w:val="24"/>
        </w:rPr>
      </w:pPr>
      <w:bookmarkStart w:id="1" w:name="_gjdgxs" w:colFirst="0" w:colLast="0"/>
      <w:bookmarkEnd w:id="1"/>
      <w:proofErr w:type="spellStart"/>
      <w:r w:rsidRPr="00325F27">
        <w:rPr>
          <w:rFonts w:ascii="Calisto MT" w:eastAsia="Times New Roman" w:hAnsi="Calisto MT" w:cs="Times New Roman"/>
          <w:szCs w:val="24"/>
        </w:rPr>
        <w:t>Gunung</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Salak</w:t>
      </w:r>
      <w:proofErr w:type="spellEnd"/>
      <w:r w:rsidRPr="00325F27">
        <w:rPr>
          <w:rFonts w:ascii="Calisto MT" w:eastAsia="Times New Roman" w:hAnsi="Calisto MT" w:cs="Times New Roman"/>
          <w:szCs w:val="24"/>
        </w:rPr>
        <w:t xml:space="preserve"> Village </w:t>
      </w:r>
      <w:proofErr w:type="spellStart"/>
      <w:r w:rsidRPr="00325F27">
        <w:rPr>
          <w:rFonts w:ascii="Calisto MT" w:eastAsia="Times New Roman" w:hAnsi="Calisto MT" w:cs="Times New Roman"/>
          <w:szCs w:val="24"/>
        </w:rPr>
        <w:t>Tabanan</w:t>
      </w:r>
      <w:proofErr w:type="spellEnd"/>
      <w:r w:rsidRPr="00325F27">
        <w:rPr>
          <w:rFonts w:ascii="Calisto MT" w:eastAsia="Times New Roman" w:hAnsi="Calisto MT" w:cs="Times New Roman"/>
          <w:szCs w:val="24"/>
        </w:rPr>
        <w:t xml:space="preserve"> has the potential to attract natural tourism, customs, arts, culture based on Hinduism, and is a strong potential to support development into a Tourism Village. The development of </w:t>
      </w:r>
      <w:proofErr w:type="spellStart"/>
      <w:r w:rsidRPr="00325F27">
        <w:rPr>
          <w:rFonts w:ascii="Calisto MT" w:eastAsia="Times New Roman" w:hAnsi="Calisto MT" w:cs="Times New Roman"/>
          <w:szCs w:val="24"/>
        </w:rPr>
        <w:t>Gunung</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Salak</w:t>
      </w:r>
      <w:proofErr w:type="spellEnd"/>
      <w:r w:rsidRPr="00325F27">
        <w:rPr>
          <w:rFonts w:ascii="Calisto MT" w:eastAsia="Times New Roman" w:hAnsi="Calisto MT" w:cs="Times New Roman"/>
          <w:szCs w:val="24"/>
        </w:rPr>
        <w:t xml:space="preserve"> Tourism Village aims to improve the economy and advance the quality of life of the community. Data were collected through observation, interviews with purposive sampling method involving village leaders and </w:t>
      </w:r>
      <w:proofErr w:type="spellStart"/>
      <w:r w:rsidRPr="00325F27">
        <w:rPr>
          <w:rFonts w:ascii="Calisto MT" w:eastAsia="Times New Roman" w:hAnsi="Calisto MT" w:cs="Times New Roman"/>
          <w:szCs w:val="24"/>
        </w:rPr>
        <w:t>Gunung</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Salak</w:t>
      </w:r>
      <w:proofErr w:type="spellEnd"/>
      <w:r w:rsidRPr="00325F27">
        <w:rPr>
          <w:rFonts w:ascii="Calisto MT" w:eastAsia="Times New Roman" w:hAnsi="Calisto MT" w:cs="Times New Roman"/>
          <w:szCs w:val="24"/>
        </w:rPr>
        <w:t xml:space="preserve"> Village officials, namely </w:t>
      </w:r>
      <w:proofErr w:type="spellStart"/>
      <w:r w:rsidR="0021348C">
        <w:rPr>
          <w:rFonts w:ascii="Calisto MT" w:eastAsia="Times New Roman" w:hAnsi="Calisto MT" w:cs="Times New Roman"/>
          <w:szCs w:val="24"/>
        </w:rPr>
        <w:t>Perbekel</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Bendesa</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Adat</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Kelian</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Dinas</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Kelian</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Adat</w:t>
      </w:r>
      <w:proofErr w:type="spellEnd"/>
      <w:r w:rsidRPr="00325F27">
        <w:rPr>
          <w:rFonts w:ascii="Calisto MT" w:eastAsia="Times New Roman" w:hAnsi="Calisto MT" w:cs="Times New Roman"/>
          <w:szCs w:val="24"/>
        </w:rPr>
        <w:t xml:space="preserve">, BPD, </w:t>
      </w:r>
      <w:proofErr w:type="spellStart"/>
      <w:r w:rsidRPr="00325F27">
        <w:rPr>
          <w:rFonts w:ascii="Calisto MT" w:eastAsia="Times New Roman" w:hAnsi="Calisto MT" w:cs="Times New Roman"/>
          <w:szCs w:val="24"/>
        </w:rPr>
        <w:t>Pokdarwis</w:t>
      </w:r>
      <w:proofErr w:type="spellEnd"/>
      <w:r w:rsidRPr="00325F27">
        <w:rPr>
          <w:rFonts w:ascii="Calisto MT" w:eastAsia="Times New Roman" w:hAnsi="Calisto MT" w:cs="Times New Roman"/>
          <w:szCs w:val="24"/>
        </w:rPr>
        <w:t>, and Head of BUMDES The collected data were tabulated and validated through Focus Group Discussion for further analyzed by qualitative descriptive. The results showed that the level of community</w:t>
      </w:r>
      <w:r w:rsidRPr="00325F27">
        <w:rPr>
          <w:rFonts w:ascii="Calisto MT" w:eastAsia="Times New Roman" w:hAnsi="Calisto MT" w:cs="Times New Roman"/>
          <w:szCs w:val="24"/>
        </w:rPr>
        <w:t xml:space="preserve"> participation was very good at the partnership level (level 6) where the position of the village government and the community became equal in authority and responsibility. It can be seen that participation is following </w:t>
      </w:r>
      <w:proofErr w:type="spellStart"/>
      <w:r w:rsidRPr="00325F27">
        <w:rPr>
          <w:rFonts w:ascii="Calisto MT" w:eastAsia="Times New Roman" w:hAnsi="Calisto MT" w:cs="Times New Roman"/>
          <w:szCs w:val="24"/>
        </w:rPr>
        <w:t>Arnstein's</w:t>
      </w:r>
      <w:proofErr w:type="spellEnd"/>
      <w:r w:rsidRPr="00325F27">
        <w:rPr>
          <w:rFonts w:ascii="Calisto MT" w:eastAsia="Times New Roman" w:hAnsi="Calisto MT" w:cs="Times New Roman"/>
          <w:szCs w:val="24"/>
        </w:rPr>
        <w:t xml:space="preserve"> characteristics, namely: </w:t>
      </w:r>
      <w:r w:rsidRPr="00325F27">
        <w:rPr>
          <w:rFonts w:ascii="Calisto MT" w:eastAsia="Times New Roman" w:hAnsi="Calisto MT" w:cs="Times New Roman"/>
          <w:szCs w:val="24"/>
        </w:rPr>
        <w:t>initiation of submission of ideas and proposals from the community which is carried out in stages through Banjar institutions through customary and service groups. planning is still being assisted by another party, namely the Bali State Polytechnic, the po</w:t>
      </w:r>
      <w:r w:rsidRPr="00325F27">
        <w:rPr>
          <w:rFonts w:ascii="Calisto MT" w:eastAsia="Times New Roman" w:hAnsi="Calisto MT" w:cs="Times New Roman"/>
          <w:szCs w:val="24"/>
        </w:rPr>
        <w:t xml:space="preserve">wer-sharing structure is carried out through </w:t>
      </w:r>
      <w:proofErr w:type="spellStart"/>
      <w:r w:rsidRPr="00325F27">
        <w:rPr>
          <w:rFonts w:ascii="Calisto MT" w:eastAsia="Times New Roman" w:hAnsi="Calisto MT" w:cs="Times New Roman"/>
          <w:szCs w:val="24"/>
        </w:rPr>
        <w:t>Pokdarwis</w:t>
      </w:r>
      <w:proofErr w:type="spellEnd"/>
      <w:r w:rsidRPr="00325F27">
        <w:rPr>
          <w:rFonts w:ascii="Calisto MT" w:eastAsia="Times New Roman" w:hAnsi="Calisto MT" w:cs="Times New Roman"/>
          <w:szCs w:val="24"/>
        </w:rPr>
        <w:t xml:space="preserve"> with </w:t>
      </w:r>
      <w:proofErr w:type="spellStart"/>
      <w:r w:rsidRPr="00325F27">
        <w:rPr>
          <w:rFonts w:ascii="Calisto MT" w:eastAsia="Times New Roman" w:hAnsi="Calisto MT" w:cs="Times New Roman"/>
          <w:szCs w:val="24"/>
        </w:rPr>
        <w:t>Bumdes</w:t>
      </w:r>
      <w:proofErr w:type="spellEnd"/>
      <w:r w:rsidRPr="00325F27">
        <w:rPr>
          <w:rFonts w:ascii="Calisto MT" w:eastAsia="Times New Roman" w:hAnsi="Calisto MT" w:cs="Times New Roman"/>
          <w:szCs w:val="24"/>
        </w:rPr>
        <w:t>. While the forms of participation include the dimensions of thought, the dimensions of energy, and the dimensions of matter. Suggestions that can be submitted are that the village still nee</w:t>
      </w:r>
      <w:r w:rsidRPr="00325F27">
        <w:rPr>
          <w:rFonts w:ascii="Calisto MT" w:eastAsia="Times New Roman" w:hAnsi="Calisto MT" w:cs="Times New Roman"/>
          <w:szCs w:val="24"/>
        </w:rPr>
        <w:t xml:space="preserve">ds assistance from the university for human resources training and determining the concept of developing the </w:t>
      </w:r>
      <w:proofErr w:type="spellStart"/>
      <w:r w:rsidRPr="00325F27">
        <w:rPr>
          <w:rFonts w:ascii="Calisto MT" w:eastAsia="Times New Roman" w:hAnsi="Calisto MT" w:cs="Times New Roman"/>
          <w:szCs w:val="24"/>
        </w:rPr>
        <w:t>Gunung</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Salak</w:t>
      </w:r>
      <w:proofErr w:type="spellEnd"/>
      <w:r w:rsidRPr="00325F27">
        <w:rPr>
          <w:rFonts w:ascii="Calisto MT" w:eastAsia="Times New Roman" w:hAnsi="Calisto MT" w:cs="Times New Roman"/>
          <w:szCs w:val="24"/>
        </w:rPr>
        <w:t xml:space="preserve"> Tourism Village based on local potential.</w:t>
      </w:r>
    </w:p>
    <w:p w:rsidR="0053294D" w:rsidRPr="00325F27" w:rsidRDefault="0053294D">
      <w:pPr>
        <w:spacing w:after="0" w:line="240" w:lineRule="auto"/>
        <w:ind w:left="142"/>
        <w:jc w:val="both"/>
        <w:rPr>
          <w:rFonts w:ascii="Calisto MT" w:eastAsia="Times New Roman" w:hAnsi="Calisto MT" w:cs="Times New Roman"/>
          <w:szCs w:val="24"/>
        </w:rPr>
      </w:pPr>
    </w:p>
    <w:p w:rsidR="0053294D" w:rsidRPr="00325F27" w:rsidRDefault="002D7575" w:rsidP="00325F27">
      <w:pPr>
        <w:spacing w:after="0" w:line="240" w:lineRule="auto"/>
        <w:jc w:val="both"/>
        <w:rPr>
          <w:rFonts w:ascii="Calisto MT" w:eastAsia="Times New Roman" w:hAnsi="Calisto MT" w:cs="Times New Roman"/>
          <w:sz w:val="24"/>
          <w:szCs w:val="24"/>
        </w:rPr>
      </w:pPr>
      <w:r w:rsidRPr="00325F27">
        <w:rPr>
          <w:rFonts w:ascii="Calisto MT" w:eastAsia="Times New Roman" w:hAnsi="Calisto MT" w:cs="Times New Roman"/>
          <w:szCs w:val="24"/>
        </w:rPr>
        <w:t xml:space="preserve">Keyword: Community Participation, Tourism Village, </w:t>
      </w:r>
      <w:r w:rsidRPr="00325F27">
        <w:rPr>
          <w:rFonts w:ascii="Calisto MT" w:eastAsia="Times New Roman" w:hAnsi="Calisto MT" w:cs="Times New Roman"/>
          <w:color w:val="000000"/>
          <w:szCs w:val="24"/>
          <w:highlight w:val="white"/>
        </w:rPr>
        <w:t xml:space="preserve">Tri </w:t>
      </w:r>
      <w:proofErr w:type="spellStart"/>
      <w:r w:rsidRPr="00325F27">
        <w:rPr>
          <w:rFonts w:ascii="Calisto MT" w:eastAsia="Times New Roman" w:hAnsi="Calisto MT" w:cs="Times New Roman"/>
          <w:color w:val="000000"/>
          <w:szCs w:val="24"/>
          <w:highlight w:val="white"/>
        </w:rPr>
        <w:t>Hita</w:t>
      </w:r>
      <w:proofErr w:type="spellEnd"/>
      <w:r w:rsidRPr="00325F27">
        <w:rPr>
          <w:rFonts w:ascii="Calisto MT" w:eastAsia="Times New Roman" w:hAnsi="Calisto MT" w:cs="Times New Roman"/>
          <w:color w:val="000000"/>
          <w:szCs w:val="24"/>
          <w:highlight w:val="white"/>
        </w:rPr>
        <w:t xml:space="preserve"> Karana, </w:t>
      </w:r>
      <w:r w:rsidRPr="00325F27">
        <w:rPr>
          <w:rFonts w:ascii="Calisto MT" w:eastAsia="Times New Roman" w:hAnsi="Calisto MT" w:cs="Times New Roman"/>
          <w:szCs w:val="24"/>
        </w:rPr>
        <w:t xml:space="preserve">Partnership, </w:t>
      </w:r>
      <w:proofErr w:type="spellStart"/>
      <w:r w:rsidRPr="00325F27">
        <w:rPr>
          <w:rFonts w:ascii="Calisto MT" w:eastAsia="Times New Roman" w:hAnsi="Calisto MT" w:cs="Times New Roman"/>
          <w:szCs w:val="24"/>
        </w:rPr>
        <w:t>Gunung</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Sal</w:t>
      </w:r>
      <w:r w:rsidRPr="00325F27">
        <w:rPr>
          <w:rFonts w:ascii="Calisto MT" w:eastAsia="Times New Roman" w:hAnsi="Calisto MT" w:cs="Times New Roman"/>
          <w:szCs w:val="24"/>
        </w:rPr>
        <w:t>ak</w:t>
      </w:r>
      <w:proofErr w:type="spellEnd"/>
    </w:p>
    <w:p w:rsidR="0053294D" w:rsidRPr="00325F27" w:rsidRDefault="0053294D">
      <w:pPr>
        <w:spacing w:after="0" w:line="240" w:lineRule="auto"/>
        <w:jc w:val="center"/>
        <w:rPr>
          <w:rFonts w:ascii="Calisto MT" w:eastAsia="Times New Roman" w:hAnsi="Calisto MT" w:cs="Times New Roman"/>
          <w:sz w:val="24"/>
          <w:szCs w:val="24"/>
        </w:rPr>
      </w:pPr>
    </w:p>
    <w:p w:rsidR="0053294D" w:rsidRPr="00325F27" w:rsidRDefault="0053294D">
      <w:pPr>
        <w:spacing w:after="0" w:line="240" w:lineRule="auto"/>
        <w:jc w:val="both"/>
        <w:rPr>
          <w:rFonts w:ascii="Calisto MT" w:eastAsia="Times New Roman" w:hAnsi="Calisto MT" w:cs="Times New Roman"/>
          <w:b/>
          <w:sz w:val="24"/>
          <w:szCs w:val="24"/>
        </w:rPr>
      </w:pPr>
    </w:p>
    <w:p w:rsidR="0053294D" w:rsidRPr="00325F27" w:rsidRDefault="002D7575">
      <w:pPr>
        <w:spacing w:after="0" w:line="240" w:lineRule="auto"/>
        <w:jc w:val="both"/>
        <w:rPr>
          <w:rFonts w:ascii="Calisto MT" w:eastAsia="Times New Roman" w:hAnsi="Calisto MT" w:cs="Times New Roman"/>
          <w:b/>
          <w:sz w:val="24"/>
          <w:szCs w:val="24"/>
        </w:rPr>
      </w:pPr>
      <w:r w:rsidRPr="00325F27">
        <w:rPr>
          <w:rFonts w:ascii="Calisto MT" w:eastAsia="Times New Roman" w:hAnsi="Calisto MT" w:cs="Times New Roman"/>
          <w:b/>
          <w:sz w:val="28"/>
          <w:szCs w:val="28"/>
        </w:rPr>
        <w:t>1. Introduction</w:t>
      </w:r>
    </w:p>
    <w:p w:rsidR="00325F27" w:rsidRDefault="00325F27" w:rsidP="00325F27">
      <w:pPr>
        <w:spacing w:after="0" w:line="240" w:lineRule="auto"/>
        <w:jc w:val="both"/>
        <w:rPr>
          <w:rFonts w:ascii="Calisto MT" w:eastAsia="Times New Roman" w:hAnsi="Calisto MT" w:cs="Times New Roman"/>
          <w:sz w:val="24"/>
          <w:szCs w:val="24"/>
        </w:rPr>
      </w:pPr>
    </w:p>
    <w:p w:rsidR="0053294D" w:rsidRPr="00325F27" w:rsidRDefault="002D7575" w:rsidP="00325F27">
      <w:pPr>
        <w:spacing w:after="0" w:line="240" w:lineRule="auto"/>
        <w:jc w:val="both"/>
        <w:rPr>
          <w:rFonts w:ascii="Calisto MT" w:eastAsia="Times New Roman" w:hAnsi="Calisto MT" w:cs="Times New Roman"/>
          <w:szCs w:val="24"/>
        </w:rPr>
      </w:pPr>
      <w:proofErr w:type="spellStart"/>
      <w:r w:rsidRPr="00325F27">
        <w:rPr>
          <w:rFonts w:ascii="Calisto MT" w:eastAsia="Times New Roman" w:hAnsi="Calisto MT" w:cs="Times New Roman"/>
          <w:szCs w:val="24"/>
        </w:rPr>
        <w:t>Gunung</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Salak</w:t>
      </w:r>
      <w:proofErr w:type="spellEnd"/>
      <w:r w:rsidRPr="00325F27">
        <w:rPr>
          <w:rFonts w:ascii="Calisto MT" w:eastAsia="Times New Roman" w:hAnsi="Calisto MT" w:cs="Times New Roman"/>
          <w:szCs w:val="24"/>
        </w:rPr>
        <w:t xml:space="preserve"> Village </w:t>
      </w:r>
      <w:proofErr w:type="spellStart"/>
      <w:r w:rsidRPr="00325F27">
        <w:rPr>
          <w:rFonts w:ascii="Calisto MT" w:eastAsia="Times New Roman" w:hAnsi="Calisto MT" w:cs="Times New Roman"/>
          <w:szCs w:val="24"/>
        </w:rPr>
        <w:t>Tabanan</w:t>
      </w:r>
      <w:proofErr w:type="spellEnd"/>
      <w:r w:rsidRPr="00325F27">
        <w:rPr>
          <w:rFonts w:ascii="Calisto MT" w:eastAsia="Times New Roman" w:hAnsi="Calisto MT" w:cs="Times New Roman"/>
          <w:szCs w:val="24"/>
        </w:rPr>
        <w:t xml:space="preserve"> has the potential to attract natural tourism, customs, arts, cu</w:t>
      </w:r>
      <w:r w:rsidR="00A17F85">
        <w:rPr>
          <w:rFonts w:ascii="Calisto MT" w:eastAsia="Times New Roman" w:hAnsi="Calisto MT" w:cs="Times New Roman"/>
          <w:szCs w:val="24"/>
        </w:rPr>
        <w:t xml:space="preserve">lture based on Hinduism, and </w:t>
      </w:r>
      <w:r w:rsidRPr="00325F27">
        <w:rPr>
          <w:rFonts w:ascii="Calisto MT" w:eastAsia="Times New Roman" w:hAnsi="Calisto MT" w:cs="Times New Roman"/>
          <w:szCs w:val="24"/>
        </w:rPr>
        <w:t xml:space="preserve">a strong potential to support development into a village Tour. The development of </w:t>
      </w:r>
      <w:proofErr w:type="spellStart"/>
      <w:r w:rsidRPr="00325F27">
        <w:rPr>
          <w:rFonts w:ascii="Calisto MT" w:eastAsia="Times New Roman" w:hAnsi="Calisto MT" w:cs="Times New Roman"/>
          <w:szCs w:val="24"/>
        </w:rPr>
        <w:t>Gunung</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Salak</w:t>
      </w:r>
      <w:proofErr w:type="spellEnd"/>
      <w:r w:rsidRPr="00325F27">
        <w:rPr>
          <w:rFonts w:ascii="Calisto MT" w:eastAsia="Times New Roman" w:hAnsi="Calisto MT" w:cs="Times New Roman"/>
          <w:szCs w:val="24"/>
        </w:rPr>
        <w:t xml:space="preserve"> Tourism Village</w:t>
      </w:r>
      <w:r w:rsidRPr="00325F27">
        <w:rPr>
          <w:rFonts w:ascii="Calisto MT" w:eastAsia="Times New Roman" w:hAnsi="Calisto MT" w:cs="Times New Roman"/>
          <w:szCs w:val="24"/>
        </w:rPr>
        <w:t xml:space="preserve"> aims to improve the economy and </w:t>
      </w:r>
      <w:r w:rsidR="00A17F85">
        <w:rPr>
          <w:rFonts w:ascii="Calisto MT" w:eastAsia="Times New Roman" w:hAnsi="Calisto MT" w:cs="Times New Roman"/>
          <w:szCs w:val="24"/>
        </w:rPr>
        <w:t xml:space="preserve">increase </w:t>
      </w:r>
      <w:r w:rsidRPr="00325F27">
        <w:rPr>
          <w:rFonts w:ascii="Calisto MT" w:eastAsia="Times New Roman" w:hAnsi="Calisto MT" w:cs="Times New Roman"/>
          <w:szCs w:val="24"/>
        </w:rPr>
        <w:t xml:space="preserve">the quality of life of the community. The development concept is based on community involvement in resource management so that economic, social, </w:t>
      </w:r>
      <w:r w:rsidR="00A17F85">
        <w:rPr>
          <w:rFonts w:ascii="Calisto MT" w:eastAsia="Times New Roman" w:hAnsi="Calisto MT" w:cs="Times New Roman"/>
          <w:szCs w:val="24"/>
        </w:rPr>
        <w:t xml:space="preserve">and </w:t>
      </w:r>
      <w:r w:rsidRPr="00325F27">
        <w:rPr>
          <w:rFonts w:ascii="Calisto MT" w:eastAsia="Times New Roman" w:hAnsi="Calisto MT" w:cs="Times New Roman"/>
          <w:szCs w:val="24"/>
        </w:rPr>
        <w:t>aesthetic goals can be achieved and can maintain cultural integrity, b</w:t>
      </w:r>
      <w:r w:rsidRPr="00325F27">
        <w:rPr>
          <w:rFonts w:ascii="Calisto MT" w:eastAsia="Times New Roman" w:hAnsi="Calisto MT" w:cs="Times New Roman"/>
          <w:szCs w:val="24"/>
        </w:rPr>
        <w:t>iodiversity, and ecological processes</w:t>
      </w:r>
      <w:r w:rsidR="009F234F" w:rsidRPr="00325F27">
        <w:rPr>
          <w:rFonts w:ascii="Calisto MT" w:eastAsia="Times New Roman" w:hAnsi="Calisto MT" w:cs="Times New Roman"/>
          <w:szCs w:val="24"/>
        </w:rPr>
        <w:t xml:space="preserve">  </w:t>
      </w:r>
      <w:r w:rsidR="009F234F" w:rsidRPr="00325F27">
        <w:rPr>
          <w:rFonts w:ascii="Calisto MT" w:eastAsia="Times New Roman" w:hAnsi="Calisto MT" w:cs="Times New Roman"/>
          <w:szCs w:val="24"/>
        </w:rPr>
        <w:fldChar w:fldCharType="begin" w:fldLock="1"/>
      </w:r>
      <w:r w:rsidR="005A1069" w:rsidRPr="00325F27">
        <w:rPr>
          <w:rFonts w:ascii="Calisto MT" w:eastAsia="Times New Roman" w:hAnsi="Calisto MT" w:cs="Times New Roman"/>
          <w:szCs w:val="24"/>
        </w:rPr>
        <w:instrText>ADDIN CSL_CITATION {"citationItems":[{"id":"ITEM-1","itemData":{"ISSN":"0966-9582","author":[{"dropping-particle":"","family":"Lu","given":"Jiaying","non-dropping-particle":"","parse-names":false,"suffix":""},{"dropping-particle":"","family":"Nepal","given":"Sanjay K","non-dropping-particle":"","parse-names":false,"suffix":""}],"container-title":"Journal of sustainable Tourism","id":"ITEM-1","issue":"1","issued":{"date-parts":[["2009"]]},"page":"5-16","publisher":"Taylor &amp; Francis","title":"Sustainable tourism research: An analysis of papers published in the Journal of Sustainable Tourism","type":"article-journal","volume":"17"},"uris":["http://www.mendeley.com/documents/?uuid=8ef202b2-91cf-409f-827b-431c4b3a2b63"]}],"mendeley":{"formattedCitation":"(Lu &amp; Nepal, 2009)","plainTextFormattedCitation":"(Lu &amp; Nepal, 2009)","previouslyFormattedCitation":"(Lu &amp; Nepal, 2009)"},"properties":{"noteIndex":0},"schema":"https://github.com/citation-style-language/schema/raw/master/csl-citation.json"}</w:instrText>
      </w:r>
      <w:r w:rsidR="009F234F" w:rsidRPr="00325F27">
        <w:rPr>
          <w:rFonts w:ascii="Calisto MT" w:eastAsia="Times New Roman" w:hAnsi="Calisto MT" w:cs="Times New Roman"/>
          <w:szCs w:val="24"/>
        </w:rPr>
        <w:fldChar w:fldCharType="separate"/>
      </w:r>
      <w:r w:rsidR="005A1069" w:rsidRPr="00325F27">
        <w:rPr>
          <w:rFonts w:ascii="Calisto MT" w:eastAsia="Times New Roman" w:hAnsi="Calisto MT" w:cs="Times New Roman"/>
          <w:noProof/>
          <w:szCs w:val="24"/>
        </w:rPr>
        <w:t>(Lu &amp; Nepal, 2009)</w:t>
      </w:r>
      <w:r w:rsidR="009F234F" w:rsidRPr="00325F27">
        <w:rPr>
          <w:rFonts w:ascii="Calisto MT" w:eastAsia="Times New Roman" w:hAnsi="Calisto MT" w:cs="Times New Roman"/>
          <w:szCs w:val="24"/>
        </w:rPr>
        <w:fldChar w:fldCharType="end"/>
      </w:r>
      <w:r w:rsidR="009F234F" w:rsidRPr="00325F27">
        <w:rPr>
          <w:rFonts w:ascii="Calisto MT" w:eastAsia="Times New Roman" w:hAnsi="Calisto MT" w:cs="Times New Roman"/>
          <w:szCs w:val="24"/>
        </w:rPr>
        <w:t>.</w:t>
      </w:r>
      <w:r w:rsidRPr="00325F27">
        <w:rPr>
          <w:rFonts w:ascii="Calisto MT" w:eastAsia="Times New Roman" w:hAnsi="Calisto MT" w:cs="Times New Roman"/>
          <w:szCs w:val="24"/>
        </w:rPr>
        <w:t xml:space="preserve"> The World Tourism Organization provides a more balanced definition with the use of natural resources. wisely and can meet the needs of conservation-oriented producers. </w:t>
      </w:r>
      <w:r w:rsidRPr="00325F27">
        <w:rPr>
          <w:rFonts w:ascii="Calisto MT" w:eastAsia="Times New Roman" w:hAnsi="Calisto MT" w:cs="Times New Roman"/>
          <w:color w:val="000000"/>
          <w:szCs w:val="24"/>
          <w:highlight w:val="white"/>
        </w:rPr>
        <w:t>The concept of development wil</w:t>
      </w:r>
      <w:r w:rsidRPr="00325F27">
        <w:rPr>
          <w:rFonts w:ascii="Calisto MT" w:eastAsia="Times New Roman" w:hAnsi="Calisto MT" w:cs="Times New Roman"/>
          <w:color w:val="000000"/>
          <w:szCs w:val="24"/>
          <w:highlight w:val="white"/>
        </w:rPr>
        <w:t>l be maximally useful if it combines local wisdom known as</w:t>
      </w:r>
      <w:r w:rsidRPr="00325F27">
        <w:rPr>
          <w:rFonts w:ascii="Calisto MT" w:eastAsia="Times New Roman" w:hAnsi="Calisto MT" w:cs="Times New Roman"/>
          <w:i/>
          <w:color w:val="000000"/>
          <w:szCs w:val="24"/>
          <w:highlight w:val="white"/>
        </w:rPr>
        <w:t xml:space="preserve"> Tri </w:t>
      </w:r>
      <w:proofErr w:type="spellStart"/>
      <w:r w:rsidRPr="00325F27">
        <w:rPr>
          <w:rFonts w:ascii="Calisto MT" w:eastAsia="Times New Roman" w:hAnsi="Calisto MT" w:cs="Times New Roman"/>
          <w:i/>
          <w:color w:val="000000"/>
          <w:szCs w:val="24"/>
          <w:highlight w:val="white"/>
        </w:rPr>
        <w:t>Hita</w:t>
      </w:r>
      <w:proofErr w:type="spellEnd"/>
      <w:r w:rsidRPr="00325F27">
        <w:rPr>
          <w:rFonts w:ascii="Calisto MT" w:eastAsia="Times New Roman" w:hAnsi="Calisto MT" w:cs="Times New Roman"/>
          <w:i/>
          <w:color w:val="000000"/>
          <w:szCs w:val="24"/>
          <w:highlight w:val="white"/>
        </w:rPr>
        <w:t xml:space="preserve"> Karana</w:t>
      </w:r>
      <w:r w:rsidRPr="00325F27">
        <w:rPr>
          <w:rFonts w:ascii="Calisto MT" w:eastAsia="Times New Roman" w:hAnsi="Calisto MT" w:cs="Times New Roman"/>
          <w:szCs w:val="24"/>
        </w:rPr>
        <w:t xml:space="preserve"> (THK), which is a concept/philosophy of Balinese Hindu society that has been applied in a social system</w:t>
      </w:r>
      <w:r w:rsidR="005A1069" w:rsidRPr="00325F27">
        <w:rPr>
          <w:rFonts w:ascii="Calisto MT" w:eastAsia="Times New Roman" w:hAnsi="Calisto MT" w:cs="Times New Roman"/>
          <w:szCs w:val="24"/>
        </w:rPr>
        <w:t xml:space="preserve"> </w:t>
      </w:r>
      <w:r w:rsidR="005A1069" w:rsidRPr="00325F27">
        <w:rPr>
          <w:rFonts w:ascii="Calisto MT" w:eastAsia="Times New Roman" w:hAnsi="Calisto MT" w:cs="Times New Roman"/>
          <w:szCs w:val="24"/>
        </w:rPr>
        <w:fldChar w:fldCharType="begin" w:fldLock="1"/>
      </w:r>
      <w:r w:rsidR="005A1069" w:rsidRPr="00325F27">
        <w:rPr>
          <w:rFonts w:ascii="Calisto MT" w:eastAsia="Times New Roman" w:hAnsi="Calisto MT" w:cs="Times New Roman"/>
          <w:szCs w:val="24"/>
        </w:rPr>
        <w:instrText>ADDIN CSL_CITATION {"citationItems":[{"id":"ITEM-1","itemData":{"author":[{"dropping-particle":"","family":"Ghosh","given":"R N","non-dropping-particle":"","parse-names":false,"suffix":""},{"dropping-particle":"","family":"Siddique","given":"M A B","non-dropping-particle":"","parse-names":false,"suffix":""},{"dropping-particle":"","family":"Gabbay","given":"Rony","non-dropping-particle":"","parse-names":false,"suffix":""}],"container-title":"Tourism and Economic Development: Case Studies from the Indian Ocean Region","id":"ITEM-1","issued":{"date-parts":[["2003"]]},"page":"1-7","publisher":"Routledge","title":"Tourism, ecotourism and economic development: An overview","type":"article-journal"},"uris":["http://www.mendeley.com/documents/?uuid=1450721e-ad5e-4b92-a382-3c077c633299"]}],"mendeley":{"formattedCitation":"(Ghosh et al., 2003)","plainTextFormattedCitation":"(Ghosh et al., 2003)","previouslyFormattedCitation":"(Ghosh et al., 2003)"},"properties":{"noteIndex":0},"schema":"https://github.com/citation-style-language/schema/raw/master/csl-citation.json"}</w:instrText>
      </w:r>
      <w:r w:rsidR="005A1069" w:rsidRPr="00325F27">
        <w:rPr>
          <w:rFonts w:ascii="Calisto MT" w:eastAsia="Times New Roman" w:hAnsi="Calisto MT" w:cs="Times New Roman"/>
          <w:szCs w:val="24"/>
        </w:rPr>
        <w:fldChar w:fldCharType="separate"/>
      </w:r>
      <w:r w:rsidR="005A1069" w:rsidRPr="00325F27">
        <w:rPr>
          <w:rFonts w:ascii="Calisto MT" w:eastAsia="Times New Roman" w:hAnsi="Calisto MT" w:cs="Times New Roman"/>
          <w:noProof/>
          <w:szCs w:val="24"/>
        </w:rPr>
        <w:t>(Ghosh et al., 2003)</w:t>
      </w:r>
      <w:r w:rsidR="005A1069" w:rsidRPr="00325F27">
        <w:rPr>
          <w:rFonts w:ascii="Calisto MT" w:eastAsia="Times New Roman" w:hAnsi="Calisto MT" w:cs="Times New Roman"/>
          <w:szCs w:val="24"/>
        </w:rPr>
        <w:fldChar w:fldCharType="end"/>
      </w:r>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Pitana</w:t>
      </w:r>
      <w:proofErr w:type="spellEnd"/>
      <w:r w:rsidRPr="00325F27">
        <w:rPr>
          <w:rFonts w:ascii="Calisto MT" w:eastAsia="Times New Roman" w:hAnsi="Calisto MT" w:cs="Times New Roman"/>
          <w:szCs w:val="24"/>
        </w:rPr>
        <w:t xml:space="preserve"> argues that THK regulates the values </w:t>
      </w:r>
      <w:r w:rsidRPr="00325F27">
        <w:rPr>
          <w:rFonts w:ascii="Times New Roman" w:eastAsia="Times New Roman" w:hAnsi="Times New Roman" w:cs="Times New Roman"/>
          <w:szCs w:val="24"/>
        </w:rPr>
        <w:t>​​</w:t>
      </w:r>
      <w:r w:rsidRPr="00325F27">
        <w:rPr>
          <w:rFonts w:ascii="Calisto MT" w:eastAsia="Times New Roman" w:hAnsi="Calisto MT" w:cs="Times New Roman"/>
          <w:szCs w:val="24"/>
        </w:rPr>
        <w:t>of Baline</w:t>
      </w:r>
      <w:r w:rsidRPr="00325F27">
        <w:rPr>
          <w:rFonts w:ascii="Calisto MT" w:eastAsia="Times New Roman" w:hAnsi="Calisto MT" w:cs="Times New Roman"/>
          <w:szCs w:val="24"/>
        </w:rPr>
        <w:t xml:space="preserve">se life </w:t>
      </w:r>
      <w:r w:rsidR="005A1069" w:rsidRPr="00325F27">
        <w:rPr>
          <w:rFonts w:ascii="Calisto MT" w:eastAsia="Times New Roman" w:hAnsi="Calisto MT" w:cs="Times New Roman"/>
          <w:szCs w:val="24"/>
        </w:rPr>
        <w:fldChar w:fldCharType="begin" w:fldLock="1"/>
      </w:r>
      <w:r w:rsidR="005A1069" w:rsidRPr="00325F27">
        <w:rPr>
          <w:rFonts w:ascii="Calisto MT" w:eastAsia="Times New Roman" w:hAnsi="Calisto MT" w:cs="Times New Roman"/>
          <w:szCs w:val="24"/>
        </w:rPr>
        <w:instrText>ADDIN CSL_CITATION {"citationItems":[{"id":"ITEM-1","itemData":{"ISSN":"1444-2213","author":[{"dropping-particle":"","family":"Roth","given":"Dik","non-dropping-particle":"","parse-names":false,"suffix":""},{"dropping-particle":"","family":"Sedana","given":"Gede","non-dropping-particle":"","parse-names":false,"suffix":""}],"container-title":"The Asia Pacific Journal of Anthropology","id":"ITEM-1","issue":"2","issued":{"date-parts":[["2015"]]},"page":"157-175","publisher":"Taylor &amp; Francis","title":"Reframing Tri Hita Karana: From ‘Balinese Culture’to Politics","type":"article-journal","volume":"16"},"uris":["http://www.mendeley.com/documents/?uuid=36c7038c-b22c-40d9-8260-3e2dbcfab2ba"]}],"mendeley":{"formattedCitation":"(Roth &amp; Sedana, 2015)","plainTextFormattedCitation":"(Roth &amp; Sedana, 2015)","previouslyFormattedCitation":"(Roth &amp; Sedana, 2015)"},"properties":{"noteIndex":0},"schema":"https://github.com/citation-style-language/schema/raw/master/csl-citation.json"}</w:instrText>
      </w:r>
      <w:r w:rsidR="005A1069" w:rsidRPr="00325F27">
        <w:rPr>
          <w:rFonts w:ascii="Calisto MT" w:eastAsia="Times New Roman" w:hAnsi="Calisto MT" w:cs="Times New Roman"/>
          <w:szCs w:val="24"/>
        </w:rPr>
        <w:fldChar w:fldCharType="separate"/>
      </w:r>
      <w:r w:rsidR="005A1069" w:rsidRPr="00325F27">
        <w:rPr>
          <w:rFonts w:ascii="Calisto MT" w:eastAsia="Times New Roman" w:hAnsi="Calisto MT" w:cs="Times New Roman"/>
          <w:noProof/>
          <w:szCs w:val="24"/>
        </w:rPr>
        <w:t>(Roth &amp; Sedana, 2015)</w:t>
      </w:r>
      <w:r w:rsidR="005A1069" w:rsidRPr="00325F27">
        <w:rPr>
          <w:rFonts w:ascii="Calisto MT" w:eastAsia="Times New Roman" w:hAnsi="Calisto MT" w:cs="Times New Roman"/>
          <w:szCs w:val="24"/>
        </w:rPr>
        <w:fldChar w:fldCharType="end"/>
      </w:r>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Windia</w:t>
      </w:r>
      <w:proofErr w:type="spellEnd"/>
      <w:r w:rsidRPr="00325F27">
        <w:rPr>
          <w:rFonts w:ascii="Calisto MT" w:eastAsia="Times New Roman" w:hAnsi="Calisto MT" w:cs="Times New Roman"/>
          <w:szCs w:val="24"/>
        </w:rPr>
        <w:t xml:space="preserve"> and </w:t>
      </w:r>
      <w:proofErr w:type="spellStart"/>
      <w:r w:rsidRPr="00325F27">
        <w:rPr>
          <w:rFonts w:ascii="Calisto MT" w:eastAsia="Times New Roman" w:hAnsi="Calisto MT" w:cs="Times New Roman"/>
          <w:szCs w:val="24"/>
        </w:rPr>
        <w:t>Dewi</w:t>
      </w:r>
      <w:proofErr w:type="spellEnd"/>
      <w:r w:rsidRPr="00325F27">
        <w:rPr>
          <w:rFonts w:ascii="Calisto MT" w:eastAsia="Times New Roman" w:hAnsi="Calisto MT" w:cs="Times New Roman"/>
          <w:szCs w:val="24"/>
        </w:rPr>
        <w:t xml:space="preserve"> state that THK is formed from </w:t>
      </w:r>
      <w:r w:rsidRPr="00325F27">
        <w:rPr>
          <w:rFonts w:ascii="Calisto MT" w:eastAsia="Times New Roman" w:hAnsi="Calisto MT" w:cs="Times New Roman"/>
          <w:szCs w:val="24"/>
        </w:rPr>
        <w:lastRenderedPageBreak/>
        <w:t xml:space="preserve">the values </w:t>
      </w:r>
      <w:r w:rsidRPr="00325F27">
        <w:rPr>
          <w:rFonts w:ascii="Times New Roman" w:eastAsia="Times New Roman" w:hAnsi="Times New Roman" w:cs="Times New Roman"/>
          <w:szCs w:val="24"/>
        </w:rPr>
        <w:t>​​</w:t>
      </w:r>
      <w:r w:rsidRPr="00325F27">
        <w:rPr>
          <w:rFonts w:ascii="Calisto MT" w:eastAsia="Times New Roman" w:hAnsi="Calisto MT" w:cs="Times New Roman"/>
          <w:szCs w:val="24"/>
        </w:rPr>
        <w:t xml:space="preserve">of life in Bali and provides general guidelines regarding the three relationships of THK. Sustainable development in Bali is guided by a sustainable local philosophy </w:t>
      </w:r>
      <w:r w:rsidRPr="00325F27">
        <w:rPr>
          <w:rFonts w:ascii="Calisto MT" w:eastAsia="Times New Roman" w:hAnsi="Calisto MT" w:cs="Times New Roman"/>
          <w:szCs w:val="24"/>
        </w:rPr>
        <w:t xml:space="preserve">called </w:t>
      </w:r>
      <w:r w:rsidRPr="00325F27">
        <w:rPr>
          <w:rFonts w:ascii="Calisto MT" w:eastAsia="Times New Roman" w:hAnsi="Calisto MT" w:cs="Times New Roman"/>
          <w:i/>
          <w:szCs w:val="24"/>
        </w:rPr>
        <w:t xml:space="preserve">tri </w:t>
      </w:r>
      <w:proofErr w:type="spellStart"/>
      <w:r w:rsidRPr="00325F27">
        <w:rPr>
          <w:rFonts w:ascii="Calisto MT" w:eastAsia="Times New Roman" w:hAnsi="Calisto MT" w:cs="Times New Roman"/>
          <w:i/>
          <w:szCs w:val="24"/>
        </w:rPr>
        <w:t>hita</w:t>
      </w:r>
      <w:proofErr w:type="spellEnd"/>
      <w:r w:rsidRPr="00325F27">
        <w:rPr>
          <w:rFonts w:ascii="Calisto MT" w:eastAsia="Times New Roman" w:hAnsi="Calisto MT" w:cs="Times New Roman"/>
          <w:i/>
          <w:szCs w:val="24"/>
        </w:rPr>
        <w:t xml:space="preserve"> Karana (THK)</w:t>
      </w:r>
      <w:r w:rsidRPr="00325F27">
        <w:rPr>
          <w:rFonts w:ascii="Calisto MT" w:eastAsia="Times New Roman" w:hAnsi="Calisto MT" w:cs="Times New Roman"/>
          <w:szCs w:val="24"/>
        </w:rPr>
        <w:t xml:space="preserve"> which maintains a harmonious balance between human relationships with God, humans with humans, and humans with nature </w:t>
      </w:r>
      <w:r w:rsidR="005A1069" w:rsidRPr="00325F27">
        <w:rPr>
          <w:rFonts w:ascii="Calisto MT" w:eastAsia="Times New Roman" w:hAnsi="Calisto MT" w:cs="Times New Roman"/>
          <w:szCs w:val="24"/>
        </w:rPr>
        <w:fldChar w:fldCharType="begin" w:fldLock="1"/>
      </w:r>
      <w:r w:rsidR="005A1069" w:rsidRPr="00325F27">
        <w:rPr>
          <w:rFonts w:ascii="Calisto MT" w:eastAsia="Times New Roman" w:hAnsi="Calisto MT" w:cs="Times New Roman"/>
          <w:szCs w:val="24"/>
        </w:rPr>
        <w:instrText>ADDIN CSL_CITATION {"citationItems":[{"id":"ITEM-1","itemData":{"ISSN":"2355-0759","author":[{"dropping-particle":"","family":"Astiti","given":"Sri","non-dropping-particle":"","parse-names":false,"suffix":""},{"dropping-particle":"","family":"Wayan","given":"Ni","non-dropping-particle":"","parse-names":false,"suffix":""},{"dropping-particle":"","family":"Windia","given":"Wayan","non-dropping-particle":"","parse-names":false,"suffix":""},{"dropping-particle":"","family":"Lestari","given":"Putu Fajar Kartika","non-dropping-particle":"","parse-names":false,"suffix":""}],"container-title":"Jurnal Manajemen Agribisnis","id":"ITEM-1","issue":"1","issued":{"date-parts":[["2015"]]},"page":"26290","publisher":"Udayana University","title":"Penerapan Tri Hita Karana untuk Keberlanjutan Sistem Subak yang Menjadi Warisan Budaya Dunia: Kasus Subak Wangaya Betan, Kecamatan Penebel, Kabupaten Tabanan","type":"article-journal","volume":"3"},"uris":["http://www.mendeley.com/documents/?uuid=36fc7ffb-1cad-44fa-b25f-c28c20f1bbfd"]}],"mendeley":{"formattedCitation":"(Astiti et al., 2015)","plainTextFormattedCitation":"(Astiti et al., 2015)","previouslyFormattedCitation":"(Astiti et al., 2015)"},"properties":{"noteIndex":0},"schema":"https://github.com/citation-style-language/schema/raw/master/csl-citation.json"}</w:instrText>
      </w:r>
      <w:r w:rsidR="005A1069" w:rsidRPr="00325F27">
        <w:rPr>
          <w:rFonts w:ascii="Calisto MT" w:eastAsia="Times New Roman" w:hAnsi="Calisto MT" w:cs="Times New Roman"/>
          <w:szCs w:val="24"/>
        </w:rPr>
        <w:fldChar w:fldCharType="separate"/>
      </w:r>
      <w:r w:rsidR="005A1069" w:rsidRPr="00325F27">
        <w:rPr>
          <w:rFonts w:ascii="Calisto MT" w:eastAsia="Times New Roman" w:hAnsi="Calisto MT" w:cs="Times New Roman"/>
          <w:noProof/>
          <w:szCs w:val="24"/>
        </w:rPr>
        <w:t>(Astiti et al., 2015)</w:t>
      </w:r>
      <w:r w:rsidR="005A1069" w:rsidRPr="00325F27">
        <w:rPr>
          <w:rFonts w:ascii="Calisto MT" w:eastAsia="Times New Roman" w:hAnsi="Calisto MT" w:cs="Times New Roman"/>
          <w:szCs w:val="24"/>
        </w:rPr>
        <w:fldChar w:fldCharType="end"/>
      </w:r>
      <w:r w:rsidR="00A17F85">
        <w:rPr>
          <w:rFonts w:ascii="Calisto MT" w:eastAsia="Times New Roman" w:hAnsi="Calisto MT" w:cs="Times New Roman"/>
          <w:szCs w:val="24"/>
        </w:rPr>
        <w:t xml:space="preserve">; </w:t>
      </w:r>
      <w:r w:rsidR="00A17F85">
        <w:rPr>
          <w:rFonts w:ascii="Calisto MT" w:eastAsia="Times New Roman" w:hAnsi="Calisto MT" w:cs="Times New Roman"/>
          <w:szCs w:val="24"/>
        </w:rPr>
        <w:fldChar w:fldCharType="begin" w:fldLock="1"/>
      </w:r>
      <w:r w:rsidR="00A17F85">
        <w:rPr>
          <w:rFonts w:ascii="Calisto MT" w:eastAsia="Times New Roman" w:hAnsi="Calisto MT" w:cs="Times New Roman"/>
          <w:szCs w:val="24"/>
        </w:rPr>
        <w:instrText>ADDIN CSL_CITATION {"citationItems":[{"id":"ITEM-1","itemData":{"DOI":"10.2139/ssrn.3671267","author":[{"dropping-particle":"","family":"Utama","given":"I Gusti Bagus Rai","non-dropping-particle":"","parse-names":false,"suffix":""},{"dropping-particle":"","family":"Turker","given":"Sidhi Bayu","non-dropping-particle":"","parse-names":false,"suffix":""},{"dropping-particle":"","family":"Widyastuti","given":"Ni Kadek","non-dropping-particle":"","parse-names":false,"suffix":""},{"dropping-particle":"","family":"Suyasa","given":"Ni Luh Christine","non-dropping-particle":"","parse-names":false,"suffix":""},{"dropping-particle":"","family":"Waruwu","given":"Dermawan","non-dropping-particle":"","parse-names":false,"suffix":""}],"container-title":"SSRN Electronic Journal","id":"ITEM-1","issued":{"date-parts":[["2020"]]},"title":"Model of Quality Balance Development of Bali Tourism Destination","type":"article-journal"},"uris":["http://www.mendeley.com/documents/?uuid=4ed20c31-975c-3f3b-8eb1-01c4b60e7799"]}],"mendeley":{"formattedCitation":"(I. G. B. R. Utama et al., 2020)","plainTextFormattedCitation":"(I. G. B. R. Utama et al., 2020)","previouslyFormattedCitation":"(I. G. B. R. Utama et al., 2020)"},"properties":{"noteIndex":0},"schema":"https://github.com/citation-style-language/schema/raw/master/csl-citation.json"}</w:instrText>
      </w:r>
      <w:r w:rsidR="00A17F85">
        <w:rPr>
          <w:rFonts w:ascii="Calisto MT" w:eastAsia="Times New Roman" w:hAnsi="Calisto MT" w:cs="Times New Roman"/>
          <w:szCs w:val="24"/>
        </w:rPr>
        <w:fldChar w:fldCharType="separate"/>
      </w:r>
      <w:r w:rsidR="00A17F85" w:rsidRPr="00A17F85">
        <w:rPr>
          <w:rFonts w:ascii="Calisto MT" w:eastAsia="Times New Roman" w:hAnsi="Calisto MT" w:cs="Times New Roman"/>
          <w:noProof/>
          <w:szCs w:val="24"/>
        </w:rPr>
        <w:t>(I. G. B. R. Utama et al., 2020)</w:t>
      </w:r>
      <w:r w:rsidR="00A17F85">
        <w:rPr>
          <w:rFonts w:ascii="Calisto MT" w:eastAsia="Times New Roman" w:hAnsi="Calisto MT" w:cs="Times New Roman"/>
          <w:szCs w:val="24"/>
        </w:rPr>
        <w:fldChar w:fldCharType="end"/>
      </w:r>
      <w:r w:rsidR="00A17F85">
        <w:rPr>
          <w:rFonts w:ascii="Calisto MT" w:eastAsia="Times New Roman" w:hAnsi="Calisto MT" w:cs="Times New Roman"/>
          <w:szCs w:val="24"/>
        </w:rPr>
        <w:t>.</w:t>
      </w:r>
      <w:r w:rsidRPr="00325F27">
        <w:rPr>
          <w:rFonts w:ascii="Calisto MT" w:eastAsia="Times New Roman" w:hAnsi="Calisto MT" w:cs="Times New Roman"/>
          <w:szCs w:val="24"/>
        </w:rPr>
        <w:t xml:space="preserve"> </w:t>
      </w:r>
    </w:p>
    <w:p w:rsidR="00325F27" w:rsidRPr="00325F27" w:rsidRDefault="00325F27" w:rsidP="00325F27">
      <w:pPr>
        <w:widowControl w:val="0"/>
        <w:spacing w:after="0" w:line="240" w:lineRule="auto"/>
        <w:ind w:right="66"/>
        <w:jc w:val="both"/>
        <w:rPr>
          <w:rFonts w:ascii="Calisto MT" w:eastAsia="Times New Roman" w:hAnsi="Calisto MT" w:cs="Times New Roman"/>
          <w:szCs w:val="24"/>
        </w:rPr>
      </w:pPr>
    </w:p>
    <w:p w:rsidR="0053294D" w:rsidRPr="00325F27" w:rsidRDefault="002D7575" w:rsidP="00325F27">
      <w:pPr>
        <w:widowControl w:val="0"/>
        <w:spacing w:after="0" w:line="240" w:lineRule="auto"/>
        <w:ind w:right="66"/>
        <w:jc w:val="both"/>
        <w:rPr>
          <w:rFonts w:ascii="Calisto MT" w:eastAsia="Times New Roman" w:hAnsi="Calisto MT" w:cs="Times New Roman"/>
          <w:szCs w:val="24"/>
        </w:rPr>
      </w:pPr>
      <w:r w:rsidRPr="00325F27">
        <w:rPr>
          <w:rFonts w:ascii="Calisto MT" w:eastAsia="Times New Roman" w:hAnsi="Calisto MT" w:cs="Times New Roman"/>
          <w:szCs w:val="24"/>
        </w:rPr>
        <w:t>One of the key factors in the development of community-based tourism is community par</w:t>
      </w:r>
      <w:r w:rsidRPr="00325F27">
        <w:rPr>
          <w:rFonts w:ascii="Calisto MT" w:eastAsia="Times New Roman" w:hAnsi="Calisto MT" w:cs="Times New Roman"/>
          <w:szCs w:val="24"/>
        </w:rPr>
        <w:t xml:space="preserve">ticipation in the tourism development process itself which is planned by the community voluntarily based on awareness so that its sustainability can be maintained. Sustainable development is defined in </w:t>
      </w:r>
      <w:r w:rsidRPr="00325F27">
        <w:rPr>
          <w:rFonts w:ascii="Calisto MT" w:eastAsia="Times New Roman" w:hAnsi="Calisto MT" w:cs="Times New Roman"/>
          <w:i/>
          <w:szCs w:val="24"/>
        </w:rPr>
        <w:t>caring for the earth</w:t>
      </w:r>
      <w:r w:rsidRPr="00325F27">
        <w:rPr>
          <w:rFonts w:ascii="Calisto MT" w:eastAsia="Times New Roman" w:hAnsi="Calisto MT" w:cs="Times New Roman"/>
          <w:szCs w:val="24"/>
        </w:rPr>
        <w:t xml:space="preserve"> as an effort to improve the quali</w:t>
      </w:r>
      <w:r w:rsidRPr="00325F27">
        <w:rPr>
          <w:rFonts w:ascii="Calisto MT" w:eastAsia="Times New Roman" w:hAnsi="Calisto MT" w:cs="Times New Roman"/>
          <w:szCs w:val="24"/>
        </w:rPr>
        <w:t xml:space="preserve">ty of human life but still depends on the carrying capacity of the ecosystem </w:t>
      </w:r>
      <w:r w:rsidR="005A1069" w:rsidRPr="00325F27">
        <w:rPr>
          <w:rFonts w:ascii="Calisto MT" w:eastAsia="Times New Roman" w:hAnsi="Calisto MT" w:cs="Times New Roman"/>
          <w:szCs w:val="24"/>
        </w:rPr>
        <w:fldChar w:fldCharType="begin" w:fldLock="1"/>
      </w:r>
      <w:r w:rsidR="005A1069" w:rsidRPr="00325F27">
        <w:rPr>
          <w:rFonts w:ascii="Calisto MT" w:eastAsia="Times New Roman" w:hAnsi="Calisto MT" w:cs="Times New Roman"/>
          <w:szCs w:val="24"/>
        </w:rPr>
        <w:instrText>ADDIN CSL_CITATION {"citationItems":[{"id":"ITEM-1","itemData":{"author":[{"dropping-particle":"","family":"Paramitasari","given":"Isna Dian","non-dropping-particle":"","parse-names":false,"suffix":""}],"id":"ITEM-1","issued":{"date-parts":[["2010"]]},"publisher":"UNS (Sebelas Maret University)","title":"Dampak Pengembangan Pariwisata Terhadap Kehidupan Masyarakat Lokal (Studi Kasus: Kawasan Wisata Dieng Kabupaten Wonosobo)","type":"article-journal"},"uris":["http://www.mendeley.com/documents/?uuid=93227ee2-0b8e-4ca2-9e3d-8c9e61bbc498"]}],"mendeley":{"formattedCitation":"(Paramitasari, 2010)","plainTextFormattedCitation":"(Paramitasari, 2010)","previouslyFormattedCitation":"(Paramitasari, 2010)"},"properties":{"noteIndex":0},"schema":"https://github.com/citation-style-language/schema/raw/master/csl-citation.json"}</w:instrText>
      </w:r>
      <w:r w:rsidR="005A1069" w:rsidRPr="00325F27">
        <w:rPr>
          <w:rFonts w:ascii="Calisto MT" w:eastAsia="Times New Roman" w:hAnsi="Calisto MT" w:cs="Times New Roman"/>
          <w:szCs w:val="24"/>
        </w:rPr>
        <w:fldChar w:fldCharType="separate"/>
      </w:r>
      <w:r w:rsidR="005A1069" w:rsidRPr="00325F27">
        <w:rPr>
          <w:rFonts w:ascii="Calisto MT" w:eastAsia="Times New Roman" w:hAnsi="Calisto MT" w:cs="Times New Roman"/>
          <w:noProof/>
          <w:szCs w:val="24"/>
        </w:rPr>
        <w:t>(Paramitasari, 2010)</w:t>
      </w:r>
      <w:r w:rsidR="005A1069" w:rsidRPr="00325F27">
        <w:rPr>
          <w:rFonts w:ascii="Calisto MT" w:eastAsia="Times New Roman" w:hAnsi="Calisto MT" w:cs="Times New Roman"/>
          <w:szCs w:val="24"/>
        </w:rPr>
        <w:fldChar w:fldCharType="end"/>
      </w:r>
      <w:r w:rsidRPr="00325F27">
        <w:rPr>
          <w:rFonts w:ascii="Calisto MT" w:eastAsia="Times New Roman" w:hAnsi="Calisto MT" w:cs="Times New Roman"/>
          <w:szCs w:val="24"/>
        </w:rPr>
        <w:t xml:space="preserve">. According to </w:t>
      </w:r>
      <w:proofErr w:type="spellStart"/>
      <w:r w:rsidRPr="00325F27">
        <w:rPr>
          <w:rFonts w:ascii="Calisto MT" w:eastAsia="Times New Roman" w:hAnsi="Calisto MT" w:cs="Times New Roman"/>
          <w:szCs w:val="24"/>
        </w:rPr>
        <w:t>Sharpley</w:t>
      </w:r>
      <w:proofErr w:type="spellEnd"/>
      <w:r w:rsidRPr="00325F27">
        <w:rPr>
          <w:rFonts w:ascii="Calisto MT" w:eastAsia="Times New Roman" w:hAnsi="Calisto MT" w:cs="Times New Roman"/>
          <w:szCs w:val="24"/>
        </w:rPr>
        <w:t>, the concept of sustainable</w:t>
      </w:r>
      <w:r w:rsidRPr="00325F27">
        <w:rPr>
          <w:rFonts w:ascii="Calisto MT" w:eastAsia="Times New Roman" w:hAnsi="Calisto MT" w:cs="Times New Roman"/>
          <w:i/>
          <w:szCs w:val="24"/>
        </w:rPr>
        <w:t xml:space="preserve"> development is</w:t>
      </w:r>
      <w:r w:rsidRPr="00325F27">
        <w:rPr>
          <w:rFonts w:ascii="Calisto MT" w:eastAsia="Times New Roman" w:hAnsi="Calisto MT" w:cs="Times New Roman"/>
          <w:szCs w:val="24"/>
        </w:rPr>
        <w:t xml:space="preserve"> a collaboration of the development and sustainability of the word </w:t>
      </w:r>
      <w:r w:rsidR="005A1069" w:rsidRPr="00325F27">
        <w:rPr>
          <w:rFonts w:ascii="Calisto MT" w:eastAsia="Times New Roman" w:hAnsi="Calisto MT" w:cs="Times New Roman"/>
          <w:i/>
          <w:szCs w:val="24"/>
        </w:rPr>
        <w:fldChar w:fldCharType="begin" w:fldLock="1"/>
      </w:r>
      <w:r w:rsidR="005A1069" w:rsidRPr="00325F27">
        <w:rPr>
          <w:rFonts w:ascii="Calisto MT" w:eastAsia="Times New Roman" w:hAnsi="Calisto MT" w:cs="Times New Roman"/>
          <w:i/>
          <w:szCs w:val="24"/>
        </w:rPr>
        <w:instrText>ADDIN CSL_CITATION {"citationItems":[{"id":"ITEM-1","itemData":{"ISBN":"184541473X","author":[{"dropping-particle":"","family":"Sharpley","given":"Richard","non-dropping-particle":"","parse-names":false,"suffix":""},{"dropping-particle":"","family":"Telfer","given":"David J","non-dropping-particle":"","parse-names":false,"suffix":""}],"id":"ITEM-1","issued":{"date-parts":[["2015"]]},"publisher":"Channel view publications","title":"Tourism and development: concepts and issues","type":"book","volume":"63"},"uris":["http://www.mendeley.com/documents/?uuid=7f412ec4-22a7-45ba-9d45-c7c2d63bdf2a"]}],"mendeley":{"formattedCitation":"(Sharpley &amp; Telfer, 2015)","plainTextFormattedCitation":"(Sharpley &amp; Telfer, 2015)","previouslyFormattedCitation":"(Sharpley &amp; Telfer, 2015)"},"properties":{"noteIndex":0},"schema":"https://github.com/citation-style-language/schema/raw/master/csl-citation.json"}</w:instrText>
      </w:r>
      <w:r w:rsidR="005A1069" w:rsidRPr="00325F27">
        <w:rPr>
          <w:rFonts w:ascii="Calisto MT" w:eastAsia="Times New Roman" w:hAnsi="Calisto MT" w:cs="Times New Roman"/>
          <w:i/>
          <w:szCs w:val="24"/>
        </w:rPr>
        <w:fldChar w:fldCharType="separate"/>
      </w:r>
      <w:r w:rsidR="005A1069" w:rsidRPr="00325F27">
        <w:rPr>
          <w:rFonts w:ascii="Calisto MT" w:eastAsia="Times New Roman" w:hAnsi="Calisto MT" w:cs="Times New Roman"/>
          <w:noProof/>
          <w:szCs w:val="24"/>
        </w:rPr>
        <w:t>(Sharpley &amp; Telfer, 2015)</w:t>
      </w:r>
      <w:r w:rsidR="005A1069" w:rsidRPr="00325F27">
        <w:rPr>
          <w:rFonts w:ascii="Calisto MT" w:eastAsia="Times New Roman" w:hAnsi="Calisto MT" w:cs="Times New Roman"/>
          <w:i/>
          <w:szCs w:val="24"/>
        </w:rPr>
        <w:fldChar w:fldCharType="end"/>
      </w:r>
      <w:r w:rsidRPr="00325F27">
        <w:rPr>
          <w:rFonts w:ascii="Calisto MT" w:eastAsia="Times New Roman" w:hAnsi="Calisto MT" w:cs="Times New Roman"/>
          <w:szCs w:val="24"/>
        </w:rPr>
        <w:t>.</w:t>
      </w:r>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Yaman</w:t>
      </w:r>
      <w:proofErr w:type="spellEnd"/>
      <w:r w:rsidRPr="00325F27">
        <w:rPr>
          <w:rFonts w:ascii="Calisto MT" w:eastAsia="Times New Roman" w:hAnsi="Calisto MT" w:cs="Times New Roman"/>
          <w:szCs w:val="24"/>
        </w:rPr>
        <w:t xml:space="preserve"> &amp; </w:t>
      </w:r>
      <w:proofErr w:type="spellStart"/>
      <w:r w:rsidRPr="00325F27">
        <w:rPr>
          <w:rFonts w:ascii="Calisto MT" w:eastAsia="Times New Roman" w:hAnsi="Calisto MT" w:cs="Times New Roman"/>
          <w:szCs w:val="24"/>
        </w:rPr>
        <w:t>Mohd</w:t>
      </w:r>
      <w:proofErr w:type="spellEnd"/>
      <w:r w:rsidRPr="00325F27">
        <w:rPr>
          <w:rFonts w:ascii="Calisto MT" w:eastAsia="Times New Roman" w:hAnsi="Calisto MT" w:cs="Times New Roman"/>
          <w:szCs w:val="24"/>
        </w:rPr>
        <w:t xml:space="preserve"> is characterized by four conditions namely: 1) community members must participate in the tourism planning and development process, 2) education for hosts, industry players, and visitors/tourists, 3) wildlife habitat quality, energy use, and m</w:t>
      </w:r>
      <w:r w:rsidRPr="00325F27">
        <w:rPr>
          <w:rFonts w:ascii="Calisto MT" w:eastAsia="Times New Roman" w:hAnsi="Calisto MT" w:cs="Times New Roman"/>
          <w:szCs w:val="24"/>
        </w:rPr>
        <w:t>icroclimate must be understood and supported, 4) investment in alternative forms of transport. Conceptually, the basic principle of community-based tourism is to place the community as the main actor through community empowerment in various tourism activit</w:t>
      </w:r>
      <w:r w:rsidRPr="00325F27">
        <w:rPr>
          <w:rFonts w:ascii="Calisto MT" w:eastAsia="Times New Roman" w:hAnsi="Calisto MT" w:cs="Times New Roman"/>
          <w:szCs w:val="24"/>
        </w:rPr>
        <w:t xml:space="preserve">ies, so that benefits are prioritized for the community </w:t>
      </w:r>
      <w:r w:rsidR="005A1069" w:rsidRPr="00325F27">
        <w:rPr>
          <w:rFonts w:ascii="Calisto MT" w:eastAsia="Times New Roman" w:hAnsi="Calisto MT" w:cs="Times New Roman"/>
          <w:szCs w:val="24"/>
        </w:rPr>
        <w:fldChar w:fldCharType="begin" w:fldLock="1"/>
      </w:r>
      <w:r w:rsidR="005A1069" w:rsidRPr="00325F27">
        <w:rPr>
          <w:rFonts w:ascii="Calisto MT" w:eastAsia="Times New Roman" w:hAnsi="Calisto MT" w:cs="Times New Roman"/>
          <w:szCs w:val="24"/>
        </w:rPr>
        <w:instrText>ADDIN CSL_CITATION {"citationItems":[{"id":"ITEM-1","itemData":{"author":[{"dropping-particle":"","family":"Neno Rizkianto","given":"Topowijono","non-dropping-particle":"","parse-names":false,"suffix":""}],"container-title":"Jurnal Administrasi Bisnis (JAB)","id":"ITEM-1","issue":"2","issued":{"date-parts":[["2018"]]},"page":"20-26","title":"Pengembangan Pariwisata Berbasis Masyarakat Di Desa Wisata Banjarejo Kabupaten Grobogan","type":"article-journal","volume":"58"},"uris":["http://www.mendeley.com/documents/?uuid=1f354438-29fe-4f78-a1d7-066659793b6e"]}],"mendeley":{"formattedCitation":"(Neno Rizkianto, 2018)","plainTextFormattedCitation":"(Neno Rizkianto, 2018)","previouslyFormattedCitation":"(Neno Rizkianto, 2018)"},"properties":{"noteIndex":0},"schema":"https://github.com/citation-style-language/schema/raw/master/csl-citation.json"}</w:instrText>
      </w:r>
      <w:r w:rsidR="005A1069" w:rsidRPr="00325F27">
        <w:rPr>
          <w:rFonts w:ascii="Calisto MT" w:eastAsia="Times New Roman" w:hAnsi="Calisto MT" w:cs="Times New Roman"/>
          <w:szCs w:val="24"/>
        </w:rPr>
        <w:fldChar w:fldCharType="separate"/>
      </w:r>
      <w:r w:rsidR="005A1069" w:rsidRPr="00325F27">
        <w:rPr>
          <w:rFonts w:ascii="Calisto MT" w:eastAsia="Times New Roman" w:hAnsi="Calisto MT" w:cs="Times New Roman"/>
          <w:noProof/>
          <w:szCs w:val="24"/>
        </w:rPr>
        <w:t>(Neno Rizkianto, 2018)</w:t>
      </w:r>
      <w:r w:rsidR="005A1069" w:rsidRPr="00325F27">
        <w:rPr>
          <w:rFonts w:ascii="Calisto MT" w:eastAsia="Times New Roman" w:hAnsi="Calisto MT" w:cs="Times New Roman"/>
          <w:szCs w:val="24"/>
        </w:rPr>
        <w:fldChar w:fldCharType="end"/>
      </w:r>
      <w:r w:rsidRPr="00325F27">
        <w:rPr>
          <w:rFonts w:ascii="Calisto MT" w:eastAsia="Times New Roman" w:hAnsi="Calisto MT" w:cs="Times New Roman"/>
          <w:szCs w:val="24"/>
        </w:rPr>
        <w:t xml:space="preserve">. The existence of community participation to jointly build and manage tourism is called the development of a tourist village with the concept of </w:t>
      </w:r>
      <w:r w:rsidRPr="00325F27">
        <w:rPr>
          <w:rFonts w:ascii="Calisto MT" w:eastAsia="Times New Roman" w:hAnsi="Calisto MT" w:cs="Times New Roman"/>
          <w:i/>
          <w:szCs w:val="24"/>
        </w:rPr>
        <w:t>community-based tourism</w:t>
      </w:r>
      <w:r w:rsidR="005A1069" w:rsidRPr="00325F27">
        <w:rPr>
          <w:rFonts w:ascii="Calisto MT" w:eastAsia="Times New Roman" w:hAnsi="Calisto MT" w:cs="Times New Roman"/>
          <w:i/>
          <w:szCs w:val="24"/>
        </w:rPr>
        <w:fldChar w:fldCharType="begin" w:fldLock="1"/>
      </w:r>
      <w:r w:rsidR="005A1069" w:rsidRPr="00325F27">
        <w:rPr>
          <w:rFonts w:ascii="Calisto MT" w:eastAsia="Times New Roman" w:hAnsi="Calisto MT" w:cs="Times New Roman"/>
          <w:i/>
          <w:szCs w:val="24"/>
        </w:rPr>
        <w:instrText>ADDIN CSL_CITATION {"citationItems":[{"id":"ITEM-1","itemData":{"ISSN":"2337-3539","author":[{"dropping-particle":"","family":"Rahman","given":"Cindy Nur Aziza","non-dropping-particle":"","parse-names":false,"suffix":""},{"dropping-particle":"","family":"Idajati","given":"Hertiari","non-dropping-particle":"","parse-names":false,"suffix":""}],"container-title":"Jurnal Teknik ITS","id":"ITEM-1","issue":"1","issued":{"date-parts":[["2017"]]},"page":"C71-C74","title":"Karakteristik kawasan wisata di Desa Ngunut Kabupaten Bojonegoro dengan konsep community based tourism","type":"article-journal","volume":"6"},"uris":["http://www.mendeley.com/documents/?uuid=fd9375de-924f-40f5-9f2b-005a3cf53524"]}],"mendeley":{"formattedCitation":"(Rahman &amp; Idajati, 2017)","plainTextFormattedCitation":"(Rahman &amp; Idajati, 2017)","previouslyFormattedCitation":"(Rahman &amp; Idajati, 2017)"},"properties":{"noteIndex":0},"schema":"https://github.com/citation-style-language/schema/raw/master/csl-citation.json"}</w:instrText>
      </w:r>
      <w:r w:rsidR="005A1069" w:rsidRPr="00325F27">
        <w:rPr>
          <w:rFonts w:ascii="Calisto MT" w:eastAsia="Times New Roman" w:hAnsi="Calisto MT" w:cs="Times New Roman"/>
          <w:i/>
          <w:szCs w:val="24"/>
        </w:rPr>
        <w:fldChar w:fldCharType="separate"/>
      </w:r>
      <w:r w:rsidR="005A1069" w:rsidRPr="00325F27">
        <w:rPr>
          <w:rFonts w:ascii="Calisto MT" w:eastAsia="Times New Roman" w:hAnsi="Calisto MT" w:cs="Times New Roman"/>
          <w:noProof/>
          <w:szCs w:val="24"/>
        </w:rPr>
        <w:t>(Rahman &amp; Idajati, 2017)</w:t>
      </w:r>
      <w:r w:rsidR="005A1069" w:rsidRPr="00325F27">
        <w:rPr>
          <w:rFonts w:ascii="Calisto MT" w:eastAsia="Times New Roman" w:hAnsi="Calisto MT" w:cs="Times New Roman"/>
          <w:i/>
          <w:szCs w:val="24"/>
        </w:rPr>
        <w:fldChar w:fldCharType="end"/>
      </w:r>
      <w:r w:rsidR="00A17F85">
        <w:rPr>
          <w:rFonts w:ascii="Calisto MT" w:eastAsia="Times New Roman" w:hAnsi="Calisto MT" w:cs="Times New Roman"/>
          <w:szCs w:val="24"/>
        </w:rPr>
        <w:t xml:space="preserve">; </w:t>
      </w:r>
      <w:r w:rsidR="00A17F85">
        <w:rPr>
          <w:rFonts w:ascii="Calisto MT" w:eastAsia="Times New Roman" w:hAnsi="Calisto MT" w:cs="Times New Roman"/>
          <w:szCs w:val="24"/>
        </w:rPr>
        <w:fldChar w:fldCharType="begin" w:fldLock="1"/>
      </w:r>
      <w:r w:rsidR="00A17F85">
        <w:rPr>
          <w:rFonts w:ascii="Calisto MT" w:eastAsia="Times New Roman" w:hAnsi="Calisto MT" w:cs="Times New Roman"/>
          <w:szCs w:val="24"/>
        </w:rPr>
        <w:instrText>ADDIN CSL_CITATION {"citationItems":[{"id":"ITEM-1","itemData":{"author":[{"dropping-particle":"","family":"Utama","given":"I","non-dropping-particle":"","parse-names":false,"suffix":""},{"dropping-particle":"","family":"Trimurti","given":"Christimulia Purnama","non-dropping-particle":"","parse-names":false,"suffix":""},{"dropping-particle":"","family":"Ni Made Diana Erfiani","given":"Ni Made Diana Erfiani","non-dropping-particle":"","parse-names":false,"suffix":""},{"dropping-particle":"","family":"Krismawintari","given":"Ni Putu Dyah","non-dropping-particle":"","parse-names":false,"suffix":""},{"dropping-particle":"","family":"Waruwu","given":"Dermawan","non-dropping-particle":"","parse-names":false,"suffix":""}],"container-title":"Utama, et al","id":"ITEM-1","issued":{"date-parts":[["2021"]]},"title":"The Tourism Destination Determinant Quality Factor","type":"article-journal"},"uris":["http://www.mendeley.com/documents/?uuid=e98b2589-be82-4a9e-a752-76c2bb8b9014"]}],"mendeley":{"formattedCitation":"(I. Utama et al., 2021)","plainTextFormattedCitation":"(I. Utama et al., 2021)","previouslyFormattedCitation":"(I. Utama et al., 2021)"},"properties":{"noteIndex":0},"schema":"https://github.com/citation-style-language/schema/raw/master/csl-citation.json"}</w:instrText>
      </w:r>
      <w:r w:rsidR="00A17F85">
        <w:rPr>
          <w:rFonts w:ascii="Calisto MT" w:eastAsia="Times New Roman" w:hAnsi="Calisto MT" w:cs="Times New Roman"/>
          <w:szCs w:val="24"/>
        </w:rPr>
        <w:fldChar w:fldCharType="separate"/>
      </w:r>
      <w:r w:rsidR="00A17F85" w:rsidRPr="00A17F85">
        <w:rPr>
          <w:rFonts w:ascii="Calisto MT" w:eastAsia="Times New Roman" w:hAnsi="Calisto MT" w:cs="Times New Roman"/>
          <w:noProof/>
          <w:szCs w:val="24"/>
        </w:rPr>
        <w:t>(I. Utama et al., 2021)</w:t>
      </w:r>
      <w:r w:rsidR="00A17F85">
        <w:rPr>
          <w:rFonts w:ascii="Calisto MT" w:eastAsia="Times New Roman" w:hAnsi="Calisto MT" w:cs="Times New Roman"/>
          <w:szCs w:val="24"/>
        </w:rPr>
        <w:fldChar w:fldCharType="end"/>
      </w:r>
      <w:r w:rsidR="00A17F85">
        <w:rPr>
          <w:rFonts w:ascii="Calisto MT" w:eastAsia="Times New Roman" w:hAnsi="Calisto MT" w:cs="Times New Roman"/>
          <w:szCs w:val="24"/>
        </w:rPr>
        <w:t>.</w:t>
      </w:r>
      <w:r w:rsidRPr="00325F27">
        <w:rPr>
          <w:rFonts w:ascii="Calisto MT" w:eastAsia="Times New Roman" w:hAnsi="Calisto MT" w:cs="Times New Roman"/>
          <w:szCs w:val="24"/>
        </w:rPr>
        <w:t xml:space="preserve"> </w:t>
      </w:r>
    </w:p>
    <w:p w:rsidR="00325F27" w:rsidRPr="00325F27" w:rsidRDefault="00325F27" w:rsidP="00325F27">
      <w:pPr>
        <w:spacing w:after="0" w:line="240" w:lineRule="auto"/>
        <w:ind w:right="6"/>
        <w:jc w:val="both"/>
        <w:rPr>
          <w:rFonts w:ascii="Calisto MT" w:eastAsia="Times New Roman" w:hAnsi="Calisto MT" w:cs="Times New Roman"/>
          <w:szCs w:val="24"/>
        </w:rPr>
      </w:pPr>
    </w:p>
    <w:p w:rsidR="0053294D" w:rsidRPr="00325F27" w:rsidRDefault="002D7575" w:rsidP="00325F27">
      <w:pPr>
        <w:spacing w:after="0" w:line="240" w:lineRule="auto"/>
        <w:ind w:right="6"/>
        <w:jc w:val="both"/>
        <w:rPr>
          <w:rFonts w:ascii="Calisto MT" w:eastAsia="Times New Roman" w:hAnsi="Calisto MT" w:cs="Times New Roman"/>
          <w:szCs w:val="24"/>
        </w:rPr>
      </w:pPr>
      <w:r w:rsidRPr="00325F27">
        <w:rPr>
          <w:rFonts w:ascii="Calisto MT" w:eastAsia="Times New Roman" w:hAnsi="Calisto MT" w:cs="Times New Roman"/>
          <w:szCs w:val="24"/>
        </w:rPr>
        <w:t xml:space="preserve">The importance of community participation in tourism development is also stated by Ashley who argues that residents are </w:t>
      </w:r>
      <w:r w:rsidR="00522FEC" w:rsidRPr="00325F27">
        <w:rPr>
          <w:rFonts w:ascii="Calisto MT" w:eastAsia="Times New Roman" w:hAnsi="Calisto MT" w:cs="Times New Roman"/>
          <w:szCs w:val="24"/>
        </w:rPr>
        <w:t>managers’</w:t>
      </w:r>
      <w:r w:rsidRPr="00325F27">
        <w:rPr>
          <w:rFonts w:ascii="Calisto MT" w:eastAsia="Times New Roman" w:hAnsi="Calisto MT" w:cs="Times New Roman"/>
          <w:szCs w:val="24"/>
        </w:rPr>
        <w:t xml:space="preserve">/land users, workers, decision-makers in tourism development </w:t>
      </w:r>
      <w:r w:rsidR="005A1069" w:rsidRPr="00325F27">
        <w:rPr>
          <w:rFonts w:ascii="Calisto MT" w:eastAsia="Times New Roman" w:hAnsi="Calisto MT" w:cs="Times New Roman"/>
          <w:szCs w:val="24"/>
        </w:rPr>
        <w:fldChar w:fldCharType="begin" w:fldLock="1"/>
      </w:r>
      <w:r w:rsidR="005A1069" w:rsidRPr="00325F27">
        <w:rPr>
          <w:rFonts w:ascii="Calisto MT" w:eastAsia="Times New Roman" w:hAnsi="Calisto MT" w:cs="Times New Roman"/>
          <w:szCs w:val="24"/>
        </w:rPr>
        <w:instrText>ADDIN CSL_CITATION {"citationItems":[{"id":"ITEM-1","itemData":{"author":[{"dropping-particle":"","family":"Nurhidayati","given":"Titin","non-dropping-particle":"","parse-names":false,"suffix":""}],"container-title":"Edu Islamika","id":"ITEM-1","issue":"1","issued":{"date-parts":[["2012"]]},"page":"101-123","title":"Empati dan munculnya perilaku altruistik pada masa remaja (studi analisis dunia remaja)","type":"article-journal","volume":"4"},"uris":["http://www.mendeley.com/documents/?uuid=54dcc461-132b-4ad8-a55d-0b3a9a497a80"]}],"mendeley":{"formattedCitation":"(Nurhidayati, 2012)","plainTextFormattedCitation":"(Nurhidayati, 2012)","previouslyFormattedCitation":"(Nurhidayati, 2012)"},"properties":{"noteIndex":0},"schema":"https://github.com/citation-style-language/schema/raw/master/csl-citation.json"}</w:instrText>
      </w:r>
      <w:r w:rsidR="005A1069" w:rsidRPr="00325F27">
        <w:rPr>
          <w:rFonts w:ascii="Calisto MT" w:eastAsia="Times New Roman" w:hAnsi="Calisto MT" w:cs="Times New Roman"/>
          <w:szCs w:val="24"/>
        </w:rPr>
        <w:fldChar w:fldCharType="separate"/>
      </w:r>
      <w:r w:rsidR="005A1069" w:rsidRPr="00325F27">
        <w:rPr>
          <w:rFonts w:ascii="Calisto MT" w:eastAsia="Times New Roman" w:hAnsi="Calisto MT" w:cs="Times New Roman"/>
          <w:noProof/>
          <w:szCs w:val="24"/>
        </w:rPr>
        <w:t>(Nurhidayati, 2012)</w:t>
      </w:r>
      <w:r w:rsidR="005A1069" w:rsidRPr="00325F27">
        <w:rPr>
          <w:rFonts w:ascii="Calisto MT" w:eastAsia="Times New Roman" w:hAnsi="Calisto MT" w:cs="Times New Roman"/>
          <w:szCs w:val="24"/>
        </w:rPr>
        <w:fldChar w:fldCharType="end"/>
      </w:r>
      <w:r w:rsidRPr="00325F27">
        <w:rPr>
          <w:rFonts w:ascii="Calisto MT" w:eastAsia="Times New Roman" w:hAnsi="Calisto MT" w:cs="Times New Roman"/>
          <w:szCs w:val="24"/>
        </w:rPr>
        <w:t xml:space="preserve">. According to </w:t>
      </w:r>
      <w:proofErr w:type="spellStart"/>
      <w:r w:rsidRPr="00325F27">
        <w:rPr>
          <w:rFonts w:ascii="Calisto MT" w:eastAsia="Times New Roman" w:hAnsi="Calisto MT" w:cs="Times New Roman"/>
          <w:szCs w:val="24"/>
        </w:rPr>
        <w:t>Slamet</w:t>
      </w:r>
      <w:proofErr w:type="spellEnd"/>
      <w:r w:rsidRPr="00325F27">
        <w:rPr>
          <w:rFonts w:ascii="Calisto MT" w:eastAsia="Times New Roman" w:hAnsi="Calisto MT" w:cs="Times New Roman"/>
          <w:szCs w:val="24"/>
        </w:rPr>
        <w:t>, commu</w:t>
      </w:r>
      <w:r w:rsidRPr="00325F27">
        <w:rPr>
          <w:rFonts w:ascii="Calisto MT" w:eastAsia="Times New Roman" w:hAnsi="Calisto MT" w:cs="Times New Roman"/>
          <w:szCs w:val="24"/>
        </w:rPr>
        <w:t xml:space="preserve">nity participation concerns community participation in development </w:t>
      </w:r>
      <w:r w:rsidR="005A1069" w:rsidRPr="00325F27">
        <w:rPr>
          <w:rFonts w:ascii="Calisto MT" w:eastAsia="Times New Roman" w:hAnsi="Calisto MT" w:cs="Times New Roman"/>
          <w:szCs w:val="24"/>
        </w:rPr>
        <w:fldChar w:fldCharType="begin" w:fldLock="1"/>
      </w:r>
      <w:r w:rsidR="005A1069" w:rsidRPr="00325F27">
        <w:rPr>
          <w:rFonts w:ascii="Calisto MT" w:eastAsia="Times New Roman" w:hAnsi="Calisto MT" w:cs="Times New Roman"/>
          <w:szCs w:val="24"/>
        </w:rPr>
        <w:instrText>ADDIN CSL_CITATION {"citationItems":[{"id":"ITEM-1","itemData":{"ISSN":"2338-9613","author":[{"dropping-particle":"","family":"Ngongare","given":"Allen","non-dropping-particle":"","parse-names":false,"suffix":""},{"dropping-particle":"","family":"ROMPAS","given":"WELSON","non-dropping-particle":"","parse-names":false,"suffix":""},{"dropping-particle":"","family":"KIYAI","given":"BURHANUDDIN","non-dropping-particle":"","parse-names":false,"suffix":""}],"container-title":"Jurnal Administrasi Publik","id":"ITEM-1","issue":"73","issued":{"date-parts":[["2019"]]},"title":"PARTISIPASI MASYARAKAT DALAM PEMBANGUNAN DESA DI DESA HATETABAKO KECAMATAN WASILE TENGAH KABUPATEN HALMAHERA TIMUR","type":"article-journal","volume":"5"},"uris":["http://www.mendeley.com/documents/?uuid=68e701fb-b082-4a6a-91bc-801a556c2831"]}],"mendeley":{"formattedCitation":"(Ngongare et al., 2019)","plainTextFormattedCitation":"(Ngongare et al., 2019)","previouslyFormattedCitation":"(Ngongare et al., 2019)"},"properties":{"noteIndex":0},"schema":"https://github.com/citation-style-language/schema/raw/master/csl-citation.json"}</w:instrText>
      </w:r>
      <w:r w:rsidR="005A1069" w:rsidRPr="00325F27">
        <w:rPr>
          <w:rFonts w:ascii="Calisto MT" w:eastAsia="Times New Roman" w:hAnsi="Calisto MT" w:cs="Times New Roman"/>
          <w:szCs w:val="24"/>
        </w:rPr>
        <w:fldChar w:fldCharType="separate"/>
      </w:r>
      <w:r w:rsidR="005A1069" w:rsidRPr="00325F27">
        <w:rPr>
          <w:rFonts w:ascii="Calisto MT" w:eastAsia="Times New Roman" w:hAnsi="Calisto MT" w:cs="Times New Roman"/>
          <w:noProof/>
          <w:szCs w:val="24"/>
        </w:rPr>
        <w:t>(Ngongare et al., 2019)</w:t>
      </w:r>
      <w:r w:rsidR="005A1069" w:rsidRPr="00325F27">
        <w:rPr>
          <w:rFonts w:ascii="Calisto MT" w:eastAsia="Times New Roman" w:hAnsi="Calisto MT" w:cs="Times New Roman"/>
          <w:szCs w:val="24"/>
        </w:rPr>
        <w:fldChar w:fldCharType="end"/>
      </w:r>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Adisasmita</w:t>
      </w:r>
      <w:proofErr w:type="spellEnd"/>
      <w:r w:rsidRPr="00325F27">
        <w:rPr>
          <w:rFonts w:ascii="Calisto MT" w:eastAsia="Times New Roman" w:hAnsi="Calisto MT" w:cs="Times New Roman"/>
          <w:szCs w:val="24"/>
        </w:rPr>
        <w:t xml:space="preserve"> further argues that community participation is a form of social</w:t>
      </w:r>
      <w:r w:rsidRPr="00325F27">
        <w:rPr>
          <w:rFonts w:ascii="Calisto MT" w:eastAsia="Times New Roman" w:hAnsi="Calisto MT" w:cs="Times New Roman"/>
          <w:i/>
          <w:szCs w:val="24"/>
        </w:rPr>
        <w:t xml:space="preserve"> empowerment that</w:t>
      </w:r>
      <w:r w:rsidRPr="00325F27">
        <w:rPr>
          <w:rFonts w:ascii="Calisto MT" w:eastAsia="Times New Roman" w:hAnsi="Calisto MT" w:cs="Times New Roman"/>
          <w:szCs w:val="24"/>
        </w:rPr>
        <w:t xml:space="preserve"> is oriented towards achieving development outcomes carried out in (rural</w:t>
      </w:r>
      <w:r w:rsidRPr="00325F27">
        <w:rPr>
          <w:rFonts w:ascii="Calisto MT" w:eastAsia="Times New Roman" w:hAnsi="Calisto MT" w:cs="Times New Roman"/>
          <w:szCs w:val="24"/>
        </w:rPr>
        <w:t xml:space="preserve">) communities. As the main subject, the community has absolute rights in full to the development of their territory from the planning, management, and supervision processes in their area </w:t>
      </w:r>
      <w:r w:rsidR="005A1069" w:rsidRPr="00325F27">
        <w:rPr>
          <w:rFonts w:ascii="Calisto MT" w:eastAsia="Times New Roman" w:hAnsi="Calisto MT" w:cs="Times New Roman"/>
          <w:szCs w:val="24"/>
        </w:rPr>
        <w:fldChar w:fldCharType="begin" w:fldLock="1"/>
      </w:r>
      <w:r w:rsidR="005A1069" w:rsidRPr="00325F27">
        <w:rPr>
          <w:rFonts w:ascii="Calisto MT" w:eastAsia="Times New Roman" w:hAnsi="Calisto MT" w:cs="Times New Roman"/>
          <w:szCs w:val="24"/>
        </w:rPr>
        <w:instrText>ADDIN CSL_CITATION {"citationItems":[{"id":"ITEM-1","itemData":{"ISSN":"2615-3351","author":[{"dropping-particle":"","family":"Martini","given":"Ani","non-dropping-particle":"","parse-names":false,"suffix":""},{"dropping-particle":"","family":"Wandi","given":"Muhammad Anwansa","non-dropping-particle":"","parse-names":false,"suffix":""}],"container-title":"Jurnal Ilmiah Administrasi Pemerintahan Daerah","id":"ITEM-1","issue":"2","issued":{"date-parts":[["2019"]]},"page":"97-108","title":"Empowerment of Beef Cattle Livestock by Bone District South Sulawesi Province","type":"article-journal","volume":"11"},"uris":["http://www.mendeley.com/documents/?uuid=87af11ed-75d4-42f2-abc0-5d6bc111150b"]}],"mendeley":{"formattedCitation":"(Martini &amp; Wandi, 2019)","plainTextFormattedCitation":"(Martini &amp; Wandi, 2019)","previouslyFormattedCitation":"(Martini &amp; Wandi, 2019)"},"properties":{"noteIndex":0},"schema":"https://github.com/citation-style-language/schema/raw/master/csl-citation.json"}</w:instrText>
      </w:r>
      <w:r w:rsidR="005A1069" w:rsidRPr="00325F27">
        <w:rPr>
          <w:rFonts w:ascii="Calisto MT" w:eastAsia="Times New Roman" w:hAnsi="Calisto MT" w:cs="Times New Roman"/>
          <w:szCs w:val="24"/>
        </w:rPr>
        <w:fldChar w:fldCharType="separate"/>
      </w:r>
      <w:r w:rsidR="005A1069" w:rsidRPr="00325F27">
        <w:rPr>
          <w:rFonts w:ascii="Calisto MT" w:eastAsia="Times New Roman" w:hAnsi="Calisto MT" w:cs="Times New Roman"/>
          <w:noProof/>
          <w:szCs w:val="24"/>
        </w:rPr>
        <w:t>(Martini &amp; Wandi, 2019)</w:t>
      </w:r>
      <w:r w:rsidR="005A1069" w:rsidRPr="00325F27">
        <w:rPr>
          <w:rFonts w:ascii="Calisto MT" w:eastAsia="Times New Roman" w:hAnsi="Calisto MT" w:cs="Times New Roman"/>
          <w:szCs w:val="24"/>
        </w:rPr>
        <w:fldChar w:fldCharType="end"/>
      </w:r>
      <w:r w:rsidR="00A17F85">
        <w:rPr>
          <w:rFonts w:ascii="Calisto MT" w:eastAsia="Times New Roman" w:hAnsi="Calisto MT" w:cs="Times New Roman"/>
          <w:szCs w:val="24"/>
        </w:rPr>
        <w:t xml:space="preserve">; </w:t>
      </w:r>
      <w:r w:rsidR="00A17F85">
        <w:rPr>
          <w:rFonts w:ascii="Calisto MT" w:eastAsia="Times New Roman" w:hAnsi="Calisto MT" w:cs="Times New Roman"/>
          <w:szCs w:val="24"/>
        </w:rPr>
        <w:fldChar w:fldCharType="begin" w:fldLock="1"/>
      </w:r>
      <w:r w:rsidR="00A17F85">
        <w:rPr>
          <w:rFonts w:ascii="Calisto MT" w:eastAsia="Times New Roman" w:hAnsi="Calisto MT" w:cs="Times New Roman"/>
          <w:szCs w:val="24"/>
        </w:rPr>
        <w:instrText>ADDIN CSL_CITATION {"citationItems":[{"id":"ITEM-1","itemData":{"DOI":"10.14505//jemt.12.3(51).20","abstract":"This research tries to find key indicators of community involvement in ecotourism management that can ensure that local communities are involved and take part in ecotourism activities must uphold the values of ecotourism, minimize negative impacts; build awareness and appreciation of ecosystems and culture; provide positive opportunities for visitors and hosts; provide direct financial benefits for conservation; provide monetary benefits and empowerment for local residents and increase the hospitality of rural communities. This study uses a desk research method with data and information search techniques online, secondary sources, and other sources of scientific publications. Meanwhile, the analysis technique used is a descriptive qualitative analysis technique, analogy, and comparison of several research results and other scientific publications related to ecotourism management problems. The ecotourism which is directly adjacent to the conservation forest be able to measure the success based on community participation that namely the MOA method which consists of Motivation, Opportunity, and Ability can be used. The ecotourism which is located in the middle of a village or village settlement can be measured by first that ecotourism can integrate nature and tourism so that (1) a unique tourist attraction that is completely different from other types of tourism, (2) optimally maintains nature according to its main function, (3) can encourage the community's economy as a whole, both the community, investors, and local governments, (4) integrating nature and the tourism system to form attractive tourist attractions in the future. The second conclusion is that ecotourism as an opportunity for local workers and attracts government interest (1) can involve local workers as personnel in its operations, (2) attracts government attention to building public facilities, (3) attracts government attention to providing public transportation, terminals, systems passenger safety, information systems. This study uses only a desk research method with data and information search techniques online, secondary sources, and other sources of scientific publications. Key Indicators of Community Involvement in Ecotourism Management for ecotourism which is directly adjacent to the conservation forest, and ecotourism which is located in the village settlement.","author":[{"dropping-particle":"","family":"UTAMA","given":"I Gusti Bagus Rai","non-dropping-particle":"","parse-names":false,"suffix":""},{"dropping-particle":"","family":"LABA","given":"I Nengah","non-dropping-particle":"","parse-names":false,"suffix":""},{"dropping-particle":"","family":"JUNAEDI","given":"I Wayan Ruspendi","non-dropping-particle":"","parse-names":false,"suffix":""},{"dropping-particle":"","family":"KRISMAWINTARI","given":"Ni Putu Dyah","non-dropping-particle":"","parse-names":false,"suffix":""},{"dropping-particle":"","family":"TURKER","given":"Sidhi Bayu","non-dropping-particle":"","parse-names":false,"suffix":""},{"dropping-particle":"","family":"JULIANA","given":"Juliana","non-dropping-particle":"","parse-names":false,"suffix":""}],"container-title":"Journal of Environmental Management and Tourism","id":"ITEM-1","issue":"3","issued":{"date-parts":[["2021"]]},"title":"Exploring Key Indicators of Community Involvement in Ecotourism Management","type":"article-journal","volume":"12"},"uris":["http://www.mendeley.com/documents/?uuid=36747aef-dba2-36b6-8573-725a9fb18916"]}],"mendeley":{"formattedCitation":"(UTAMA et al., 2021)","plainTextFormattedCitation":"(UTAMA et al., 2021)"},"properties":{"noteIndex":0},"schema":"https://github.com/citation-style-language/schema/raw/master/csl-citation.json"}</w:instrText>
      </w:r>
      <w:r w:rsidR="00A17F85">
        <w:rPr>
          <w:rFonts w:ascii="Calisto MT" w:eastAsia="Times New Roman" w:hAnsi="Calisto MT" w:cs="Times New Roman"/>
          <w:szCs w:val="24"/>
        </w:rPr>
        <w:fldChar w:fldCharType="separate"/>
      </w:r>
      <w:r w:rsidR="00A17F85" w:rsidRPr="00A17F85">
        <w:rPr>
          <w:rFonts w:ascii="Calisto MT" w:eastAsia="Times New Roman" w:hAnsi="Calisto MT" w:cs="Times New Roman"/>
          <w:noProof/>
          <w:szCs w:val="24"/>
        </w:rPr>
        <w:t>(UTAMA et al., 2021)</w:t>
      </w:r>
      <w:r w:rsidR="00A17F85">
        <w:rPr>
          <w:rFonts w:ascii="Calisto MT" w:eastAsia="Times New Roman" w:hAnsi="Calisto MT" w:cs="Times New Roman"/>
          <w:szCs w:val="24"/>
        </w:rPr>
        <w:fldChar w:fldCharType="end"/>
      </w:r>
      <w:r w:rsidR="00A17F85">
        <w:rPr>
          <w:rFonts w:ascii="Calisto MT" w:eastAsia="Times New Roman" w:hAnsi="Calisto MT" w:cs="Times New Roman"/>
          <w:szCs w:val="24"/>
        </w:rPr>
        <w:t>.</w:t>
      </w:r>
    </w:p>
    <w:p w:rsidR="00325F27" w:rsidRDefault="00325F27">
      <w:pPr>
        <w:spacing w:after="0" w:line="240" w:lineRule="auto"/>
        <w:jc w:val="both"/>
        <w:rPr>
          <w:rFonts w:ascii="Calisto MT" w:eastAsia="Times New Roman" w:hAnsi="Calisto MT" w:cs="Times New Roman"/>
          <w:szCs w:val="24"/>
        </w:rPr>
      </w:pPr>
    </w:p>
    <w:p w:rsidR="0053294D" w:rsidRPr="00325F27" w:rsidRDefault="00325F27">
      <w:pPr>
        <w:spacing w:after="0" w:line="240" w:lineRule="auto"/>
        <w:jc w:val="both"/>
        <w:rPr>
          <w:rFonts w:ascii="Calisto MT" w:eastAsia="Times New Roman" w:hAnsi="Calisto MT" w:cs="Times New Roman"/>
          <w:szCs w:val="24"/>
        </w:rPr>
      </w:pPr>
      <w:r>
        <w:rPr>
          <w:rFonts w:ascii="Calisto MT" w:eastAsia="Times New Roman" w:hAnsi="Calisto MT" w:cs="Times New Roman"/>
          <w:szCs w:val="24"/>
        </w:rPr>
        <w:t>D</w:t>
      </w:r>
      <w:r w:rsidR="002D7575" w:rsidRPr="00325F27">
        <w:rPr>
          <w:rFonts w:ascii="Calisto MT" w:eastAsia="Times New Roman" w:hAnsi="Calisto MT" w:cs="Times New Roman"/>
          <w:szCs w:val="24"/>
        </w:rPr>
        <w:t>ivides participation into three levels, na</w:t>
      </w:r>
      <w:r w:rsidR="002D7575" w:rsidRPr="00325F27">
        <w:rPr>
          <w:rFonts w:ascii="Calisto MT" w:eastAsia="Times New Roman" w:hAnsi="Calisto MT" w:cs="Times New Roman"/>
          <w:szCs w:val="24"/>
        </w:rPr>
        <w:t xml:space="preserve">mely as follows: (1) Initiation </w:t>
      </w:r>
      <w:proofErr w:type="spellStart"/>
      <w:r w:rsidR="002D7575" w:rsidRPr="00325F27">
        <w:rPr>
          <w:rFonts w:ascii="Calisto MT" w:eastAsia="Times New Roman" w:hAnsi="Calisto MT" w:cs="Times New Roman"/>
          <w:szCs w:val="24"/>
        </w:rPr>
        <w:t>Hofsteede</w:t>
      </w:r>
      <w:proofErr w:type="spellEnd"/>
      <w:r w:rsidR="002D7575" w:rsidRPr="00325F27">
        <w:rPr>
          <w:rFonts w:ascii="Calisto MT" w:eastAsia="Times New Roman" w:hAnsi="Calisto MT" w:cs="Times New Roman"/>
          <w:i/>
          <w:color w:val="000000"/>
          <w:szCs w:val="24"/>
          <w:highlight w:val="white"/>
        </w:rPr>
        <w:t xml:space="preserve"> participation</w:t>
      </w:r>
      <w:r w:rsidR="002D7575" w:rsidRPr="00325F27">
        <w:rPr>
          <w:rFonts w:ascii="Calisto MT" w:eastAsia="Times New Roman" w:hAnsi="Calisto MT" w:cs="Times New Roman"/>
          <w:szCs w:val="24"/>
        </w:rPr>
        <w:t xml:space="preserve"> is participation that is initiated by village leaders, both formal and informal, or from community members regarding a project that will later become a necessity for the community. (2) </w:t>
      </w:r>
      <w:r w:rsidR="002D7575" w:rsidRPr="00325F27">
        <w:rPr>
          <w:rFonts w:ascii="Calisto MT" w:eastAsia="Times New Roman" w:hAnsi="Calisto MT" w:cs="Times New Roman"/>
          <w:i/>
          <w:color w:val="000000"/>
          <w:szCs w:val="24"/>
          <w:highlight w:val="white"/>
        </w:rPr>
        <w:t>Legitimacy part</w:t>
      </w:r>
      <w:r w:rsidR="002D7575" w:rsidRPr="00325F27">
        <w:rPr>
          <w:rFonts w:ascii="Calisto MT" w:eastAsia="Times New Roman" w:hAnsi="Calisto MT" w:cs="Times New Roman"/>
          <w:i/>
          <w:color w:val="000000"/>
          <w:szCs w:val="24"/>
          <w:highlight w:val="white"/>
        </w:rPr>
        <w:t>icipation</w:t>
      </w:r>
      <w:r w:rsidR="002D7575" w:rsidRPr="00325F27">
        <w:rPr>
          <w:rFonts w:ascii="Calisto MT" w:eastAsia="Times New Roman" w:hAnsi="Calisto MT" w:cs="Times New Roman"/>
          <w:szCs w:val="24"/>
        </w:rPr>
        <w:t xml:space="preserve"> is participation at the level of discussion or decision-making about the project. (3) Execution Participation</w:t>
      </w:r>
      <w:r w:rsidR="002D7575" w:rsidRPr="00325F27">
        <w:rPr>
          <w:rFonts w:ascii="Calisto MT" w:eastAsia="Times New Roman" w:hAnsi="Calisto MT" w:cs="Times New Roman"/>
          <w:i/>
          <w:color w:val="000000"/>
          <w:szCs w:val="24"/>
          <w:highlight w:val="white"/>
        </w:rPr>
        <w:t xml:space="preserve"> </w:t>
      </w:r>
      <w:r w:rsidR="002D7575" w:rsidRPr="00325F27">
        <w:rPr>
          <w:rFonts w:ascii="Calisto MT" w:eastAsia="Times New Roman" w:hAnsi="Calisto MT" w:cs="Times New Roman"/>
          <w:szCs w:val="24"/>
        </w:rPr>
        <w:t xml:space="preserve">is participation at the implementation level (Lakshmi et al., 2003). The form of participation can be in the form of real participation </w:t>
      </w:r>
      <w:r w:rsidR="002D7575" w:rsidRPr="00325F27">
        <w:rPr>
          <w:rFonts w:ascii="Calisto MT" w:eastAsia="Times New Roman" w:hAnsi="Calisto MT" w:cs="Times New Roman"/>
          <w:szCs w:val="24"/>
        </w:rPr>
        <w:t xml:space="preserve">which has a form and participation is not real </w:t>
      </w:r>
      <w:r w:rsidR="005A1069" w:rsidRPr="00325F27">
        <w:rPr>
          <w:rFonts w:ascii="Calisto MT" w:eastAsia="Times New Roman" w:hAnsi="Calisto MT" w:cs="Times New Roman"/>
          <w:szCs w:val="24"/>
        </w:rPr>
        <w:fldChar w:fldCharType="begin" w:fldLock="1"/>
      </w:r>
      <w:r w:rsidR="005A1069" w:rsidRPr="00325F27">
        <w:rPr>
          <w:rFonts w:ascii="Calisto MT" w:eastAsia="Times New Roman" w:hAnsi="Calisto MT" w:cs="Times New Roman"/>
          <w:szCs w:val="24"/>
        </w:rPr>
        <w:instrText>ADDIN CSL_CITATION {"citationItems":[{"id":"ITEM-1","itemData":{"author":[{"dropping-particle":"","family":"Laksana","given":"Nuring Septyasa","non-dropping-particle":"","parse-names":false,"suffix":""}],"container-title":"Jurnal kebijakan dan manajemen publik","id":"ITEM-1","issue":"1","issued":{"date-parts":[["2013"]]},"title":"Bentuk-bentuk partisipasi masyarakat desa dalam program desa siaga di Desa Bandung, Kecamatan Playen, Kabupaten Gunung Kidul, Provinsi Daerah Istimewa Yogyakarta","type":"article-journal","volume":"1"},"uris":["http://www.mendeley.com/documents/?uuid=4d85e261-914c-45b6-b665-eb1bb069bed3"]}],"mendeley":{"formattedCitation":"(Laksana, 2013)","plainTextFormattedCitation":"(Laksana, 2013)","previouslyFormattedCitation":"(Laksana, 2013)"},"properties":{"noteIndex":0},"schema":"https://github.com/citation-style-language/schema/raw/master/csl-citation.json"}</w:instrText>
      </w:r>
      <w:r w:rsidR="005A1069" w:rsidRPr="00325F27">
        <w:rPr>
          <w:rFonts w:ascii="Calisto MT" w:eastAsia="Times New Roman" w:hAnsi="Calisto MT" w:cs="Times New Roman"/>
          <w:szCs w:val="24"/>
        </w:rPr>
        <w:fldChar w:fldCharType="separate"/>
      </w:r>
      <w:r w:rsidR="005A1069" w:rsidRPr="00325F27">
        <w:rPr>
          <w:rFonts w:ascii="Calisto MT" w:eastAsia="Times New Roman" w:hAnsi="Calisto MT" w:cs="Times New Roman"/>
          <w:noProof/>
          <w:szCs w:val="24"/>
        </w:rPr>
        <w:t>(Laksana, 2013)</w:t>
      </w:r>
      <w:r w:rsidR="005A1069" w:rsidRPr="00325F27">
        <w:rPr>
          <w:rFonts w:ascii="Calisto MT" w:eastAsia="Times New Roman" w:hAnsi="Calisto MT" w:cs="Times New Roman"/>
          <w:szCs w:val="24"/>
        </w:rPr>
        <w:fldChar w:fldCharType="end"/>
      </w:r>
      <w:r w:rsidR="002D7575" w:rsidRPr="00325F27">
        <w:rPr>
          <w:rFonts w:ascii="Calisto MT" w:eastAsia="Times New Roman" w:hAnsi="Calisto MT" w:cs="Times New Roman"/>
          <w:szCs w:val="24"/>
        </w:rPr>
        <w:t>. Real participation can be in the form of material and energy, while participation that is not rea</w:t>
      </w:r>
      <w:r w:rsidR="00A84E98">
        <w:rPr>
          <w:rFonts w:ascii="Calisto MT" w:eastAsia="Times New Roman" w:hAnsi="Calisto MT" w:cs="Times New Roman"/>
          <w:szCs w:val="24"/>
        </w:rPr>
        <w:t xml:space="preserve">l is ideas. </w:t>
      </w:r>
      <w:proofErr w:type="spellStart"/>
      <w:r w:rsidR="00A84E98">
        <w:rPr>
          <w:rFonts w:ascii="Calisto MT" w:eastAsia="Times New Roman" w:hAnsi="Calisto MT" w:cs="Times New Roman"/>
          <w:szCs w:val="24"/>
        </w:rPr>
        <w:t>Arnstein</w:t>
      </w:r>
      <w:proofErr w:type="spellEnd"/>
      <w:r w:rsidR="00A84E98">
        <w:rPr>
          <w:rFonts w:ascii="Calisto MT" w:eastAsia="Times New Roman" w:hAnsi="Calisto MT" w:cs="Times New Roman"/>
          <w:szCs w:val="24"/>
        </w:rPr>
        <w:t xml:space="preserve"> describes </w:t>
      </w:r>
      <w:r w:rsidR="00A84E98" w:rsidRPr="00A84E98">
        <w:rPr>
          <w:rFonts w:ascii="Calisto MT" w:eastAsia="Times New Roman" w:hAnsi="Calisto MT" w:cs="Times New Roman"/>
          <w:szCs w:val="24"/>
        </w:rPr>
        <w:t>eight</w:t>
      </w:r>
      <w:r w:rsidR="002D7575" w:rsidRPr="00325F27">
        <w:rPr>
          <w:rFonts w:ascii="Calisto MT" w:eastAsia="Times New Roman" w:hAnsi="Calisto MT" w:cs="Times New Roman"/>
          <w:szCs w:val="24"/>
        </w:rPr>
        <w:t xml:space="preserve"> levels of community participation, namely </w:t>
      </w:r>
      <w:r w:rsidR="002D7575" w:rsidRPr="00325F27">
        <w:rPr>
          <w:rFonts w:ascii="Calisto MT" w:eastAsia="Times New Roman" w:hAnsi="Calisto MT" w:cs="Times New Roman"/>
          <w:i/>
          <w:szCs w:val="24"/>
        </w:rPr>
        <w:t>Manipulation, Therap</w:t>
      </w:r>
      <w:r w:rsidR="002D7575" w:rsidRPr="00325F27">
        <w:rPr>
          <w:rFonts w:ascii="Calisto MT" w:eastAsia="Times New Roman" w:hAnsi="Calisto MT" w:cs="Times New Roman"/>
          <w:i/>
          <w:szCs w:val="24"/>
        </w:rPr>
        <w:t>y</w:t>
      </w:r>
      <w:r w:rsidR="002D7575" w:rsidRPr="00325F27">
        <w:rPr>
          <w:rFonts w:ascii="Calisto MT" w:eastAsia="Times New Roman" w:hAnsi="Calisto MT" w:cs="Times New Roman"/>
          <w:szCs w:val="24"/>
        </w:rPr>
        <w:t>, informing</w:t>
      </w:r>
      <w:r w:rsidR="002D7575" w:rsidRPr="00325F27">
        <w:rPr>
          <w:rFonts w:ascii="Calisto MT" w:eastAsia="Times New Roman" w:hAnsi="Calisto MT" w:cs="Times New Roman"/>
          <w:i/>
          <w:szCs w:val="24"/>
        </w:rPr>
        <w:t>, consultation, placement, partnership, delegated power,</w:t>
      </w:r>
      <w:r w:rsidR="002D7575" w:rsidRPr="00325F27">
        <w:rPr>
          <w:rFonts w:ascii="Calisto MT" w:eastAsia="Times New Roman" w:hAnsi="Calisto MT" w:cs="Times New Roman"/>
          <w:szCs w:val="24"/>
        </w:rPr>
        <w:t xml:space="preserve"> and </w:t>
      </w:r>
      <w:r w:rsidR="002D7575" w:rsidRPr="00325F27">
        <w:rPr>
          <w:rFonts w:ascii="Calisto MT" w:eastAsia="Times New Roman" w:hAnsi="Calisto MT" w:cs="Times New Roman"/>
          <w:i/>
          <w:szCs w:val="24"/>
        </w:rPr>
        <w:t>Citizen control</w:t>
      </w:r>
      <w:r w:rsidR="002D7575" w:rsidRPr="00325F27">
        <w:rPr>
          <w:rFonts w:ascii="Calisto MT" w:eastAsia="Times New Roman" w:hAnsi="Calisto MT" w:cs="Times New Roman"/>
          <w:szCs w:val="24"/>
        </w:rPr>
        <w:t>. These eight levels have their respective meanings</w:t>
      </w:r>
      <w:r w:rsidR="00A84E98">
        <w:rPr>
          <w:rFonts w:ascii="Calisto MT" w:eastAsia="Times New Roman" w:hAnsi="Calisto MT" w:cs="Times New Roman"/>
          <w:szCs w:val="24"/>
        </w:rPr>
        <w:t xml:space="preserve"> and characteristics and these </w:t>
      </w:r>
      <w:r w:rsidR="00A84E98" w:rsidRPr="00A84E98">
        <w:rPr>
          <w:rFonts w:ascii="Calisto MT" w:eastAsia="Times New Roman" w:hAnsi="Calisto MT" w:cs="Times New Roman"/>
          <w:szCs w:val="24"/>
        </w:rPr>
        <w:t>eight</w:t>
      </w:r>
      <w:r w:rsidR="002D7575" w:rsidRPr="00325F27">
        <w:rPr>
          <w:rFonts w:ascii="Calisto MT" w:eastAsia="Times New Roman" w:hAnsi="Calisto MT" w:cs="Times New Roman"/>
          <w:szCs w:val="24"/>
        </w:rPr>
        <w:t xml:space="preserve"> l</w:t>
      </w:r>
      <w:r w:rsidR="00A84E98">
        <w:rPr>
          <w:rFonts w:ascii="Calisto MT" w:eastAsia="Times New Roman" w:hAnsi="Calisto MT" w:cs="Times New Roman"/>
          <w:szCs w:val="24"/>
        </w:rPr>
        <w:t>evels are further grouped into three</w:t>
      </w:r>
      <w:r w:rsidR="002D7575" w:rsidRPr="00325F27">
        <w:rPr>
          <w:rFonts w:ascii="Calisto MT" w:eastAsia="Times New Roman" w:hAnsi="Calisto MT" w:cs="Times New Roman"/>
          <w:szCs w:val="24"/>
        </w:rPr>
        <w:t xml:space="preserve"> major groups, namely </w:t>
      </w:r>
      <w:r w:rsidR="002D7575" w:rsidRPr="00325F27">
        <w:rPr>
          <w:rFonts w:ascii="Calisto MT" w:eastAsia="Times New Roman" w:hAnsi="Calisto MT" w:cs="Times New Roman"/>
          <w:i/>
          <w:szCs w:val="24"/>
        </w:rPr>
        <w:t>nonparticipation</w:t>
      </w:r>
      <w:r w:rsidR="002D7575" w:rsidRPr="00325F27">
        <w:rPr>
          <w:rFonts w:ascii="Calisto MT" w:eastAsia="Times New Roman" w:hAnsi="Calisto MT" w:cs="Times New Roman"/>
          <w:szCs w:val="24"/>
        </w:rPr>
        <w:t xml:space="preserve">, </w:t>
      </w:r>
      <w:r w:rsidR="002D7575" w:rsidRPr="00325F27">
        <w:rPr>
          <w:rFonts w:ascii="Calisto MT" w:eastAsia="Times New Roman" w:hAnsi="Calisto MT" w:cs="Times New Roman"/>
          <w:i/>
          <w:szCs w:val="24"/>
        </w:rPr>
        <w:t>tokenism,</w:t>
      </w:r>
      <w:r w:rsidR="002D7575" w:rsidRPr="00325F27">
        <w:rPr>
          <w:rFonts w:ascii="Calisto MT" w:eastAsia="Times New Roman" w:hAnsi="Calisto MT" w:cs="Times New Roman"/>
          <w:szCs w:val="24"/>
        </w:rPr>
        <w:t xml:space="preserve"> a</w:t>
      </w:r>
      <w:r w:rsidR="002D7575" w:rsidRPr="00325F27">
        <w:rPr>
          <w:rFonts w:ascii="Calisto MT" w:eastAsia="Times New Roman" w:hAnsi="Calisto MT" w:cs="Times New Roman"/>
          <w:szCs w:val="24"/>
        </w:rPr>
        <w:t>nd citizen</w:t>
      </w:r>
      <w:r w:rsidR="002D7575" w:rsidRPr="00325F27">
        <w:rPr>
          <w:rFonts w:ascii="Calisto MT" w:eastAsia="Times New Roman" w:hAnsi="Calisto MT" w:cs="Times New Roman"/>
          <w:i/>
          <w:szCs w:val="24"/>
        </w:rPr>
        <w:t xml:space="preserve"> power</w:t>
      </w:r>
      <w:r w:rsidR="002D7575" w:rsidRPr="00325F27">
        <w:rPr>
          <w:rFonts w:ascii="Calisto MT" w:eastAsia="Times New Roman" w:hAnsi="Calisto MT" w:cs="Times New Roman"/>
          <w:szCs w:val="24"/>
        </w:rPr>
        <w:t xml:space="preserve"> </w:t>
      </w:r>
      <w:r w:rsidR="005A1069" w:rsidRPr="00325F27">
        <w:rPr>
          <w:rFonts w:ascii="Calisto MT" w:eastAsia="Times New Roman" w:hAnsi="Calisto MT" w:cs="Times New Roman"/>
          <w:szCs w:val="24"/>
        </w:rPr>
        <w:fldChar w:fldCharType="begin" w:fldLock="1"/>
      </w:r>
      <w:r w:rsidR="005A1069" w:rsidRPr="00325F27">
        <w:rPr>
          <w:rFonts w:ascii="Calisto MT" w:eastAsia="Times New Roman" w:hAnsi="Calisto MT" w:cs="Times New Roman"/>
          <w:szCs w:val="24"/>
        </w:rPr>
        <w:instrText>ADDIN CSL_CITATION {"citationItems":[{"id":"ITEM-1","itemData":{"ISSN":"0160-7383","author":[{"dropping-particle":"","family":"Arnstein","given":"","non-dropping-particle":"","parse-names":false,"suffix":""}],"container-title":"Annals of tourism research","id":"ITEM-1","issue":"2","issued":{"date-parts":[["1999"]]},"page":"371-391","publisher":"Elsevier","title":"Participatory planningA view of tourism in Indonesia","type":"article-journal","volume":"26"},"uris":["http://www.mendeley.com/documents/?uuid=f63d44ba-eaf2-474f-a8d1-5aacaa9bc517"]}],"mendeley":{"formattedCitation":"(Arnstein, 1999)","plainTextFormattedCitation":"(Arnstein, 1999)","previouslyFormattedCitation":"(Arnstein, 1999)"},"properties":{"noteIndex":0},"schema":"https://github.com/citation-style-language/schema/raw/master/csl-citation.json"}</w:instrText>
      </w:r>
      <w:r w:rsidR="005A1069" w:rsidRPr="00325F27">
        <w:rPr>
          <w:rFonts w:ascii="Calisto MT" w:eastAsia="Times New Roman" w:hAnsi="Calisto MT" w:cs="Times New Roman"/>
          <w:szCs w:val="24"/>
        </w:rPr>
        <w:fldChar w:fldCharType="separate"/>
      </w:r>
      <w:r w:rsidR="005A1069" w:rsidRPr="00325F27">
        <w:rPr>
          <w:rFonts w:ascii="Calisto MT" w:eastAsia="Times New Roman" w:hAnsi="Calisto MT" w:cs="Times New Roman"/>
          <w:noProof/>
          <w:szCs w:val="24"/>
        </w:rPr>
        <w:t>(Arnstein, 1999)</w:t>
      </w:r>
      <w:r w:rsidR="005A1069" w:rsidRPr="00325F27">
        <w:rPr>
          <w:rFonts w:ascii="Calisto MT" w:eastAsia="Times New Roman" w:hAnsi="Calisto MT" w:cs="Times New Roman"/>
          <w:szCs w:val="24"/>
        </w:rPr>
        <w:fldChar w:fldCharType="end"/>
      </w:r>
      <w:r w:rsidR="002D7575" w:rsidRPr="00325F27">
        <w:rPr>
          <w:rFonts w:ascii="Calisto MT" w:eastAsia="Times New Roman" w:hAnsi="Calisto MT" w:cs="Times New Roman"/>
          <w:szCs w:val="24"/>
        </w:rPr>
        <w:t>.</w:t>
      </w:r>
    </w:p>
    <w:p w:rsidR="00325F27" w:rsidRDefault="00325F27" w:rsidP="00325F27">
      <w:pPr>
        <w:spacing w:after="0" w:line="240" w:lineRule="auto"/>
        <w:jc w:val="both"/>
        <w:rPr>
          <w:rFonts w:ascii="Calisto MT" w:eastAsia="Times New Roman" w:hAnsi="Calisto MT" w:cs="Times New Roman"/>
          <w:szCs w:val="24"/>
        </w:rPr>
      </w:pPr>
    </w:p>
    <w:p w:rsidR="0053294D" w:rsidRPr="00325F27" w:rsidRDefault="002D7575" w:rsidP="00325F27">
      <w:pPr>
        <w:spacing w:after="0" w:line="240" w:lineRule="auto"/>
        <w:jc w:val="both"/>
        <w:rPr>
          <w:rFonts w:ascii="Calisto MT" w:eastAsia="Times New Roman" w:hAnsi="Calisto MT" w:cs="Times New Roman"/>
          <w:szCs w:val="24"/>
        </w:rPr>
      </w:pPr>
      <w:r w:rsidRPr="00325F27">
        <w:rPr>
          <w:rFonts w:ascii="Calisto MT" w:eastAsia="Times New Roman" w:hAnsi="Calisto MT" w:cs="Times New Roman"/>
          <w:szCs w:val="24"/>
        </w:rPr>
        <w:t xml:space="preserve">In realizing the Vision of </w:t>
      </w:r>
      <w:proofErr w:type="spellStart"/>
      <w:r w:rsidRPr="00325F27">
        <w:rPr>
          <w:rFonts w:ascii="Calisto MT" w:eastAsia="Times New Roman" w:hAnsi="Calisto MT" w:cs="Times New Roman"/>
          <w:szCs w:val="24"/>
        </w:rPr>
        <w:t>Gunung</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Salak</w:t>
      </w:r>
      <w:proofErr w:type="spellEnd"/>
      <w:r w:rsidRPr="00325F27">
        <w:rPr>
          <w:rFonts w:ascii="Calisto MT" w:eastAsia="Times New Roman" w:hAnsi="Calisto MT" w:cs="Times New Roman"/>
          <w:szCs w:val="24"/>
        </w:rPr>
        <w:t xml:space="preserve"> Village, namely realizing </w:t>
      </w:r>
      <w:proofErr w:type="spellStart"/>
      <w:r w:rsidRPr="00325F27">
        <w:rPr>
          <w:rFonts w:ascii="Calisto MT" w:eastAsia="Times New Roman" w:hAnsi="Calisto MT" w:cs="Times New Roman"/>
          <w:szCs w:val="24"/>
        </w:rPr>
        <w:t>Gunung</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Salak</w:t>
      </w:r>
      <w:proofErr w:type="spellEnd"/>
      <w:r w:rsidRPr="00325F27">
        <w:rPr>
          <w:rFonts w:ascii="Calisto MT" w:eastAsia="Times New Roman" w:hAnsi="Calisto MT" w:cs="Times New Roman"/>
          <w:szCs w:val="24"/>
        </w:rPr>
        <w:t xml:space="preserve"> Village which is </w:t>
      </w:r>
      <w:r w:rsidR="00A84E98">
        <w:rPr>
          <w:rFonts w:ascii="Calisto MT" w:eastAsia="Times New Roman" w:hAnsi="Calisto MT" w:cs="Times New Roman"/>
          <w:szCs w:val="24"/>
        </w:rPr>
        <w:t>survive in the economic, culture, and social</w:t>
      </w:r>
      <w:r w:rsidRPr="00325F27">
        <w:rPr>
          <w:rFonts w:ascii="Calisto MT" w:eastAsia="Times New Roman" w:hAnsi="Calisto MT" w:cs="Times New Roman"/>
          <w:szCs w:val="24"/>
        </w:rPr>
        <w:t>. The tourism sector is placed as</w:t>
      </w:r>
      <w:r w:rsidRPr="00325F27">
        <w:rPr>
          <w:rFonts w:ascii="Calisto MT" w:eastAsia="Times New Roman" w:hAnsi="Calisto MT" w:cs="Times New Roman"/>
          <w:szCs w:val="24"/>
        </w:rPr>
        <w:t xml:space="preserve"> a leading sector which is supported by the agricultural sector and other sectors. The development is carried out by prioritizing community participation in planning to implementation so that it can have a large ec</w:t>
      </w:r>
      <w:r w:rsidR="00A84E98">
        <w:rPr>
          <w:rFonts w:ascii="Calisto MT" w:eastAsia="Times New Roman" w:hAnsi="Calisto MT" w:cs="Times New Roman"/>
          <w:szCs w:val="24"/>
        </w:rPr>
        <w:t>onomic impact. In this study to determine</w:t>
      </w:r>
      <w:r w:rsidRPr="00325F27">
        <w:rPr>
          <w:rFonts w:ascii="Calisto MT" w:eastAsia="Times New Roman" w:hAnsi="Calisto MT" w:cs="Times New Roman"/>
          <w:szCs w:val="24"/>
        </w:rPr>
        <w:t xml:space="preserve"> the level of participation</w:t>
      </w:r>
      <w:r w:rsidR="00A84E98">
        <w:rPr>
          <w:rFonts w:ascii="Calisto MT" w:eastAsia="Times New Roman" w:hAnsi="Calisto MT" w:cs="Times New Roman"/>
          <w:szCs w:val="24"/>
        </w:rPr>
        <w:t>,</w:t>
      </w:r>
      <w:r w:rsidRPr="00325F27">
        <w:rPr>
          <w:rFonts w:ascii="Calisto MT" w:eastAsia="Times New Roman" w:hAnsi="Calisto MT" w:cs="Times New Roman"/>
          <w:szCs w:val="24"/>
        </w:rPr>
        <w:t xml:space="preserve"> and forms of community participation in the development of </w:t>
      </w:r>
      <w:proofErr w:type="spellStart"/>
      <w:r w:rsidRPr="00325F27">
        <w:rPr>
          <w:rFonts w:ascii="Calisto MT" w:eastAsia="Times New Roman" w:hAnsi="Calisto MT" w:cs="Times New Roman"/>
          <w:szCs w:val="24"/>
        </w:rPr>
        <w:t>Gunung</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Salak</w:t>
      </w:r>
      <w:proofErr w:type="spellEnd"/>
      <w:r w:rsidRPr="00325F27">
        <w:rPr>
          <w:rFonts w:ascii="Calisto MT" w:eastAsia="Times New Roman" w:hAnsi="Calisto MT" w:cs="Times New Roman"/>
          <w:szCs w:val="24"/>
        </w:rPr>
        <w:t xml:space="preserve"> Tourism Village.</w:t>
      </w:r>
    </w:p>
    <w:p w:rsidR="0053294D" w:rsidRPr="00325F27" w:rsidRDefault="0053294D">
      <w:pPr>
        <w:spacing w:after="0" w:line="240" w:lineRule="auto"/>
        <w:ind w:firstLine="440"/>
        <w:jc w:val="both"/>
        <w:rPr>
          <w:rFonts w:ascii="Calisto MT" w:eastAsia="Times New Roman" w:hAnsi="Calisto MT" w:cs="Times New Roman"/>
          <w:sz w:val="24"/>
          <w:szCs w:val="24"/>
        </w:rPr>
      </w:pPr>
    </w:p>
    <w:p w:rsidR="0053294D" w:rsidRPr="00325F27" w:rsidRDefault="002D7575">
      <w:pPr>
        <w:spacing w:after="0" w:line="240" w:lineRule="auto"/>
        <w:jc w:val="both"/>
        <w:rPr>
          <w:rFonts w:ascii="Calisto MT" w:eastAsia="Times New Roman" w:hAnsi="Calisto MT" w:cs="Times New Roman"/>
          <w:b/>
          <w:sz w:val="24"/>
          <w:szCs w:val="24"/>
        </w:rPr>
      </w:pPr>
      <w:r w:rsidRPr="00325F27">
        <w:rPr>
          <w:rFonts w:ascii="Calisto MT" w:eastAsia="Times New Roman" w:hAnsi="Calisto MT" w:cs="Times New Roman"/>
          <w:b/>
          <w:sz w:val="28"/>
          <w:szCs w:val="28"/>
        </w:rPr>
        <w:lastRenderedPageBreak/>
        <w:t>2. Research Methods</w:t>
      </w:r>
    </w:p>
    <w:p w:rsidR="00325F27" w:rsidRDefault="00325F27" w:rsidP="00325F27">
      <w:pPr>
        <w:spacing w:after="0" w:line="240" w:lineRule="auto"/>
        <w:jc w:val="both"/>
        <w:rPr>
          <w:rFonts w:ascii="Calisto MT" w:eastAsia="Times New Roman" w:hAnsi="Calisto MT" w:cs="Times New Roman"/>
          <w:szCs w:val="24"/>
        </w:rPr>
      </w:pPr>
    </w:p>
    <w:p w:rsidR="0053294D" w:rsidRPr="00325F27" w:rsidRDefault="002D7575" w:rsidP="00325F27">
      <w:pPr>
        <w:spacing w:after="0" w:line="240" w:lineRule="auto"/>
        <w:jc w:val="both"/>
        <w:rPr>
          <w:rFonts w:ascii="Calisto MT" w:eastAsia="Times New Roman" w:hAnsi="Calisto MT" w:cs="Times New Roman"/>
          <w:sz w:val="24"/>
          <w:szCs w:val="24"/>
        </w:rPr>
      </w:pPr>
      <w:r w:rsidRPr="00325F27">
        <w:rPr>
          <w:rFonts w:ascii="Calisto MT" w:eastAsia="Times New Roman" w:hAnsi="Calisto MT" w:cs="Times New Roman"/>
          <w:szCs w:val="24"/>
        </w:rPr>
        <w:t xml:space="preserve">Data were collected through observation, interviews with </w:t>
      </w:r>
      <w:r w:rsidRPr="00325F27">
        <w:rPr>
          <w:rFonts w:ascii="Calisto MT" w:eastAsia="Times New Roman" w:hAnsi="Calisto MT" w:cs="Times New Roman"/>
          <w:i/>
          <w:szCs w:val="24"/>
        </w:rPr>
        <w:t>purposive sampling</w:t>
      </w:r>
      <w:r w:rsidRPr="00325F27">
        <w:rPr>
          <w:rFonts w:ascii="Calisto MT" w:eastAsia="Times New Roman" w:hAnsi="Calisto MT" w:cs="Times New Roman"/>
          <w:szCs w:val="24"/>
        </w:rPr>
        <w:t xml:space="preserve"> involving village leaders and </w:t>
      </w:r>
      <w:proofErr w:type="spellStart"/>
      <w:r w:rsidRPr="00325F27">
        <w:rPr>
          <w:rFonts w:ascii="Calisto MT" w:eastAsia="Times New Roman" w:hAnsi="Calisto MT" w:cs="Times New Roman"/>
          <w:szCs w:val="24"/>
        </w:rPr>
        <w:t>Gunung</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Salak</w:t>
      </w:r>
      <w:proofErr w:type="spellEnd"/>
      <w:r w:rsidRPr="00325F27">
        <w:rPr>
          <w:rFonts w:ascii="Calisto MT" w:eastAsia="Times New Roman" w:hAnsi="Calisto MT" w:cs="Times New Roman"/>
          <w:szCs w:val="24"/>
        </w:rPr>
        <w:t xml:space="preserve"> village officials, such as </w:t>
      </w:r>
      <w:proofErr w:type="spellStart"/>
      <w:r w:rsidR="0021348C">
        <w:rPr>
          <w:rFonts w:ascii="Calisto MT" w:eastAsia="Times New Roman" w:hAnsi="Calisto MT" w:cs="Times New Roman"/>
          <w:szCs w:val="24"/>
        </w:rPr>
        <w:t>Perbekel</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Bendesa</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Adat</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Kelian</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Dinas</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Kelian</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Adat</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B</w:t>
      </w:r>
      <w:r w:rsidR="00A84E98">
        <w:rPr>
          <w:rFonts w:ascii="Calisto MT" w:eastAsia="Times New Roman" w:hAnsi="Calisto MT" w:cs="Times New Roman"/>
          <w:szCs w:val="24"/>
        </w:rPr>
        <w:t>dan</w:t>
      </w:r>
      <w:proofErr w:type="spellEnd"/>
      <w:r w:rsidR="00A84E98">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P</w:t>
      </w:r>
      <w:r w:rsidR="00A84E98">
        <w:rPr>
          <w:rFonts w:ascii="Calisto MT" w:eastAsia="Times New Roman" w:hAnsi="Calisto MT" w:cs="Times New Roman"/>
          <w:szCs w:val="24"/>
        </w:rPr>
        <w:t>erkreditan</w:t>
      </w:r>
      <w:proofErr w:type="spellEnd"/>
      <w:r w:rsidR="00A84E98">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D</w:t>
      </w:r>
      <w:r w:rsidR="00A84E98">
        <w:rPr>
          <w:rFonts w:ascii="Calisto MT" w:eastAsia="Times New Roman" w:hAnsi="Calisto MT" w:cs="Times New Roman"/>
          <w:szCs w:val="24"/>
        </w:rPr>
        <w:t>esa</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Pokdarwis</w:t>
      </w:r>
      <w:proofErr w:type="spellEnd"/>
      <w:r w:rsidRPr="00325F27">
        <w:rPr>
          <w:rFonts w:ascii="Calisto MT" w:eastAsia="Times New Roman" w:hAnsi="Calisto MT" w:cs="Times New Roman"/>
          <w:szCs w:val="24"/>
        </w:rPr>
        <w:t>, and Head of BUMDES</w:t>
      </w:r>
      <w:r w:rsidR="00A84E98">
        <w:rPr>
          <w:rFonts w:ascii="Calisto MT" w:eastAsia="Times New Roman" w:hAnsi="Calisto MT" w:cs="Times New Roman"/>
          <w:szCs w:val="24"/>
        </w:rPr>
        <w:t>.</w:t>
      </w:r>
      <w:r w:rsidRPr="00325F27">
        <w:rPr>
          <w:rFonts w:ascii="Calisto MT" w:eastAsia="Times New Roman" w:hAnsi="Calisto MT" w:cs="Times New Roman"/>
          <w:szCs w:val="24"/>
        </w:rPr>
        <w:t xml:space="preserve"> The collected data were tabulated and validated through FGDs (</w:t>
      </w:r>
      <w:r w:rsidRPr="00325F27">
        <w:rPr>
          <w:rFonts w:ascii="Calisto MT" w:eastAsia="Times New Roman" w:hAnsi="Calisto MT" w:cs="Times New Roman"/>
          <w:i/>
          <w:szCs w:val="24"/>
        </w:rPr>
        <w:t>Focus Group Discussion</w:t>
      </w:r>
      <w:r w:rsidRPr="00325F27">
        <w:rPr>
          <w:rFonts w:ascii="Calisto MT" w:eastAsia="Times New Roman" w:hAnsi="Calisto MT" w:cs="Times New Roman"/>
          <w:szCs w:val="24"/>
        </w:rPr>
        <w:t>) to be further</w:t>
      </w:r>
      <w:r w:rsidRPr="00325F27">
        <w:rPr>
          <w:rFonts w:ascii="Calisto MT" w:eastAsia="Times New Roman" w:hAnsi="Calisto MT" w:cs="Times New Roman"/>
          <w:szCs w:val="24"/>
        </w:rPr>
        <w:t xml:space="preserve"> analyzed with qualitative descriptive </w:t>
      </w:r>
      <w:r w:rsidR="005A1069" w:rsidRPr="00325F27">
        <w:rPr>
          <w:rFonts w:ascii="Calisto MT" w:eastAsia="Times New Roman" w:hAnsi="Calisto MT" w:cs="Times New Roman"/>
          <w:szCs w:val="24"/>
        </w:rPr>
        <w:fldChar w:fldCharType="begin" w:fldLock="1"/>
      </w:r>
      <w:r w:rsidR="00EA2896" w:rsidRPr="00325F27">
        <w:rPr>
          <w:rFonts w:ascii="Calisto MT" w:eastAsia="Times New Roman" w:hAnsi="Calisto MT" w:cs="Times New Roman"/>
          <w:szCs w:val="24"/>
        </w:rPr>
        <w:instrText>ADDIN CSL_CITATION {"citationItems":[{"id":"ITEM-1","itemData":{"abstract":"Di tengah kegalauan dalam proses belajar dan mengajar pada bidang pariwisata dan perhotelan akhirnya tercetus keinginan untuk membuat buku yang dianggap boleh membantu para mahasiswa khususnya pada tingkatan strata satu (sarjana), dan untuk para praktisi pariwisata dan perhotelan agar dapat melakukan penelitian sebagai sebuah budaya kerja yang harus dilakukan setiap saat untuk dapat melakukan inovasi dan menumbuhkan kreatifitas khususnya pada bidang pariwisata dan perhotelan. Buku metodologi penelitian pariwisata dan perhotelan ini memberikan pemahaman tentang konsep-konsep hakekat penelitian pariwisata dan perhotelan, tipe atau jenis penelitian, proses penelitian, pengukuran variabel, sampling, pengumpulan, pengolahan, dan analisis data, penyusunan rencana penelitian, serta penyusunan laporan penelitian di bidang perhotelan dan pariwisata. Tujuan yang diharapkan pada matakuliah metodologi penelitian ini, yaitu agar mahasiswa memiliki pengetahuan dan keterampilan untuk melakukan penelitian, serta mampu melakukan penelitian untuk pemecahan masalah sesuai bidang pariwisata dan perhotelan. Setelah membaca buku ini, diharapkan mahasiswa dapat menyusun proposal penelitian pariwisata dan perhotelan.","author":[{"dropping-particle":"","family":"Utama dan Mahadewi","given":"","non-dropping-particle":"","parse-names":false,"suffix":""}],"container-title":"AndiPublisher","id":"ITEM-1","issued":{"date-parts":[["2012","10","10"]]},"language":"in","page":"82","publisher-place":"ID","title":"Metodelogi Penelitian Pariwisata dan Perhotelan, Edisi 1. Yogyakarta: ANDI.","type":"article-journal"},"uris":["http://www.mendeley.com/documents/?uuid=d4c7ae60-8b1d-3020-be6a-e29da14407a0"]}],"mendeley":{"formattedCitation":"(Utama dan Mahadewi, 2012)","plainTextFormattedCitation":"(Utama dan Mahadewi, 2012)","previouslyFormattedCitation":"(Utama dan Mahadewi, 2012)"},"properties":{"noteIndex":0},"schema":"https://github.com/citation-style-language/schema/raw/master/csl-citation.json"}</w:instrText>
      </w:r>
      <w:r w:rsidR="005A1069" w:rsidRPr="00325F27">
        <w:rPr>
          <w:rFonts w:ascii="Calisto MT" w:eastAsia="Times New Roman" w:hAnsi="Calisto MT" w:cs="Times New Roman"/>
          <w:szCs w:val="24"/>
        </w:rPr>
        <w:fldChar w:fldCharType="separate"/>
      </w:r>
      <w:r w:rsidR="005A1069" w:rsidRPr="00325F27">
        <w:rPr>
          <w:rFonts w:ascii="Calisto MT" w:eastAsia="Times New Roman" w:hAnsi="Calisto MT" w:cs="Times New Roman"/>
          <w:noProof/>
          <w:szCs w:val="24"/>
        </w:rPr>
        <w:t>(Utama dan Mahadewi, 2012)</w:t>
      </w:r>
      <w:r w:rsidR="005A1069" w:rsidRPr="00325F27">
        <w:rPr>
          <w:rFonts w:ascii="Calisto MT" w:eastAsia="Times New Roman" w:hAnsi="Calisto MT" w:cs="Times New Roman"/>
          <w:szCs w:val="24"/>
        </w:rPr>
        <w:fldChar w:fldCharType="end"/>
      </w:r>
      <w:r w:rsidRPr="00325F27">
        <w:rPr>
          <w:rFonts w:ascii="Calisto MT" w:eastAsia="Times New Roman" w:hAnsi="Calisto MT" w:cs="Times New Roman"/>
          <w:szCs w:val="24"/>
        </w:rPr>
        <w:t>.</w:t>
      </w:r>
    </w:p>
    <w:p w:rsidR="0053294D" w:rsidRPr="00325F27" w:rsidRDefault="0053294D">
      <w:pPr>
        <w:spacing w:after="0" w:line="240" w:lineRule="auto"/>
        <w:ind w:firstLine="425"/>
        <w:jc w:val="both"/>
        <w:rPr>
          <w:rFonts w:ascii="Calisto MT" w:eastAsia="Times New Roman" w:hAnsi="Calisto MT" w:cs="Times New Roman"/>
          <w:sz w:val="24"/>
          <w:szCs w:val="24"/>
        </w:rPr>
      </w:pPr>
    </w:p>
    <w:p w:rsidR="0053294D" w:rsidRPr="00325F27" w:rsidRDefault="002D7575">
      <w:pPr>
        <w:spacing w:after="0" w:line="240" w:lineRule="auto"/>
        <w:jc w:val="both"/>
        <w:rPr>
          <w:rFonts w:ascii="Calisto MT" w:eastAsia="Times New Roman" w:hAnsi="Calisto MT" w:cs="Times New Roman"/>
          <w:b/>
          <w:sz w:val="24"/>
          <w:szCs w:val="24"/>
        </w:rPr>
      </w:pPr>
      <w:r w:rsidRPr="00325F27">
        <w:rPr>
          <w:rFonts w:ascii="Calisto MT" w:eastAsia="Times New Roman" w:hAnsi="Calisto MT" w:cs="Times New Roman"/>
          <w:b/>
          <w:sz w:val="28"/>
          <w:szCs w:val="28"/>
        </w:rPr>
        <w:t>3. Results and Discussion</w:t>
      </w:r>
    </w:p>
    <w:p w:rsidR="00325F27" w:rsidRDefault="00325F27" w:rsidP="00325F27">
      <w:pPr>
        <w:spacing w:after="0" w:line="240" w:lineRule="auto"/>
        <w:jc w:val="both"/>
        <w:rPr>
          <w:rFonts w:ascii="Calisto MT" w:eastAsia="Times New Roman" w:hAnsi="Calisto MT" w:cs="Times New Roman"/>
          <w:sz w:val="24"/>
          <w:szCs w:val="24"/>
        </w:rPr>
      </w:pPr>
    </w:p>
    <w:p w:rsidR="0053294D" w:rsidRPr="00325F27" w:rsidRDefault="002D7575" w:rsidP="00325F27">
      <w:pPr>
        <w:spacing w:after="0" w:line="240" w:lineRule="auto"/>
        <w:jc w:val="both"/>
        <w:rPr>
          <w:rFonts w:ascii="Calisto MT" w:eastAsia="Times New Roman" w:hAnsi="Calisto MT" w:cs="Times New Roman"/>
          <w:szCs w:val="24"/>
        </w:rPr>
      </w:pPr>
      <w:r w:rsidRPr="00325F27">
        <w:rPr>
          <w:rFonts w:ascii="Calisto MT" w:eastAsia="Times New Roman" w:hAnsi="Calisto MT" w:cs="Times New Roman"/>
          <w:szCs w:val="24"/>
        </w:rPr>
        <w:t xml:space="preserve">Topographically </w:t>
      </w:r>
      <w:proofErr w:type="spellStart"/>
      <w:r w:rsidRPr="00325F27">
        <w:rPr>
          <w:rFonts w:ascii="Calisto MT" w:eastAsia="Times New Roman" w:hAnsi="Calisto MT" w:cs="Times New Roman"/>
          <w:szCs w:val="24"/>
        </w:rPr>
        <w:t>Gunung</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Salak</w:t>
      </w:r>
      <w:proofErr w:type="spellEnd"/>
      <w:r w:rsidRPr="00325F27">
        <w:rPr>
          <w:rFonts w:ascii="Calisto MT" w:eastAsia="Times New Roman" w:hAnsi="Calisto MT" w:cs="Times New Roman"/>
          <w:szCs w:val="24"/>
        </w:rPr>
        <w:t xml:space="preserve"> V</w:t>
      </w:r>
      <w:r w:rsidR="00A84E98">
        <w:rPr>
          <w:rFonts w:ascii="Calisto MT" w:eastAsia="Times New Roman" w:hAnsi="Calisto MT" w:cs="Times New Roman"/>
          <w:szCs w:val="24"/>
        </w:rPr>
        <w:t xml:space="preserve">illage, </w:t>
      </w:r>
      <w:proofErr w:type="spellStart"/>
      <w:r w:rsidR="00A84E98">
        <w:rPr>
          <w:rFonts w:ascii="Calisto MT" w:eastAsia="Times New Roman" w:hAnsi="Calisto MT" w:cs="Times New Roman"/>
          <w:szCs w:val="24"/>
        </w:rPr>
        <w:t>Selemadeg</w:t>
      </w:r>
      <w:proofErr w:type="spellEnd"/>
      <w:r w:rsidR="00A84E98">
        <w:rPr>
          <w:rFonts w:ascii="Calisto MT" w:eastAsia="Times New Roman" w:hAnsi="Calisto MT" w:cs="Times New Roman"/>
          <w:szCs w:val="24"/>
        </w:rPr>
        <w:t xml:space="preserve"> </w:t>
      </w:r>
      <w:proofErr w:type="spellStart"/>
      <w:r w:rsidR="00A84E98">
        <w:rPr>
          <w:rFonts w:ascii="Calisto MT" w:eastAsia="Times New Roman" w:hAnsi="Calisto MT" w:cs="Times New Roman"/>
          <w:szCs w:val="24"/>
        </w:rPr>
        <w:t>Timur</w:t>
      </w:r>
      <w:proofErr w:type="spellEnd"/>
      <w:r w:rsidR="00A84E98">
        <w:rPr>
          <w:rFonts w:ascii="Calisto MT" w:eastAsia="Times New Roman" w:hAnsi="Calisto MT" w:cs="Times New Roman"/>
          <w:szCs w:val="24"/>
        </w:rPr>
        <w:t xml:space="preserve">, </w:t>
      </w:r>
      <w:proofErr w:type="spellStart"/>
      <w:r w:rsidR="00A84E98">
        <w:rPr>
          <w:rFonts w:ascii="Calisto MT" w:eastAsia="Times New Roman" w:hAnsi="Calisto MT" w:cs="Times New Roman"/>
          <w:szCs w:val="24"/>
        </w:rPr>
        <w:t>Tabanan</w:t>
      </w:r>
      <w:proofErr w:type="spellEnd"/>
      <w:r w:rsidR="00A84E98">
        <w:rPr>
          <w:rFonts w:ascii="Calisto MT" w:eastAsia="Times New Roman" w:hAnsi="Calisto MT" w:cs="Times New Roman"/>
          <w:szCs w:val="24"/>
        </w:rPr>
        <w:t xml:space="preserve"> </w:t>
      </w:r>
      <w:r w:rsidRPr="00325F27">
        <w:rPr>
          <w:rFonts w:ascii="Calisto MT" w:eastAsia="Times New Roman" w:hAnsi="Calisto MT" w:cs="Times New Roman"/>
          <w:szCs w:val="24"/>
        </w:rPr>
        <w:t>is a hilly area whose population is mostly Hindu with the concept of “</w:t>
      </w:r>
      <w:r w:rsidRPr="00325F27">
        <w:rPr>
          <w:rFonts w:ascii="Calisto MT" w:eastAsia="Times New Roman" w:hAnsi="Calisto MT" w:cs="Times New Roman"/>
          <w:i/>
          <w:szCs w:val="24"/>
        </w:rPr>
        <w:t xml:space="preserve">Tri </w:t>
      </w:r>
      <w:proofErr w:type="spellStart"/>
      <w:r w:rsidRPr="00325F27">
        <w:rPr>
          <w:rFonts w:ascii="Calisto MT" w:eastAsia="Times New Roman" w:hAnsi="Calisto MT" w:cs="Times New Roman"/>
          <w:i/>
          <w:szCs w:val="24"/>
        </w:rPr>
        <w:t>Hi</w:t>
      </w:r>
      <w:r w:rsidRPr="00325F27">
        <w:rPr>
          <w:rFonts w:ascii="Calisto MT" w:eastAsia="Times New Roman" w:hAnsi="Calisto MT" w:cs="Times New Roman"/>
          <w:i/>
          <w:szCs w:val="24"/>
        </w:rPr>
        <w:t>ta</w:t>
      </w:r>
      <w:proofErr w:type="spellEnd"/>
      <w:r w:rsidRPr="00325F27">
        <w:rPr>
          <w:rFonts w:ascii="Calisto MT" w:eastAsia="Times New Roman" w:hAnsi="Calisto MT" w:cs="Times New Roman"/>
          <w:i/>
          <w:szCs w:val="24"/>
        </w:rPr>
        <w:t xml:space="preserve"> Karana</w:t>
      </w:r>
      <w:r w:rsidR="00A84E98">
        <w:rPr>
          <w:rFonts w:ascii="Calisto MT" w:eastAsia="Times New Roman" w:hAnsi="Calisto MT" w:cs="Times New Roman"/>
          <w:szCs w:val="24"/>
        </w:rPr>
        <w:t>”</w:t>
      </w:r>
      <w:r w:rsidRPr="00325F27">
        <w:rPr>
          <w:rFonts w:ascii="Calisto MT" w:eastAsia="Times New Roman" w:hAnsi="Calisto MT" w:cs="Times New Roman"/>
          <w:szCs w:val="24"/>
        </w:rPr>
        <w:t xml:space="preserve">. </w:t>
      </w:r>
      <w:r w:rsidR="00A84E98">
        <w:rPr>
          <w:rFonts w:ascii="Calisto MT" w:eastAsia="Times New Roman" w:hAnsi="Calisto MT" w:cs="Times New Roman"/>
          <w:szCs w:val="24"/>
        </w:rPr>
        <w:t>They have</w:t>
      </w:r>
      <w:r w:rsidRPr="00325F27">
        <w:rPr>
          <w:rFonts w:ascii="Calisto MT" w:eastAsia="Times New Roman" w:hAnsi="Calisto MT" w:cs="Times New Roman"/>
          <w:szCs w:val="24"/>
        </w:rPr>
        <w:t xml:space="preserve"> mission, namely "</w:t>
      </w:r>
      <w:r w:rsidR="00A84E98">
        <w:rPr>
          <w:rFonts w:ascii="Calisto MT" w:eastAsia="Times New Roman" w:hAnsi="Calisto MT" w:cs="Times New Roman"/>
          <w:szCs w:val="24"/>
        </w:rPr>
        <w:t>survive</w:t>
      </w:r>
      <w:r w:rsidRPr="00325F27">
        <w:rPr>
          <w:rFonts w:ascii="Calisto MT" w:eastAsia="Times New Roman" w:hAnsi="Calisto MT" w:cs="Times New Roman"/>
          <w:szCs w:val="24"/>
        </w:rPr>
        <w:t xml:space="preserve"> in the economic</w:t>
      </w:r>
      <w:r w:rsidR="00A84E98">
        <w:rPr>
          <w:rFonts w:ascii="Calisto MT" w:eastAsia="Times New Roman" w:hAnsi="Calisto MT" w:cs="Times New Roman"/>
          <w:szCs w:val="24"/>
        </w:rPr>
        <w:t xml:space="preserve"> sector, </w:t>
      </w:r>
      <w:r w:rsidRPr="00325F27">
        <w:rPr>
          <w:rFonts w:ascii="Calisto MT" w:eastAsia="Times New Roman" w:hAnsi="Calisto MT" w:cs="Times New Roman"/>
          <w:szCs w:val="24"/>
        </w:rPr>
        <w:t>agricultural and plantatio</w:t>
      </w:r>
      <w:r w:rsidRPr="00325F27">
        <w:rPr>
          <w:rFonts w:ascii="Calisto MT" w:eastAsia="Times New Roman" w:hAnsi="Calisto MT" w:cs="Times New Roman"/>
          <w:szCs w:val="24"/>
        </w:rPr>
        <w:t xml:space="preserve">n sectors based on the spirit of paras Paros </w:t>
      </w:r>
      <w:proofErr w:type="spellStart"/>
      <w:r w:rsidRPr="00325F27">
        <w:rPr>
          <w:rFonts w:ascii="Calisto MT" w:eastAsia="Times New Roman" w:hAnsi="Calisto MT" w:cs="Times New Roman"/>
          <w:szCs w:val="24"/>
        </w:rPr>
        <w:t>sarpanaya</w:t>
      </w:r>
      <w:proofErr w:type="spellEnd"/>
      <w:r w:rsidRPr="00325F27">
        <w:rPr>
          <w:rFonts w:ascii="Calisto MT" w:eastAsia="Times New Roman" w:hAnsi="Calisto MT" w:cs="Times New Roman"/>
          <w:szCs w:val="24"/>
        </w:rPr>
        <w:t xml:space="preserve">. One of the breakthroughs made in the development of tourism by realizing </w:t>
      </w:r>
      <w:proofErr w:type="spellStart"/>
      <w:r w:rsidRPr="00325F27">
        <w:rPr>
          <w:rFonts w:ascii="Calisto MT" w:eastAsia="Times New Roman" w:hAnsi="Calisto MT" w:cs="Times New Roman"/>
          <w:szCs w:val="24"/>
        </w:rPr>
        <w:t>Gunung</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Salak</w:t>
      </w:r>
      <w:proofErr w:type="spellEnd"/>
      <w:r w:rsidRPr="00325F27">
        <w:rPr>
          <w:rFonts w:ascii="Calisto MT" w:eastAsia="Times New Roman" w:hAnsi="Calisto MT" w:cs="Times New Roman"/>
          <w:szCs w:val="24"/>
        </w:rPr>
        <w:t xml:space="preserve"> Village as a Tourism Village based on the </w:t>
      </w:r>
      <w:proofErr w:type="spellStart"/>
      <w:r w:rsidRPr="00325F27">
        <w:rPr>
          <w:rFonts w:ascii="Calisto MT" w:eastAsia="Times New Roman" w:hAnsi="Calisto MT" w:cs="Times New Roman"/>
          <w:szCs w:val="24"/>
        </w:rPr>
        <w:t>Tabanan</w:t>
      </w:r>
      <w:proofErr w:type="spellEnd"/>
      <w:r w:rsidRPr="00325F27">
        <w:rPr>
          <w:rFonts w:ascii="Calisto MT" w:eastAsia="Times New Roman" w:hAnsi="Calisto MT" w:cs="Times New Roman"/>
          <w:szCs w:val="24"/>
        </w:rPr>
        <w:t xml:space="preserve"> Regent's Decree No. 180/225/03/HK &amp; HAM/2017. Various potential </w:t>
      </w:r>
      <w:r w:rsidRPr="00325F27">
        <w:rPr>
          <w:rFonts w:ascii="Calisto MT" w:eastAsia="Times New Roman" w:hAnsi="Calisto MT" w:cs="Times New Roman"/>
          <w:szCs w:val="24"/>
        </w:rPr>
        <w:t xml:space="preserve">tourist attractions that are owned, must be managed properly, transparently by forming BUMDES which will later handle the management of water business, LPD, Cooperatives, and </w:t>
      </w:r>
      <w:proofErr w:type="spellStart"/>
      <w:r w:rsidRPr="00325F27">
        <w:rPr>
          <w:rFonts w:ascii="Calisto MT" w:eastAsia="Times New Roman" w:hAnsi="Calisto MT" w:cs="Times New Roman"/>
          <w:szCs w:val="24"/>
        </w:rPr>
        <w:t>Pokdarwis</w:t>
      </w:r>
      <w:proofErr w:type="spellEnd"/>
      <w:r w:rsidRPr="00325F27">
        <w:rPr>
          <w:rFonts w:ascii="Calisto MT" w:eastAsia="Times New Roman" w:hAnsi="Calisto MT" w:cs="Times New Roman"/>
          <w:szCs w:val="24"/>
        </w:rPr>
        <w:t>.</w:t>
      </w:r>
    </w:p>
    <w:p w:rsidR="00325F27" w:rsidRDefault="00325F27" w:rsidP="00325F27">
      <w:pPr>
        <w:spacing w:after="0" w:line="240" w:lineRule="auto"/>
        <w:jc w:val="both"/>
        <w:rPr>
          <w:rFonts w:ascii="Calisto MT" w:eastAsia="Times New Roman" w:hAnsi="Calisto MT" w:cs="Times New Roman"/>
          <w:szCs w:val="24"/>
        </w:rPr>
      </w:pPr>
    </w:p>
    <w:p w:rsidR="0053294D" w:rsidRPr="00325F27" w:rsidRDefault="002D7575" w:rsidP="00325F27">
      <w:pPr>
        <w:spacing w:after="0" w:line="240" w:lineRule="auto"/>
        <w:jc w:val="both"/>
        <w:rPr>
          <w:rFonts w:ascii="Calisto MT" w:eastAsia="Times New Roman" w:hAnsi="Calisto MT" w:cs="Times New Roman"/>
          <w:szCs w:val="24"/>
        </w:rPr>
      </w:pPr>
      <w:r w:rsidRPr="00325F27">
        <w:rPr>
          <w:rFonts w:ascii="Calisto MT" w:eastAsia="Times New Roman" w:hAnsi="Calisto MT" w:cs="Times New Roman"/>
          <w:szCs w:val="24"/>
        </w:rPr>
        <w:t xml:space="preserve">The tourism development of </w:t>
      </w:r>
      <w:proofErr w:type="spellStart"/>
      <w:r w:rsidRPr="00325F27">
        <w:rPr>
          <w:rFonts w:ascii="Calisto MT" w:eastAsia="Times New Roman" w:hAnsi="Calisto MT" w:cs="Times New Roman"/>
          <w:szCs w:val="24"/>
        </w:rPr>
        <w:t>Gunung</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Salak</w:t>
      </w:r>
      <w:proofErr w:type="spellEnd"/>
      <w:r w:rsidRPr="00325F27">
        <w:rPr>
          <w:rFonts w:ascii="Calisto MT" w:eastAsia="Times New Roman" w:hAnsi="Calisto MT" w:cs="Times New Roman"/>
          <w:szCs w:val="24"/>
        </w:rPr>
        <w:t xml:space="preserve"> Village is focused on the pote</w:t>
      </w:r>
      <w:r w:rsidRPr="00325F27">
        <w:rPr>
          <w:rFonts w:ascii="Calisto MT" w:eastAsia="Times New Roman" w:hAnsi="Calisto MT" w:cs="Times New Roman"/>
          <w:szCs w:val="24"/>
        </w:rPr>
        <w:t>ntial for unique, beautiful natural tourist attra</w:t>
      </w:r>
      <w:r w:rsidR="00A84E98">
        <w:rPr>
          <w:rFonts w:ascii="Calisto MT" w:eastAsia="Times New Roman" w:hAnsi="Calisto MT" w:cs="Times New Roman"/>
          <w:szCs w:val="24"/>
        </w:rPr>
        <w:t>ctions, having religious values</w:t>
      </w:r>
      <w:r w:rsidRPr="00325F27">
        <w:rPr>
          <w:rFonts w:ascii="Times New Roman" w:eastAsia="Times New Roman" w:hAnsi="Times New Roman" w:cs="Times New Roman"/>
          <w:szCs w:val="24"/>
        </w:rPr>
        <w:t>​​</w:t>
      </w:r>
      <w:r w:rsidRPr="00325F27">
        <w:rPr>
          <w:rFonts w:ascii="Calisto MT" w:eastAsia="Times New Roman" w:hAnsi="Calisto MT" w:cs="Times New Roman"/>
          <w:szCs w:val="24"/>
        </w:rPr>
        <w:t>, and man-made products that are the target or purpose of tourist visits. The goal is to improve the economy and advance the quality of life of the community, in line with t</w:t>
      </w:r>
      <w:r w:rsidRPr="00325F27">
        <w:rPr>
          <w:rFonts w:ascii="Calisto MT" w:eastAsia="Times New Roman" w:hAnsi="Calisto MT" w:cs="Times New Roman"/>
          <w:szCs w:val="24"/>
        </w:rPr>
        <w:t xml:space="preserve">he village's mission. The concept of development is community-based and based on </w:t>
      </w:r>
      <w:r w:rsidRPr="00325F27">
        <w:rPr>
          <w:rFonts w:ascii="Calisto MT" w:eastAsia="Times New Roman" w:hAnsi="Calisto MT" w:cs="Times New Roman"/>
          <w:i/>
          <w:szCs w:val="24"/>
        </w:rPr>
        <w:t xml:space="preserve">Tri </w:t>
      </w:r>
      <w:proofErr w:type="spellStart"/>
      <w:r w:rsidRPr="00325F27">
        <w:rPr>
          <w:rFonts w:ascii="Calisto MT" w:eastAsia="Times New Roman" w:hAnsi="Calisto MT" w:cs="Times New Roman"/>
          <w:i/>
          <w:szCs w:val="24"/>
        </w:rPr>
        <w:t>Hita</w:t>
      </w:r>
      <w:proofErr w:type="spellEnd"/>
      <w:r w:rsidRPr="00325F27">
        <w:rPr>
          <w:rFonts w:ascii="Calisto MT" w:eastAsia="Times New Roman" w:hAnsi="Calisto MT" w:cs="Times New Roman"/>
          <w:i/>
          <w:szCs w:val="24"/>
        </w:rPr>
        <w:t xml:space="preserve"> Karana</w:t>
      </w:r>
      <w:r w:rsidR="00A84E98">
        <w:rPr>
          <w:rFonts w:ascii="Calisto MT" w:eastAsia="Times New Roman" w:hAnsi="Calisto MT" w:cs="Times New Roman"/>
          <w:i/>
          <w:szCs w:val="24"/>
        </w:rPr>
        <w:t xml:space="preserve"> </w:t>
      </w:r>
      <w:r w:rsidRPr="00325F27">
        <w:rPr>
          <w:rFonts w:ascii="Calisto MT" w:eastAsia="Times New Roman" w:hAnsi="Calisto MT" w:cs="Times New Roman"/>
          <w:szCs w:val="24"/>
        </w:rPr>
        <w:t>(THK). Potential tourist attractions that exist such as hills with very beautiful terraces, very wide plantation panoramas, have springs, waterfalls, traditiona</w:t>
      </w:r>
      <w:r w:rsidRPr="00325F27">
        <w:rPr>
          <w:rFonts w:ascii="Calisto MT" w:eastAsia="Times New Roman" w:hAnsi="Calisto MT" w:cs="Times New Roman"/>
          <w:szCs w:val="24"/>
        </w:rPr>
        <w:t xml:space="preserve">l dances, and cultural arts based on Hinduism. There are several potential tourist attractions owned by </w:t>
      </w:r>
      <w:proofErr w:type="spellStart"/>
      <w:r w:rsidR="00A84E98">
        <w:rPr>
          <w:rFonts w:ascii="Calisto MT" w:eastAsia="Times New Roman" w:hAnsi="Calisto MT" w:cs="Times New Roman"/>
          <w:szCs w:val="24"/>
        </w:rPr>
        <w:t>Gunung</w:t>
      </w:r>
      <w:proofErr w:type="spellEnd"/>
      <w:r w:rsidR="00A84E98">
        <w:rPr>
          <w:rFonts w:ascii="Calisto MT" w:eastAsia="Times New Roman" w:hAnsi="Calisto MT" w:cs="Times New Roman"/>
          <w:szCs w:val="24"/>
        </w:rPr>
        <w:t xml:space="preserve"> </w:t>
      </w:r>
      <w:proofErr w:type="spellStart"/>
      <w:r w:rsidR="00A84E98">
        <w:rPr>
          <w:rFonts w:ascii="Calisto MT" w:eastAsia="Times New Roman" w:hAnsi="Calisto MT" w:cs="Times New Roman"/>
          <w:szCs w:val="24"/>
        </w:rPr>
        <w:t>Salak</w:t>
      </w:r>
      <w:proofErr w:type="spellEnd"/>
      <w:r w:rsidR="00A84E98">
        <w:rPr>
          <w:rFonts w:ascii="Calisto MT" w:eastAsia="Times New Roman" w:hAnsi="Calisto MT" w:cs="Times New Roman"/>
          <w:szCs w:val="24"/>
        </w:rPr>
        <w:t xml:space="preserve"> Village such as Waterfall </w:t>
      </w:r>
      <w:proofErr w:type="spellStart"/>
      <w:r w:rsidRPr="00325F27">
        <w:rPr>
          <w:rFonts w:ascii="Calisto MT" w:eastAsia="Times New Roman" w:hAnsi="Calisto MT" w:cs="Times New Roman"/>
          <w:szCs w:val="24"/>
        </w:rPr>
        <w:t>Kanciana</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Tibu</w:t>
      </w:r>
      <w:proofErr w:type="spellEnd"/>
      <w:r w:rsidRPr="00325F27">
        <w:rPr>
          <w:rFonts w:ascii="Calisto MT" w:eastAsia="Times New Roman" w:hAnsi="Calisto MT" w:cs="Times New Roman"/>
          <w:szCs w:val="24"/>
        </w:rPr>
        <w:t xml:space="preserve"> S</w:t>
      </w:r>
      <w:r w:rsidR="00EA2896" w:rsidRPr="00325F27">
        <w:rPr>
          <w:rFonts w:ascii="Calisto MT" w:eastAsia="Times New Roman" w:hAnsi="Calisto MT" w:cs="Times New Roman"/>
          <w:szCs w:val="24"/>
        </w:rPr>
        <w:t>a</w:t>
      </w:r>
      <w:r w:rsidRPr="00325F27">
        <w:rPr>
          <w:rFonts w:ascii="Calisto MT" w:eastAsia="Times New Roman" w:hAnsi="Calisto MT" w:cs="Times New Roman"/>
          <w:szCs w:val="24"/>
        </w:rPr>
        <w:t xml:space="preserve">mpi Waterfall, </w:t>
      </w:r>
      <w:proofErr w:type="spellStart"/>
      <w:r w:rsidRPr="00325F27">
        <w:rPr>
          <w:rFonts w:ascii="Calisto MT" w:eastAsia="Times New Roman" w:hAnsi="Calisto MT" w:cs="Times New Roman"/>
          <w:szCs w:val="24"/>
        </w:rPr>
        <w:t>Penglukatan</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Sudamala</w:t>
      </w:r>
      <w:proofErr w:type="spellEnd"/>
      <w:r w:rsidRPr="00325F27">
        <w:rPr>
          <w:rFonts w:ascii="Calisto MT" w:eastAsia="Times New Roman" w:hAnsi="Calisto MT" w:cs="Times New Roman"/>
          <w:szCs w:val="24"/>
        </w:rPr>
        <w:t xml:space="preserve">, Goa </w:t>
      </w:r>
      <w:proofErr w:type="spellStart"/>
      <w:r w:rsidRPr="00325F27">
        <w:rPr>
          <w:rFonts w:ascii="Calisto MT" w:eastAsia="Times New Roman" w:hAnsi="Calisto MT" w:cs="Times New Roman"/>
          <w:szCs w:val="24"/>
        </w:rPr>
        <w:t>Lindung</w:t>
      </w:r>
      <w:proofErr w:type="spellEnd"/>
      <w:r w:rsidRPr="00325F27">
        <w:rPr>
          <w:rFonts w:ascii="Calisto MT" w:eastAsia="Times New Roman" w:hAnsi="Calisto MT" w:cs="Times New Roman"/>
          <w:szCs w:val="24"/>
        </w:rPr>
        <w:t xml:space="preserve"> at Br </w:t>
      </w:r>
      <w:proofErr w:type="spellStart"/>
      <w:r w:rsidRPr="00325F27">
        <w:rPr>
          <w:rFonts w:ascii="Calisto MT" w:eastAsia="Times New Roman" w:hAnsi="Calisto MT" w:cs="Times New Roman"/>
          <w:szCs w:val="24"/>
        </w:rPr>
        <w:t>Gunung</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Salak</w:t>
      </w:r>
      <w:proofErr w:type="spellEnd"/>
      <w:r w:rsidRPr="00325F27">
        <w:rPr>
          <w:rFonts w:ascii="Calisto MT" w:eastAsia="Times New Roman" w:hAnsi="Calisto MT" w:cs="Times New Roman"/>
          <w:szCs w:val="24"/>
        </w:rPr>
        <w:t xml:space="preserve">, </w:t>
      </w:r>
      <w:r w:rsidR="00A84E98">
        <w:rPr>
          <w:rFonts w:ascii="Calisto MT" w:eastAsia="Times New Roman" w:hAnsi="Calisto MT" w:cs="Times New Roman"/>
          <w:szCs w:val="24"/>
        </w:rPr>
        <w:t xml:space="preserve">and also </w:t>
      </w:r>
      <w:r w:rsidRPr="00325F27">
        <w:rPr>
          <w:rFonts w:ascii="Calisto MT" w:eastAsia="Times New Roman" w:hAnsi="Calisto MT" w:cs="Times New Roman"/>
          <w:szCs w:val="24"/>
        </w:rPr>
        <w:t>very beautiful rice fiel</w:t>
      </w:r>
      <w:r w:rsidRPr="00325F27">
        <w:rPr>
          <w:rFonts w:ascii="Calisto MT" w:eastAsia="Times New Roman" w:hAnsi="Calisto MT" w:cs="Times New Roman"/>
          <w:szCs w:val="24"/>
        </w:rPr>
        <w:t>d and plantation views, trekking</w:t>
      </w:r>
      <w:r w:rsidR="00A84E98">
        <w:rPr>
          <w:rFonts w:ascii="Calisto MT" w:eastAsia="Times New Roman" w:hAnsi="Calisto MT" w:cs="Times New Roman"/>
          <w:szCs w:val="24"/>
        </w:rPr>
        <w:t>,</w:t>
      </w:r>
      <w:r w:rsidRPr="00325F27">
        <w:rPr>
          <w:rFonts w:ascii="Calisto MT" w:eastAsia="Times New Roman" w:hAnsi="Calisto MT" w:cs="Times New Roman"/>
          <w:i/>
          <w:szCs w:val="24"/>
        </w:rPr>
        <w:t xml:space="preserve"> </w:t>
      </w:r>
      <w:r w:rsidRPr="00325F27">
        <w:rPr>
          <w:rFonts w:ascii="Calisto MT" w:eastAsia="Times New Roman" w:hAnsi="Calisto MT" w:cs="Times New Roman"/>
          <w:szCs w:val="24"/>
        </w:rPr>
        <w:t>painting studio, and trad</w:t>
      </w:r>
      <w:r w:rsidR="00A84E98">
        <w:rPr>
          <w:rFonts w:ascii="Calisto MT" w:eastAsia="Times New Roman" w:hAnsi="Calisto MT" w:cs="Times New Roman"/>
          <w:szCs w:val="24"/>
        </w:rPr>
        <w:t xml:space="preserve">itional </w:t>
      </w:r>
      <w:proofErr w:type="spellStart"/>
      <w:r w:rsidR="00A84E98">
        <w:rPr>
          <w:rFonts w:ascii="Calisto MT" w:eastAsia="Times New Roman" w:hAnsi="Calisto MT" w:cs="Times New Roman"/>
          <w:szCs w:val="24"/>
        </w:rPr>
        <w:t>Okokan</w:t>
      </w:r>
      <w:proofErr w:type="spellEnd"/>
      <w:r w:rsidR="00A84E98">
        <w:rPr>
          <w:rFonts w:ascii="Calisto MT" w:eastAsia="Times New Roman" w:hAnsi="Calisto MT" w:cs="Times New Roman"/>
          <w:szCs w:val="24"/>
        </w:rPr>
        <w:t xml:space="preserve"> </w:t>
      </w:r>
      <w:proofErr w:type="spellStart"/>
      <w:r w:rsidR="00A84E98">
        <w:rPr>
          <w:rFonts w:ascii="Calisto MT" w:eastAsia="Times New Roman" w:hAnsi="Calisto MT" w:cs="Times New Roman"/>
          <w:szCs w:val="24"/>
        </w:rPr>
        <w:t>mebarung</w:t>
      </w:r>
      <w:proofErr w:type="spellEnd"/>
      <w:r w:rsidR="00A84E98">
        <w:rPr>
          <w:rFonts w:ascii="Calisto MT" w:eastAsia="Times New Roman" w:hAnsi="Calisto MT" w:cs="Times New Roman"/>
          <w:szCs w:val="24"/>
        </w:rPr>
        <w:t xml:space="preserve"> dance at</w:t>
      </w:r>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Apit</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Yeh</w:t>
      </w:r>
      <w:proofErr w:type="spellEnd"/>
      <w:r w:rsidRPr="00325F27">
        <w:rPr>
          <w:rFonts w:ascii="Calisto MT" w:eastAsia="Times New Roman" w:hAnsi="Calisto MT" w:cs="Times New Roman"/>
          <w:szCs w:val="24"/>
        </w:rPr>
        <w:t xml:space="preserve">. </w:t>
      </w:r>
    </w:p>
    <w:p w:rsidR="00325F27" w:rsidRDefault="00325F27" w:rsidP="00325F27">
      <w:pPr>
        <w:spacing w:after="0" w:line="240" w:lineRule="auto"/>
        <w:jc w:val="both"/>
        <w:rPr>
          <w:rFonts w:ascii="Calisto MT" w:eastAsia="Times New Roman" w:hAnsi="Calisto MT" w:cs="Times New Roman"/>
          <w:szCs w:val="24"/>
        </w:rPr>
      </w:pPr>
    </w:p>
    <w:p w:rsidR="0053294D" w:rsidRPr="00325F27" w:rsidRDefault="002D7575" w:rsidP="00325F27">
      <w:pPr>
        <w:spacing w:after="0" w:line="240" w:lineRule="auto"/>
        <w:jc w:val="both"/>
        <w:rPr>
          <w:rFonts w:ascii="Calisto MT" w:eastAsia="Times New Roman" w:hAnsi="Calisto MT" w:cs="Times New Roman"/>
          <w:szCs w:val="24"/>
        </w:rPr>
      </w:pPr>
      <w:r w:rsidRPr="00325F27">
        <w:rPr>
          <w:rFonts w:ascii="Calisto MT" w:eastAsia="Times New Roman" w:hAnsi="Calisto MT" w:cs="Times New Roman"/>
          <w:szCs w:val="24"/>
        </w:rPr>
        <w:t xml:space="preserve">Due to limited ability, time, and energy, the preparation of the </w:t>
      </w:r>
      <w:proofErr w:type="spellStart"/>
      <w:r w:rsidRPr="00325F27">
        <w:rPr>
          <w:rFonts w:ascii="Calisto MT" w:eastAsia="Times New Roman" w:hAnsi="Calisto MT" w:cs="Times New Roman"/>
          <w:szCs w:val="24"/>
        </w:rPr>
        <w:t>Gunung</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Salak</w:t>
      </w:r>
      <w:proofErr w:type="spellEnd"/>
      <w:r w:rsidRPr="00325F27">
        <w:rPr>
          <w:rFonts w:ascii="Calisto MT" w:eastAsia="Times New Roman" w:hAnsi="Calisto MT" w:cs="Times New Roman"/>
          <w:szCs w:val="24"/>
        </w:rPr>
        <w:t xml:space="preserve"> tourist village development plan requested that it be fostered by</w:t>
      </w:r>
      <w:r w:rsidRPr="00325F27">
        <w:rPr>
          <w:rFonts w:ascii="Calisto MT" w:eastAsia="Times New Roman" w:hAnsi="Calisto MT" w:cs="Times New Roman"/>
          <w:szCs w:val="24"/>
        </w:rPr>
        <w:t xml:space="preserve"> the Bali State Polytechnic (PNB) in the form of Village Development. Furthermore, the PNB Village Development Team coordinated and agreed on the process of preparing the </w:t>
      </w:r>
      <w:proofErr w:type="spellStart"/>
      <w:r w:rsidRPr="00325F27">
        <w:rPr>
          <w:rFonts w:ascii="Calisto MT" w:eastAsia="Times New Roman" w:hAnsi="Calisto MT" w:cs="Times New Roman"/>
          <w:szCs w:val="24"/>
        </w:rPr>
        <w:t>Gunung</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Salak</w:t>
      </w:r>
      <w:proofErr w:type="spellEnd"/>
      <w:r w:rsidRPr="00325F27">
        <w:rPr>
          <w:rFonts w:ascii="Calisto MT" w:eastAsia="Times New Roman" w:hAnsi="Calisto MT" w:cs="Times New Roman"/>
          <w:szCs w:val="24"/>
        </w:rPr>
        <w:t xml:space="preserve"> Tourism village development plan as follows: 1) The community together w</w:t>
      </w:r>
      <w:r w:rsidRPr="00325F27">
        <w:rPr>
          <w:rFonts w:ascii="Calisto MT" w:eastAsia="Times New Roman" w:hAnsi="Calisto MT" w:cs="Times New Roman"/>
          <w:szCs w:val="24"/>
        </w:rPr>
        <w:t>ith the Village Government proposed a priority scale for Tourism Village development</w:t>
      </w:r>
      <w:r w:rsidRPr="00325F27">
        <w:rPr>
          <w:rFonts w:ascii="Calisto MT" w:eastAsia="Times New Roman" w:hAnsi="Calisto MT" w:cs="Times New Roman"/>
          <w:szCs w:val="24"/>
        </w:rPr>
        <w:t xml:space="preserve">, 2) The PNB Village Development Team absorbed the aspirations of the community and the </w:t>
      </w:r>
      <w:proofErr w:type="spellStart"/>
      <w:r w:rsidRPr="00325F27">
        <w:rPr>
          <w:rFonts w:ascii="Calisto MT" w:eastAsia="Times New Roman" w:hAnsi="Calisto MT" w:cs="Times New Roman"/>
          <w:szCs w:val="24"/>
        </w:rPr>
        <w:t>Gunung</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Salak</w:t>
      </w:r>
      <w:proofErr w:type="spellEnd"/>
      <w:r w:rsidRPr="00325F27">
        <w:rPr>
          <w:rFonts w:ascii="Calisto MT" w:eastAsia="Times New Roman" w:hAnsi="Calisto MT" w:cs="Times New Roman"/>
          <w:szCs w:val="24"/>
        </w:rPr>
        <w:t xml:space="preserve"> Village government, 3)</w:t>
      </w:r>
      <w:r w:rsidRPr="00325F27">
        <w:rPr>
          <w:rFonts w:ascii="Calisto MT" w:hAnsi="Calisto MT"/>
          <w:sz w:val="20"/>
        </w:rPr>
        <w:t xml:space="preserve"> </w:t>
      </w:r>
      <w:r w:rsidRPr="00325F27">
        <w:rPr>
          <w:rFonts w:ascii="Calisto MT" w:eastAsia="Times New Roman" w:hAnsi="Calisto MT" w:cs="Times New Roman"/>
          <w:szCs w:val="24"/>
        </w:rPr>
        <w:t>Data collection and information, 4)</w:t>
      </w:r>
      <w:r w:rsidRPr="00325F27">
        <w:rPr>
          <w:rFonts w:ascii="Calisto MT" w:hAnsi="Calisto MT"/>
          <w:sz w:val="20"/>
        </w:rPr>
        <w:t xml:space="preserve"> </w:t>
      </w:r>
      <w:r w:rsidRPr="00325F27">
        <w:rPr>
          <w:rFonts w:ascii="Calisto MT" w:eastAsia="Times New Roman" w:hAnsi="Calisto MT" w:cs="Times New Roman"/>
          <w:szCs w:val="24"/>
        </w:rPr>
        <w:t>Prepa</w:t>
      </w:r>
      <w:r w:rsidRPr="00325F27">
        <w:rPr>
          <w:rFonts w:ascii="Calisto MT" w:eastAsia="Times New Roman" w:hAnsi="Calisto MT" w:cs="Times New Roman"/>
          <w:szCs w:val="24"/>
        </w:rPr>
        <w:t xml:space="preserve">ration of a draft development plan for </w:t>
      </w:r>
      <w:proofErr w:type="spellStart"/>
      <w:r w:rsidRPr="00325F27">
        <w:rPr>
          <w:rFonts w:ascii="Calisto MT" w:eastAsia="Times New Roman" w:hAnsi="Calisto MT" w:cs="Times New Roman"/>
          <w:szCs w:val="24"/>
        </w:rPr>
        <w:t>Dewi</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Gunung</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Salak</w:t>
      </w:r>
      <w:proofErr w:type="spellEnd"/>
      <w:r w:rsidRPr="00325F27">
        <w:rPr>
          <w:rFonts w:ascii="Calisto MT" w:eastAsia="Times New Roman" w:hAnsi="Calisto MT" w:cs="Times New Roman"/>
          <w:szCs w:val="24"/>
        </w:rPr>
        <w:t>, 5)</w:t>
      </w:r>
      <w:r w:rsidRPr="00325F27">
        <w:rPr>
          <w:rFonts w:ascii="Calisto MT" w:hAnsi="Calisto MT"/>
          <w:sz w:val="20"/>
        </w:rPr>
        <w:t xml:space="preserve"> </w:t>
      </w:r>
      <w:r w:rsidRPr="00325F27">
        <w:rPr>
          <w:rFonts w:ascii="Calisto MT" w:eastAsia="Times New Roman" w:hAnsi="Calisto MT" w:cs="Times New Roman"/>
          <w:szCs w:val="24"/>
        </w:rPr>
        <w:t xml:space="preserve">FGD Discussion of the </w:t>
      </w:r>
      <w:proofErr w:type="spellStart"/>
      <w:r w:rsidRPr="00325F27">
        <w:rPr>
          <w:rFonts w:ascii="Calisto MT" w:eastAsia="Times New Roman" w:hAnsi="Calisto MT" w:cs="Times New Roman"/>
          <w:szCs w:val="24"/>
        </w:rPr>
        <w:t>Gunung</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Salak</w:t>
      </w:r>
      <w:proofErr w:type="spellEnd"/>
      <w:r w:rsidRPr="00325F27">
        <w:rPr>
          <w:rFonts w:ascii="Calisto MT" w:eastAsia="Times New Roman" w:hAnsi="Calisto MT" w:cs="Times New Roman"/>
          <w:szCs w:val="24"/>
        </w:rPr>
        <w:t xml:space="preserve"> Development Plan, and 6)</w:t>
      </w:r>
      <w:r w:rsidRPr="00325F27">
        <w:rPr>
          <w:rFonts w:ascii="Calisto MT" w:hAnsi="Calisto MT"/>
          <w:sz w:val="20"/>
        </w:rPr>
        <w:t xml:space="preserve"> </w:t>
      </w:r>
      <w:r w:rsidRPr="00325F27">
        <w:rPr>
          <w:rFonts w:ascii="Calisto MT" w:eastAsia="Times New Roman" w:hAnsi="Calisto MT" w:cs="Times New Roman"/>
          <w:szCs w:val="24"/>
        </w:rPr>
        <w:t xml:space="preserve">Meeting for the Finalization of the </w:t>
      </w:r>
      <w:proofErr w:type="spellStart"/>
      <w:r w:rsidRPr="00325F27">
        <w:rPr>
          <w:rFonts w:ascii="Calisto MT" w:eastAsia="Times New Roman" w:hAnsi="Calisto MT" w:cs="Times New Roman"/>
          <w:szCs w:val="24"/>
        </w:rPr>
        <w:t>Dewi</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G</w:t>
      </w:r>
      <w:r w:rsidR="00EA2896" w:rsidRPr="00325F27">
        <w:rPr>
          <w:rFonts w:ascii="Calisto MT" w:eastAsia="Times New Roman" w:hAnsi="Calisto MT" w:cs="Times New Roman"/>
          <w:szCs w:val="24"/>
        </w:rPr>
        <w:t>unung</w:t>
      </w:r>
      <w:proofErr w:type="spellEnd"/>
      <w:r w:rsidR="00EA2896" w:rsidRPr="00325F27">
        <w:rPr>
          <w:rFonts w:ascii="Calisto MT" w:eastAsia="Times New Roman" w:hAnsi="Calisto MT" w:cs="Times New Roman"/>
          <w:szCs w:val="24"/>
        </w:rPr>
        <w:t xml:space="preserve"> </w:t>
      </w:r>
      <w:proofErr w:type="spellStart"/>
      <w:r w:rsidR="00EA2896" w:rsidRPr="00325F27">
        <w:rPr>
          <w:rFonts w:ascii="Calisto MT" w:eastAsia="Times New Roman" w:hAnsi="Calisto MT" w:cs="Times New Roman"/>
          <w:szCs w:val="24"/>
        </w:rPr>
        <w:t>Salak</w:t>
      </w:r>
      <w:proofErr w:type="spellEnd"/>
      <w:r w:rsidR="00EA2896" w:rsidRPr="00325F27">
        <w:rPr>
          <w:rFonts w:ascii="Calisto MT" w:eastAsia="Times New Roman" w:hAnsi="Calisto MT" w:cs="Times New Roman"/>
          <w:szCs w:val="24"/>
        </w:rPr>
        <w:t xml:space="preserve"> Development Plan.</w:t>
      </w:r>
    </w:p>
    <w:p w:rsidR="00325F27" w:rsidRDefault="00325F27" w:rsidP="00325F27">
      <w:pPr>
        <w:spacing w:after="0" w:line="240" w:lineRule="auto"/>
        <w:jc w:val="both"/>
        <w:rPr>
          <w:rFonts w:ascii="Calisto MT" w:eastAsia="Times New Roman" w:hAnsi="Calisto MT" w:cs="Times New Roman"/>
          <w:szCs w:val="24"/>
        </w:rPr>
      </w:pPr>
    </w:p>
    <w:p w:rsidR="0053294D" w:rsidRPr="00325F27" w:rsidRDefault="002D7575" w:rsidP="00325F27">
      <w:pPr>
        <w:spacing w:after="0" w:line="240" w:lineRule="auto"/>
        <w:jc w:val="both"/>
        <w:rPr>
          <w:rFonts w:ascii="Calisto MT" w:eastAsia="Times New Roman" w:hAnsi="Calisto MT" w:cs="Times New Roman"/>
          <w:szCs w:val="24"/>
        </w:rPr>
      </w:pPr>
      <w:r w:rsidRPr="00325F27">
        <w:rPr>
          <w:rFonts w:ascii="Calisto MT" w:eastAsia="Times New Roman" w:hAnsi="Calisto MT" w:cs="Times New Roman"/>
          <w:szCs w:val="24"/>
        </w:rPr>
        <w:t>The process for proposing the development priorities of</w:t>
      </w:r>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Gunung</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Salak</w:t>
      </w:r>
      <w:proofErr w:type="spellEnd"/>
      <w:r w:rsidRPr="00325F27">
        <w:rPr>
          <w:rFonts w:ascii="Calisto MT" w:eastAsia="Times New Roman" w:hAnsi="Calisto MT" w:cs="Times New Roman"/>
          <w:szCs w:val="24"/>
        </w:rPr>
        <w:t xml:space="preserve"> Village is carried out in stages. The absorption of the aspirations of the community at the lowest level is carried out by the customary group and the service department in each Banjar. In the structure of the village government, the proposed</w:t>
      </w:r>
      <w:r w:rsidRPr="00325F27">
        <w:rPr>
          <w:rFonts w:ascii="Calisto MT" w:eastAsia="Times New Roman" w:hAnsi="Calisto MT" w:cs="Times New Roman"/>
          <w:szCs w:val="24"/>
        </w:rPr>
        <w:t xml:space="preserve"> program of activities related to the implementation of THK (</w:t>
      </w:r>
      <w:proofErr w:type="spellStart"/>
      <w:r w:rsidRPr="00325F27">
        <w:rPr>
          <w:rFonts w:ascii="Calisto MT" w:eastAsia="Times New Roman" w:hAnsi="Calisto MT" w:cs="Times New Roman"/>
          <w:szCs w:val="24"/>
        </w:rPr>
        <w:t>Parahyangan</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Palemahan</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dan</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pawongan</w:t>
      </w:r>
      <w:proofErr w:type="spellEnd"/>
      <w:r w:rsidRPr="00325F27">
        <w:rPr>
          <w:rFonts w:ascii="Calisto MT" w:eastAsia="Times New Roman" w:hAnsi="Calisto MT" w:cs="Times New Roman"/>
          <w:szCs w:val="24"/>
        </w:rPr>
        <w:t xml:space="preserve">) related to religion, custom, art, and culture is carried out by the customary group at the Banjar level with the </w:t>
      </w:r>
      <w:proofErr w:type="spellStart"/>
      <w:r w:rsidRPr="00325F27">
        <w:rPr>
          <w:rFonts w:ascii="Calisto MT" w:eastAsia="Times New Roman" w:hAnsi="Calisto MT" w:cs="Times New Roman"/>
          <w:szCs w:val="24"/>
        </w:rPr>
        <w:t>Bendesa</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Adat</w:t>
      </w:r>
      <w:proofErr w:type="spellEnd"/>
      <w:r w:rsidRPr="00325F27">
        <w:rPr>
          <w:rFonts w:ascii="Calisto MT" w:eastAsia="Times New Roman" w:hAnsi="Calisto MT" w:cs="Times New Roman"/>
          <w:szCs w:val="24"/>
        </w:rPr>
        <w:t xml:space="preserve"> at the village level. Meanwhile,</w:t>
      </w:r>
      <w:r w:rsidRPr="00325F27">
        <w:rPr>
          <w:rFonts w:ascii="Calisto MT" w:eastAsia="Times New Roman" w:hAnsi="Calisto MT" w:cs="Times New Roman"/>
          <w:szCs w:val="24"/>
        </w:rPr>
        <w:t xml:space="preserve"> proposals related to the implementation of the THK relating to the implementation of administration, planning, and synergy with the district government are carried out by the departmental officers. The leadership duet at the </w:t>
      </w:r>
      <w:r w:rsidRPr="00325F27">
        <w:rPr>
          <w:rFonts w:ascii="Calisto MT" w:eastAsia="Times New Roman" w:hAnsi="Calisto MT" w:cs="Times New Roman"/>
          <w:szCs w:val="24"/>
        </w:rPr>
        <w:lastRenderedPageBreak/>
        <w:t>lowest level (Banjar level) is</w:t>
      </w:r>
      <w:r w:rsidRPr="00325F27">
        <w:rPr>
          <w:rFonts w:ascii="Calisto MT" w:eastAsia="Times New Roman" w:hAnsi="Calisto MT" w:cs="Times New Roman"/>
          <w:szCs w:val="24"/>
        </w:rPr>
        <w:t xml:space="preserve"> very important in increasing community participation in drafting the concept of development in general and the development of Tourism Villages in particular.</w:t>
      </w:r>
    </w:p>
    <w:p w:rsidR="00325F27" w:rsidRDefault="00325F27" w:rsidP="00325F27">
      <w:pPr>
        <w:spacing w:after="0" w:line="240" w:lineRule="auto"/>
        <w:ind w:right="6"/>
        <w:jc w:val="both"/>
        <w:rPr>
          <w:rFonts w:ascii="Calisto MT" w:eastAsia="Times New Roman" w:hAnsi="Calisto MT" w:cs="Times New Roman"/>
          <w:szCs w:val="24"/>
        </w:rPr>
      </w:pPr>
    </w:p>
    <w:p w:rsidR="0053294D" w:rsidRPr="00325F27" w:rsidRDefault="002D7575" w:rsidP="00325F27">
      <w:pPr>
        <w:spacing w:after="0" w:line="240" w:lineRule="auto"/>
        <w:ind w:right="6"/>
        <w:jc w:val="both"/>
        <w:rPr>
          <w:rFonts w:ascii="Calisto MT" w:eastAsia="Times New Roman" w:hAnsi="Calisto MT" w:cs="Times New Roman"/>
          <w:szCs w:val="24"/>
        </w:rPr>
      </w:pPr>
      <w:r w:rsidRPr="00325F27">
        <w:rPr>
          <w:rFonts w:ascii="Calisto MT" w:eastAsia="Times New Roman" w:hAnsi="Calisto MT" w:cs="Times New Roman"/>
          <w:szCs w:val="24"/>
        </w:rPr>
        <w:t xml:space="preserve">In general, participation can be interpreted as the right of community members to be involved in </w:t>
      </w:r>
      <w:r w:rsidRPr="00325F27">
        <w:rPr>
          <w:rFonts w:ascii="Calisto MT" w:eastAsia="Times New Roman" w:hAnsi="Calisto MT" w:cs="Times New Roman"/>
          <w:szCs w:val="24"/>
        </w:rPr>
        <w:t xml:space="preserve">the decision-making process at every stage of development, starting from planning, implementation, supervision, and preservation. Society is not only an object but also a subject of development. This view is similar to </w:t>
      </w:r>
      <w:r w:rsidR="00EA2896" w:rsidRPr="00325F27">
        <w:rPr>
          <w:rFonts w:ascii="Calisto MT" w:eastAsia="Times New Roman" w:hAnsi="Calisto MT" w:cs="Times New Roman"/>
          <w:szCs w:val="24"/>
        </w:rPr>
        <w:fldChar w:fldCharType="begin" w:fldLock="1"/>
      </w:r>
      <w:r w:rsidR="00EA2896" w:rsidRPr="00325F27">
        <w:rPr>
          <w:rFonts w:ascii="Calisto MT" w:eastAsia="Times New Roman" w:hAnsi="Calisto MT" w:cs="Times New Roman"/>
          <w:szCs w:val="24"/>
        </w:rPr>
        <w:instrText>ADDIN CSL_CITATION {"citationItems":[{"id":"ITEM-1","itemData":{"author":[{"dropping-particle":"","family":"Abe","given":"Alexander","non-dropping-particle":"","parse-names":false,"suffix":""}],"id":"ITEM-1","issued":{"date-parts":[["2002"]]},"publisher":"Solo","title":"Perencanaan daerah partisipatif, pondok edukasi","type":"article"},"uris":["http://www.mendeley.com/documents/?uuid=a08ff845-74db-4fdb-85de-2c7065fd1b2b"]}],"mendeley":{"formattedCitation":"(Abe, 2002)","plainTextFormattedCitation":"(Abe, 2002)","previouslyFormattedCitation":"(Abe, 2002)"},"properties":{"noteIndex":0},"schema":"https://github.com/citation-style-language/schema/raw/master/csl-citation.json"}</w:instrText>
      </w:r>
      <w:r w:rsidR="00EA2896" w:rsidRPr="00325F27">
        <w:rPr>
          <w:rFonts w:ascii="Calisto MT" w:eastAsia="Times New Roman" w:hAnsi="Calisto MT" w:cs="Times New Roman"/>
          <w:szCs w:val="24"/>
        </w:rPr>
        <w:fldChar w:fldCharType="separate"/>
      </w:r>
      <w:r w:rsidR="00EA2896" w:rsidRPr="00325F27">
        <w:rPr>
          <w:rFonts w:ascii="Calisto MT" w:eastAsia="Times New Roman" w:hAnsi="Calisto MT" w:cs="Times New Roman"/>
          <w:noProof/>
          <w:szCs w:val="24"/>
        </w:rPr>
        <w:t>(Abe, 2002)</w:t>
      </w:r>
      <w:r w:rsidR="00EA2896" w:rsidRPr="00325F27">
        <w:rPr>
          <w:rFonts w:ascii="Calisto MT" w:eastAsia="Times New Roman" w:hAnsi="Calisto MT" w:cs="Times New Roman"/>
          <w:szCs w:val="24"/>
        </w:rPr>
        <w:fldChar w:fldCharType="end"/>
      </w:r>
      <w:r w:rsidRPr="00325F27">
        <w:rPr>
          <w:rFonts w:ascii="Calisto MT" w:eastAsia="Times New Roman" w:hAnsi="Calisto MT" w:cs="Times New Roman"/>
          <w:szCs w:val="24"/>
        </w:rPr>
        <w:t xml:space="preserve"> who argues that communi</w:t>
      </w:r>
      <w:r w:rsidRPr="00325F27">
        <w:rPr>
          <w:rFonts w:ascii="Calisto MT" w:eastAsia="Times New Roman" w:hAnsi="Calisto MT" w:cs="Times New Roman"/>
          <w:szCs w:val="24"/>
        </w:rPr>
        <w:t xml:space="preserve">ty participation is a right, not an obligation. This is in line with </w:t>
      </w:r>
      <w:r w:rsidR="00EA2896" w:rsidRPr="00325F27">
        <w:rPr>
          <w:rFonts w:ascii="Calisto MT" w:eastAsia="Times New Roman" w:hAnsi="Calisto MT" w:cs="Times New Roman"/>
          <w:szCs w:val="24"/>
        </w:rPr>
        <w:fldChar w:fldCharType="begin" w:fldLock="1"/>
      </w:r>
      <w:r w:rsidR="00EA2896" w:rsidRPr="00325F27">
        <w:rPr>
          <w:rFonts w:ascii="Calisto MT" w:eastAsia="Times New Roman" w:hAnsi="Calisto MT" w:cs="Times New Roman"/>
          <w:szCs w:val="24"/>
        </w:rPr>
        <w:instrText>ADDIN CSL_CITATION {"citationItems":[{"id":"ITEM-1","itemData":{"ISBN":"0471355453","author":[{"dropping-particle":"","family":"Sanoff","given":"Henry","non-dropping-particle":"","parse-names":false,"suffix":""}],"id":"ITEM-1","issued":{"date-parts":[["1999"]]},"publisher":"John Wiley &amp; Sons","title":"Community participation methods in design and planning","type":"book"},"uris":["http://www.mendeley.com/documents/?uuid=cd1bc9ec-541f-43c4-97c1-62aebfe383ed"]}],"mendeley":{"formattedCitation":"(Sanoff, 1999)","plainTextFormattedCitation":"(Sanoff, 1999)","previouslyFormattedCitation":"(Sanoff, 1999)"},"properties":{"noteIndex":0},"schema":"https://github.com/citation-style-language/schema/raw/master/csl-citation.json"}</w:instrText>
      </w:r>
      <w:r w:rsidR="00EA2896" w:rsidRPr="00325F27">
        <w:rPr>
          <w:rFonts w:ascii="Calisto MT" w:eastAsia="Times New Roman" w:hAnsi="Calisto MT" w:cs="Times New Roman"/>
          <w:szCs w:val="24"/>
        </w:rPr>
        <w:fldChar w:fldCharType="separate"/>
      </w:r>
      <w:r w:rsidR="00EA2896" w:rsidRPr="00325F27">
        <w:rPr>
          <w:rFonts w:ascii="Calisto MT" w:eastAsia="Times New Roman" w:hAnsi="Calisto MT" w:cs="Times New Roman"/>
          <w:noProof/>
          <w:szCs w:val="24"/>
        </w:rPr>
        <w:t>(Sanoff, 1999)</w:t>
      </w:r>
      <w:r w:rsidR="00EA2896" w:rsidRPr="00325F27">
        <w:rPr>
          <w:rFonts w:ascii="Calisto MT" w:eastAsia="Times New Roman" w:hAnsi="Calisto MT" w:cs="Times New Roman"/>
          <w:szCs w:val="24"/>
        </w:rPr>
        <w:fldChar w:fldCharType="end"/>
      </w:r>
      <w:r w:rsidRPr="00325F27">
        <w:rPr>
          <w:rFonts w:ascii="Calisto MT" w:eastAsia="Times New Roman" w:hAnsi="Calisto MT" w:cs="Times New Roman"/>
          <w:szCs w:val="24"/>
        </w:rPr>
        <w:t xml:space="preserve">; </w:t>
      </w:r>
      <w:r w:rsidR="00EA2896" w:rsidRPr="00325F27">
        <w:rPr>
          <w:rFonts w:ascii="Calisto MT" w:eastAsia="Times New Roman" w:hAnsi="Calisto MT" w:cs="Times New Roman"/>
          <w:szCs w:val="24"/>
        </w:rPr>
        <w:fldChar w:fldCharType="begin" w:fldLock="1"/>
      </w:r>
      <w:r w:rsidR="00EA2896" w:rsidRPr="00325F27">
        <w:rPr>
          <w:rFonts w:ascii="Calisto MT" w:eastAsia="Times New Roman" w:hAnsi="Calisto MT" w:cs="Times New Roman"/>
          <w:szCs w:val="24"/>
        </w:rPr>
        <w:instrText>ADDIN CSL_CITATION {"citationItems":[{"id":"ITEM-1","itemData":{"ISBN":"1559639482","author":[{"dropping-particle":"","family":"Randolph","given":"John","non-dropping-particle":"","parse-names":false,"suffix":""}],"id":"ITEM-1","issued":{"date-parts":[["2004"]]},"publisher":"Island Press","title":"Environmental land use planning and management","type":"book"},"uris":["http://www.mendeley.com/documents/?uuid=1d98ef3a-71ba-4c63-a0cb-d6a7f301d068"]}],"mendeley":{"formattedCitation":"(Randolph, 2004)","plainTextFormattedCitation":"(Randolph, 2004)","previouslyFormattedCitation":"(Randolph, 2004)"},"properties":{"noteIndex":0},"schema":"https://github.com/citation-style-language/schema/raw/master/csl-citation.json"}</w:instrText>
      </w:r>
      <w:r w:rsidR="00EA2896" w:rsidRPr="00325F27">
        <w:rPr>
          <w:rFonts w:ascii="Calisto MT" w:eastAsia="Times New Roman" w:hAnsi="Calisto MT" w:cs="Times New Roman"/>
          <w:szCs w:val="24"/>
        </w:rPr>
        <w:fldChar w:fldCharType="separate"/>
      </w:r>
      <w:r w:rsidR="00EA2896" w:rsidRPr="00325F27">
        <w:rPr>
          <w:rFonts w:ascii="Calisto MT" w:eastAsia="Times New Roman" w:hAnsi="Calisto MT" w:cs="Times New Roman"/>
          <w:noProof/>
          <w:szCs w:val="24"/>
        </w:rPr>
        <w:t>(Randolph, 2004)</w:t>
      </w:r>
      <w:r w:rsidR="00EA2896" w:rsidRPr="00325F27">
        <w:rPr>
          <w:rFonts w:ascii="Calisto MT" w:eastAsia="Times New Roman" w:hAnsi="Calisto MT" w:cs="Times New Roman"/>
          <w:szCs w:val="24"/>
        </w:rPr>
        <w:fldChar w:fldCharType="end"/>
      </w:r>
      <w:r w:rsidRPr="00325F27">
        <w:rPr>
          <w:rFonts w:ascii="Calisto MT" w:eastAsia="Times New Roman" w:hAnsi="Calisto MT" w:cs="Times New Roman"/>
          <w:szCs w:val="24"/>
        </w:rPr>
        <w:t xml:space="preserve">; </w:t>
      </w:r>
      <w:r w:rsidR="00EA2896" w:rsidRPr="00325F27">
        <w:rPr>
          <w:rFonts w:ascii="Calisto MT" w:eastAsia="Times New Roman" w:hAnsi="Calisto MT" w:cs="Times New Roman"/>
          <w:szCs w:val="24"/>
        </w:rPr>
        <w:fldChar w:fldCharType="begin" w:fldLock="1"/>
      </w:r>
      <w:r w:rsidR="00EA2896" w:rsidRPr="00325F27">
        <w:rPr>
          <w:rFonts w:ascii="Calisto MT" w:eastAsia="Times New Roman" w:hAnsi="Calisto MT" w:cs="Times New Roman"/>
          <w:szCs w:val="24"/>
        </w:rPr>
        <w:instrText>ADDIN CSL_CITATION {"citationItems":[{"id":"ITEM-1","itemData":{"ISBN":"6029583360","author":[{"dropping-particle":"","family":"Adiyoso","given":"Wignyo","non-dropping-particle":"","parse-names":false,"suffix":""}],"id":"ITEM-1","issued":{"date-parts":[["2009"]]},"publisher":"PMN","title":"Menggugat perencanaan partisipatif dalam pemberdayaan masyarakat","type":"book"},"uris":["http://www.mendeley.com/documents/?uuid=49cdd831-3fef-43cf-aa18-cb7a23d76b4a"]}],"mendeley":{"formattedCitation":"(Adiyoso, 2009)","plainTextFormattedCitation":"(Adiyoso, 2009)","previouslyFormattedCitation":"(Adiyoso, 2009)"},"properties":{"noteIndex":0},"schema":"https://github.com/citation-style-language/schema/raw/master/csl-citation.json"}</w:instrText>
      </w:r>
      <w:r w:rsidR="00EA2896" w:rsidRPr="00325F27">
        <w:rPr>
          <w:rFonts w:ascii="Calisto MT" w:eastAsia="Times New Roman" w:hAnsi="Calisto MT" w:cs="Times New Roman"/>
          <w:szCs w:val="24"/>
        </w:rPr>
        <w:fldChar w:fldCharType="separate"/>
      </w:r>
      <w:r w:rsidR="00EA2896" w:rsidRPr="00325F27">
        <w:rPr>
          <w:rFonts w:ascii="Calisto MT" w:eastAsia="Times New Roman" w:hAnsi="Calisto MT" w:cs="Times New Roman"/>
          <w:noProof/>
          <w:szCs w:val="24"/>
        </w:rPr>
        <w:t>(Adiyoso, 2009)</w:t>
      </w:r>
      <w:r w:rsidR="00EA2896" w:rsidRPr="00325F27">
        <w:rPr>
          <w:rFonts w:ascii="Calisto MT" w:eastAsia="Times New Roman" w:hAnsi="Calisto MT" w:cs="Times New Roman"/>
          <w:szCs w:val="24"/>
        </w:rPr>
        <w:fldChar w:fldCharType="end"/>
      </w:r>
      <w:r w:rsidRPr="00325F27">
        <w:rPr>
          <w:rFonts w:ascii="Calisto MT" w:eastAsia="Times New Roman" w:hAnsi="Calisto MT" w:cs="Times New Roman"/>
          <w:szCs w:val="24"/>
        </w:rPr>
        <w:t>, where every citizen has the right to participate in government affairs, either directly or indirectly. It is further sharpened by</w:t>
      </w:r>
      <w:r w:rsidR="00EA2896" w:rsidRPr="00325F27">
        <w:rPr>
          <w:rFonts w:ascii="Calisto MT" w:eastAsia="Times New Roman" w:hAnsi="Calisto MT" w:cs="Times New Roman"/>
          <w:szCs w:val="24"/>
        </w:rPr>
        <w:t xml:space="preserve"> </w:t>
      </w:r>
      <w:r w:rsidR="00EA2896" w:rsidRPr="00325F27">
        <w:rPr>
          <w:rFonts w:ascii="Calisto MT" w:eastAsia="Times New Roman" w:hAnsi="Calisto MT" w:cs="Times New Roman"/>
          <w:szCs w:val="24"/>
        </w:rPr>
        <w:fldChar w:fldCharType="begin" w:fldLock="1"/>
      </w:r>
      <w:r w:rsidR="00EA2896" w:rsidRPr="00325F27">
        <w:rPr>
          <w:rFonts w:ascii="Calisto MT" w:eastAsia="Times New Roman" w:hAnsi="Calisto MT" w:cs="Times New Roman"/>
          <w:szCs w:val="24"/>
        </w:rPr>
        <w:instrText>ADDIN CSL_CITATION {"citationItems":[{"id":"ITEM-1","itemData":{"ISSN":"0160-7383","author":[{"dropping-particle":"","family":"Arnstein","given":"","non-dropping-particle":"","parse-names":false,"suffix":""}],"container-title":"Annals of tourism research","id":"ITEM-1","issue":"2","issued":{"date-parts":[["1999"]]},"page":"371-391","publisher":"Elsevier","title":"Participatory planningA view of tourism in Indonesia","type":"article-journal","volume":"26"},"uris":["http://www.mendeley.com/documents/?uuid=f63d44ba-eaf2-474f-a8d1-5aacaa9bc517"]}],"mendeley":{"formattedCitation":"(Arnstein, 1999)","plainTextFormattedCitation":"(Arnstein, 1999)","previouslyFormattedCitation":"(Arnstein, 1999)"},"properties":{"noteIndex":0},"schema":"https://github.com/citation-style-language/schema/raw/master/csl-citation.json"}</w:instrText>
      </w:r>
      <w:r w:rsidR="00EA2896" w:rsidRPr="00325F27">
        <w:rPr>
          <w:rFonts w:ascii="Calisto MT" w:eastAsia="Times New Roman" w:hAnsi="Calisto MT" w:cs="Times New Roman"/>
          <w:szCs w:val="24"/>
        </w:rPr>
        <w:fldChar w:fldCharType="separate"/>
      </w:r>
      <w:r w:rsidR="00EA2896" w:rsidRPr="00325F27">
        <w:rPr>
          <w:rFonts w:ascii="Calisto MT" w:eastAsia="Times New Roman" w:hAnsi="Calisto MT" w:cs="Times New Roman"/>
          <w:noProof/>
          <w:szCs w:val="24"/>
        </w:rPr>
        <w:t>(Arnstein, 1999)</w:t>
      </w:r>
      <w:r w:rsidR="00EA2896" w:rsidRPr="00325F27">
        <w:rPr>
          <w:rFonts w:ascii="Calisto MT" w:eastAsia="Times New Roman" w:hAnsi="Calisto MT" w:cs="Times New Roman"/>
          <w:szCs w:val="24"/>
        </w:rPr>
        <w:fldChar w:fldCharType="end"/>
      </w:r>
      <w:r w:rsidRPr="00325F27">
        <w:rPr>
          <w:rFonts w:ascii="Calisto MT" w:eastAsia="Times New Roman" w:hAnsi="Calisto MT" w:cs="Times New Roman"/>
          <w:szCs w:val="24"/>
        </w:rPr>
        <w:t xml:space="preserve"> that there are two perspectives in viewing community participation in tourism. The two perspectives are (1) the participation of local communities in the decision-making process, and (2) related to the benefits received by the community from tou</w:t>
      </w:r>
      <w:r w:rsidRPr="00325F27">
        <w:rPr>
          <w:rFonts w:ascii="Calisto MT" w:eastAsia="Times New Roman" w:hAnsi="Calisto MT" w:cs="Times New Roman"/>
          <w:szCs w:val="24"/>
        </w:rPr>
        <w:t>rism development. The emphasis is on community involvement in decision-making by accommodating the wishes and goals of local communities in the development and their ability to absorb the benefits of tourism. The concept is deepened in opinion</w:t>
      </w:r>
      <w:r w:rsidR="00EA2896" w:rsidRPr="00325F27">
        <w:rPr>
          <w:rFonts w:ascii="Calisto MT" w:eastAsia="Times New Roman" w:hAnsi="Calisto MT" w:cs="Times New Roman"/>
          <w:szCs w:val="24"/>
        </w:rPr>
        <w:t xml:space="preserve"> </w:t>
      </w:r>
      <w:r w:rsidR="00EA2896" w:rsidRPr="00325F27">
        <w:rPr>
          <w:rFonts w:ascii="Calisto MT" w:eastAsia="Times New Roman" w:hAnsi="Calisto MT" w:cs="Times New Roman"/>
          <w:szCs w:val="24"/>
        </w:rPr>
        <w:fldChar w:fldCharType="begin" w:fldLock="1"/>
      </w:r>
      <w:r w:rsidR="00EA2896" w:rsidRPr="00325F27">
        <w:rPr>
          <w:rFonts w:ascii="Calisto MT" w:eastAsia="Times New Roman" w:hAnsi="Calisto MT" w:cs="Times New Roman"/>
          <w:szCs w:val="24"/>
        </w:rPr>
        <w:instrText>ADDIN CSL_CITATION {"citationItems":[{"id":"ITEM-1","itemData":{"ISSN":"0160-7383","author":[{"dropping-particle":"","family":"Arnstein","given":"","non-dropping-particle":"","parse-names":false,"suffix":""}],"container-title":"Annals of tourism research","id":"ITEM-1","issue":"2","issued":{"date-parts":[["1999"]]},"page":"371-391","publisher":"Elsevier","title":"Participatory planningA view of tourism in Indonesia","type":"article-journal","volume":"26"},"uris":["http://www.mendeley.com/documents/?uuid=f63d44ba-eaf2-474f-a8d1-5aacaa9bc517"]}],"mendeley":{"formattedCitation":"(Arnstein, 1999)","plainTextFormattedCitation":"(Arnstein, 1999)","previouslyFormattedCitation":"(Arnstein, 1999)"},"properties":{"noteIndex":0},"schema":"https://github.com/citation-style-language/schema/raw/master/csl-citation.json"}</w:instrText>
      </w:r>
      <w:r w:rsidR="00EA2896" w:rsidRPr="00325F27">
        <w:rPr>
          <w:rFonts w:ascii="Calisto MT" w:eastAsia="Times New Roman" w:hAnsi="Calisto MT" w:cs="Times New Roman"/>
          <w:szCs w:val="24"/>
        </w:rPr>
        <w:fldChar w:fldCharType="separate"/>
      </w:r>
      <w:r w:rsidR="00EA2896" w:rsidRPr="00325F27">
        <w:rPr>
          <w:rFonts w:ascii="Calisto MT" w:eastAsia="Times New Roman" w:hAnsi="Calisto MT" w:cs="Times New Roman"/>
          <w:noProof/>
          <w:szCs w:val="24"/>
        </w:rPr>
        <w:t>(Arnstein, 1999)</w:t>
      </w:r>
      <w:r w:rsidR="00EA2896" w:rsidRPr="00325F27">
        <w:rPr>
          <w:rFonts w:ascii="Calisto MT" w:eastAsia="Times New Roman" w:hAnsi="Calisto MT" w:cs="Times New Roman"/>
          <w:szCs w:val="24"/>
        </w:rPr>
        <w:fldChar w:fldCharType="end"/>
      </w:r>
      <w:r w:rsidRPr="00325F27">
        <w:rPr>
          <w:rFonts w:ascii="Calisto MT" w:eastAsia="Times New Roman" w:hAnsi="Calisto MT" w:cs="Times New Roman"/>
          <w:szCs w:val="24"/>
        </w:rPr>
        <w:t xml:space="preserve"> describes 8 levels of community participation and these levels have their respective meanings and ch</w:t>
      </w:r>
      <w:r w:rsidR="003330E9">
        <w:rPr>
          <w:rFonts w:ascii="Calisto MT" w:eastAsia="Times New Roman" w:hAnsi="Calisto MT" w:cs="Times New Roman"/>
          <w:szCs w:val="24"/>
        </w:rPr>
        <w:t>aracteristics, classified into three</w:t>
      </w:r>
      <w:r w:rsidRPr="00325F27">
        <w:rPr>
          <w:rFonts w:ascii="Calisto MT" w:eastAsia="Times New Roman" w:hAnsi="Calisto MT" w:cs="Times New Roman"/>
          <w:szCs w:val="24"/>
        </w:rPr>
        <w:t xml:space="preserve"> major groups, namely </w:t>
      </w:r>
      <w:r w:rsidRPr="00325F27">
        <w:rPr>
          <w:rFonts w:ascii="Calisto MT" w:eastAsia="Times New Roman" w:hAnsi="Calisto MT" w:cs="Times New Roman"/>
          <w:i/>
          <w:szCs w:val="24"/>
        </w:rPr>
        <w:t>non-participation, tokenism,</w:t>
      </w:r>
      <w:r w:rsidRPr="00325F27">
        <w:rPr>
          <w:rFonts w:ascii="Calisto MT" w:eastAsia="Times New Roman" w:hAnsi="Calisto MT" w:cs="Times New Roman"/>
          <w:szCs w:val="24"/>
        </w:rPr>
        <w:t xml:space="preserve"> and citizen</w:t>
      </w:r>
      <w:r w:rsidRPr="00325F27">
        <w:rPr>
          <w:rFonts w:ascii="Calisto MT" w:eastAsia="Times New Roman" w:hAnsi="Calisto MT" w:cs="Times New Roman"/>
          <w:i/>
          <w:szCs w:val="24"/>
        </w:rPr>
        <w:t xml:space="preserve"> power</w:t>
      </w:r>
      <w:r w:rsidRPr="00325F27">
        <w:rPr>
          <w:rFonts w:ascii="Calisto MT" w:eastAsia="Times New Roman" w:hAnsi="Calisto MT" w:cs="Times New Roman"/>
          <w:szCs w:val="24"/>
        </w:rPr>
        <w:t>, the following is an illustration of the ladder of</w:t>
      </w:r>
      <w:r w:rsidRPr="00325F27">
        <w:rPr>
          <w:rFonts w:ascii="Calisto MT" w:eastAsia="Times New Roman" w:hAnsi="Calisto MT" w:cs="Times New Roman"/>
          <w:szCs w:val="24"/>
        </w:rPr>
        <w:t xml:space="preserve"> participation by </w:t>
      </w:r>
      <w:r w:rsidR="00EA2896" w:rsidRPr="00325F27">
        <w:rPr>
          <w:rFonts w:ascii="Calisto MT" w:eastAsia="Times New Roman" w:hAnsi="Calisto MT" w:cs="Times New Roman"/>
          <w:szCs w:val="24"/>
        </w:rPr>
        <w:fldChar w:fldCharType="begin" w:fldLock="1"/>
      </w:r>
      <w:r w:rsidR="00EA2896" w:rsidRPr="00325F27">
        <w:rPr>
          <w:rFonts w:ascii="Calisto MT" w:eastAsia="Times New Roman" w:hAnsi="Calisto MT" w:cs="Times New Roman"/>
          <w:szCs w:val="24"/>
        </w:rPr>
        <w:instrText>ADDIN CSL_CITATION {"citationItems":[{"id":"ITEM-1","itemData":{"ISSN":"0160-7383","author":[{"dropping-particle":"","family":"Arnstein","given":"","non-dropping-particle":"","parse-names":false,"suffix":""}],"container-title":"Annals of tourism research","id":"ITEM-1","issue":"2","issued":{"date-parts":[["1999"]]},"page":"371-391","publisher":"Elsevier","title":"Participatory planningA view of tourism in Indonesia","type":"article-journal","volume":"26"},"uris":["http://www.mendeley.com/documents/?uuid=f63d44ba-eaf2-474f-a8d1-5aacaa9bc517"]}],"mendeley":{"formattedCitation":"(Arnstein, 1999)","plainTextFormattedCitation":"(Arnstein, 1999)","previouslyFormattedCitation":"(Arnstein, 1999)"},"properties":{"noteIndex":0},"schema":"https://github.com/citation-style-language/schema/raw/master/csl-citation.json"}</w:instrText>
      </w:r>
      <w:r w:rsidR="00EA2896" w:rsidRPr="00325F27">
        <w:rPr>
          <w:rFonts w:ascii="Calisto MT" w:eastAsia="Times New Roman" w:hAnsi="Calisto MT" w:cs="Times New Roman"/>
          <w:szCs w:val="24"/>
        </w:rPr>
        <w:fldChar w:fldCharType="separate"/>
      </w:r>
      <w:r w:rsidR="00EA2896" w:rsidRPr="00325F27">
        <w:rPr>
          <w:rFonts w:ascii="Calisto MT" w:eastAsia="Times New Roman" w:hAnsi="Calisto MT" w:cs="Times New Roman"/>
          <w:noProof/>
          <w:szCs w:val="24"/>
        </w:rPr>
        <w:t>(Arnstein, 1999)</w:t>
      </w:r>
      <w:r w:rsidR="00EA2896" w:rsidRPr="00325F27">
        <w:rPr>
          <w:rFonts w:ascii="Calisto MT" w:eastAsia="Times New Roman" w:hAnsi="Calisto MT" w:cs="Times New Roman"/>
          <w:szCs w:val="24"/>
        </w:rPr>
        <w:fldChar w:fldCharType="end"/>
      </w:r>
      <w:r w:rsidRPr="00325F27">
        <w:rPr>
          <w:rFonts w:ascii="Calisto MT" w:eastAsia="Times New Roman" w:hAnsi="Calisto MT" w:cs="Times New Roman"/>
          <w:szCs w:val="24"/>
        </w:rPr>
        <w:t xml:space="preserve"> as seen in the Table. 1:</w:t>
      </w:r>
    </w:p>
    <w:p w:rsidR="0053294D" w:rsidRPr="00325F27" w:rsidRDefault="0053294D">
      <w:pPr>
        <w:spacing w:after="0" w:line="240" w:lineRule="auto"/>
        <w:ind w:right="6"/>
        <w:jc w:val="both"/>
        <w:rPr>
          <w:rFonts w:ascii="Calisto MT" w:eastAsia="Times New Roman" w:hAnsi="Calisto MT" w:cs="Times New Roman"/>
          <w:szCs w:val="24"/>
        </w:rPr>
      </w:pPr>
    </w:p>
    <w:p w:rsidR="0053294D" w:rsidRPr="003330E9" w:rsidRDefault="002D7575">
      <w:pPr>
        <w:spacing w:after="0" w:line="240" w:lineRule="auto"/>
        <w:ind w:right="6"/>
        <w:jc w:val="center"/>
        <w:rPr>
          <w:rFonts w:ascii="Calisto MT" w:eastAsia="Times New Roman" w:hAnsi="Calisto MT" w:cs="Times New Roman"/>
          <w:szCs w:val="24"/>
        </w:rPr>
      </w:pPr>
      <w:r w:rsidRPr="003330E9">
        <w:rPr>
          <w:rFonts w:ascii="Calisto MT" w:eastAsia="Times New Roman" w:hAnsi="Calisto MT" w:cs="Times New Roman"/>
          <w:szCs w:val="24"/>
        </w:rPr>
        <w:t xml:space="preserve">Table 1. Illustration of the Ladder of Participation </w:t>
      </w:r>
      <w:r w:rsidR="009F234F" w:rsidRPr="003330E9">
        <w:rPr>
          <w:rFonts w:ascii="Calisto MT" w:eastAsia="Times New Roman" w:hAnsi="Calisto MT" w:cs="Times New Roman"/>
          <w:szCs w:val="24"/>
        </w:rPr>
        <w:t>by</w:t>
      </w:r>
      <w:r w:rsidRPr="003330E9">
        <w:rPr>
          <w:rFonts w:ascii="Calisto MT" w:eastAsia="Times New Roman" w:hAnsi="Calisto MT" w:cs="Times New Roman"/>
          <w:szCs w:val="24"/>
        </w:rPr>
        <w:t xml:space="preserve"> </w:t>
      </w:r>
      <w:r w:rsidR="00EA2896" w:rsidRPr="003330E9">
        <w:rPr>
          <w:rFonts w:ascii="Calisto MT" w:eastAsia="Times New Roman" w:hAnsi="Calisto MT" w:cs="Times New Roman"/>
          <w:szCs w:val="24"/>
        </w:rPr>
        <w:fldChar w:fldCharType="begin" w:fldLock="1"/>
      </w:r>
      <w:r w:rsidR="00EA2896" w:rsidRPr="003330E9">
        <w:rPr>
          <w:rFonts w:ascii="Calisto MT" w:eastAsia="Times New Roman" w:hAnsi="Calisto MT" w:cs="Times New Roman"/>
          <w:szCs w:val="24"/>
        </w:rPr>
        <w:instrText>ADDIN CSL_CITATION {"citationItems":[{"id":"ITEM-1","itemData":{"ISSN":"0160-7383","author":[{"dropping-particle":"","family":"Arnstein","given":"","non-dropping-particle":"","parse-names":false,"suffix":""}],"container-title":"Annals of tourism research","id":"ITEM-1","issue":"2","issued":{"date-parts":[["1999"]]},"page":"371-391","publisher":"Elsevier","title":"Participatory planningA view of tourism in Indonesia","type":"article-journal","volume":"26"},"uris":["http://www.mendeley.com/documents/?uuid=f63d44ba-eaf2-474f-a8d1-5aacaa9bc517"]}],"mendeley":{"formattedCitation":"(Arnstein, 1999)","plainTextFormattedCitation":"(Arnstein, 1999)","previouslyFormattedCitation":"(Arnstein, 1999)"},"properties":{"noteIndex":0},"schema":"https://github.com/citation-style-language/schema/raw/master/csl-citation.json"}</w:instrText>
      </w:r>
      <w:r w:rsidR="00EA2896" w:rsidRPr="003330E9">
        <w:rPr>
          <w:rFonts w:ascii="Calisto MT" w:eastAsia="Times New Roman" w:hAnsi="Calisto MT" w:cs="Times New Roman"/>
          <w:szCs w:val="24"/>
        </w:rPr>
        <w:fldChar w:fldCharType="separate"/>
      </w:r>
      <w:r w:rsidR="00EA2896" w:rsidRPr="003330E9">
        <w:rPr>
          <w:rFonts w:ascii="Calisto MT" w:eastAsia="Times New Roman" w:hAnsi="Calisto MT" w:cs="Times New Roman"/>
          <w:noProof/>
          <w:szCs w:val="24"/>
        </w:rPr>
        <w:t>(Arnstein, 1999)</w:t>
      </w:r>
      <w:r w:rsidR="00EA2896" w:rsidRPr="003330E9">
        <w:rPr>
          <w:rFonts w:ascii="Calisto MT" w:eastAsia="Times New Roman" w:hAnsi="Calisto MT" w:cs="Times New Roman"/>
          <w:szCs w:val="24"/>
        </w:rPr>
        <w:fldChar w:fldCharType="end"/>
      </w:r>
    </w:p>
    <w:tbl>
      <w:tblPr>
        <w:tblStyle w:val="a"/>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671"/>
        <w:gridCol w:w="6409"/>
      </w:tblGrid>
      <w:tr w:rsidR="00522B04" w:rsidRPr="00325F27">
        <w:trPr>
          <w:trHeight w:val="870"/>
        </w:trPr>
        <w:tc>
          <w:tcPr>
            <w:tcW w:w="1271" w:type="dxa"/>
            <w:vMerge w:val="restart"/>
          </w:tcPr>
          <w:p w:rsidR="0053294D" w:rsidRPr="00325F27" w:rsidRDefault="002D7575" w:rsidP="003330E9">
            <w:pPr>
              <w:ind w:right="-108"/>
              <w:rPr>
                <w:rFonts w:ascii="Calisto MT" w:eastAsia="Times New Roman" w:hAnsi="Calisto MT" w:cs="Times New Roman"/>
                <w:i/>
                <w:color w:val="000000"/>
                <w:szCs w:val="24"/>
              </w:rPr>
            </w:pPr>
            <w:r w:rsidRPr="00325F27">
              <w:rPr>
                <w:rFonts w:ascii="Calisto MT" w:eastAsia="Times New Roman" w:hAnsi="Calisto MT" w:cs="Times New Roman"/>
                <w:i/>
                <w:color w:val="000000"/>
                <w:szCs w:val="24"/>
              </w:rPr>
              <w:t>Citizen Power</w:t>
            </w:r>
          </w:p>
        </w:tc>
        <w:tc>
          <w:tcPr>
            <w:tcW w:w="1671" w:type="dxa"/>
          </w:tcPr>
          <w:p w:rsidR="0053294D" w:rsidRPr="00325F27" w:rsidRDefault="002D7575">
            <w:pPr>
              <w:ind w:right="-108"/>
              <w:rPr>
                <w:rFonts w:ascii="Calisto MT" w:eastAsia="Times New Roman" w:hAnsi="Calisto MT" w:cs="Times New Roman"/>
                <w:i/>
                <w:szCs w:val="24"/>
              </w:rPr>
            </w:pPr>
            <w:r w:rsidRPr="00325F27">
              <w:rPr>
                <w:rFonts w:ascii="Calisto MT" w:eastAsia="Times New Roman" w:hAnsi="Calisto MT" w:cs="Times New Roman"/>
                <w:i/>
                <w:szCs w:val="24"/>
              </w:rPr>
              <w:t>Citizen control:</w:t>
            </w:r>
          </w:p>
          <w:p w:rsidR="0053294D" w:rsidRPr="00325F27" w:rsidRDefault="0053294D">
            <w:pPr>
              <w:ind w:right="-108"/>
              <w:rPr>
                <w:rFonts w:ascii="Calisto MT" w:eastAsia="Times New Roman" w:hAnsi="Calisto MT" w:cs="Times New Roman"/>
                <w:i/>
                <w:szCs w:val="24"/>
              </w:rPr>
            </w:pPr>
          </w:p>
          <w:p w:rsidR="0053294D" w:rsidRPr="00325F27" w:rsidRDefault="0053294D">
            <w:pPr>
              <w:ind w:right="-108"/>
              <w:rPr>
                <w:rFonts w:ascii="Calisto MT" w:eastAsia="Times New Roman" w:hAnsi="Calisto MT" w:cs="Times New Roman"/>
                <w:i/>
                <w:szCs w:val="24"/>
              </w:rPr>
            </w:pPr>
          </w:p>
          <w:p w:rsidR="0053294D" w:rsidRPr="00325F27" w:rsidRDefault="0053294D">
            <w:pPr>
              <w:ind w:right="-108"/>
              <w:rPr>
                <w:rFonts w:ascii="Calisto MT" w:eastAsia="Times New Roman" w:hAnsi="Calisto MT" w:cs="Times New Roman"/>
                <w:i/>
                <w:szCs w:val="24"/>
              </w:rPr>
            </w:pPr>
          </w:p>
        </w:tc>
        <w:tc>
          <w:tcPr>
            <w:tcW w:w="6409" w:type="dxa"/>
          </w:tcPr>
          <w:p w:rsidR="0053294D" w:rsidRPr="00325F27" w:rsidRDefault="002D7575">
            <w:pPr>
              <w:jc w:val="both"/>
              <w:rPr>
                <w:rFonts w:ascii="Calisto MT" w:eastAsia="Times New Roman" w:hAnsi="Calisto MT" w:cs="Times New Roman"/>
                <w:szCs w:val="24"/>
              </w:rPr>
            </w:pPr>
            <w:r w:rsidRPr="00325F27">
              <w:rPr>
                <w:rFonts w:ascii="Calisto MT" w:eastAsia="Times New Roman" w:hAnsi="Calisto MT" w:cs="Times New Roman"/>
                <w:szCs w:val="24"/>
              </w:rPr>
              <w:t>Initiation comes entirely from the community in the planning, implementation, operation, responsibility,</w:t>
            </w:r>
            <w:r w:rsidRPr="00325F27">
              <w:rPr>
                <w:rFonts w:ascii="Calisto MT" w:eastAsia="Times New Roman" w:hAnsi="Calisto MT" w:cs="Times New Roman"/>
                <w:szCs w:val="24"/>
              </w:rPr>
              <w:t xml:space="preserve"> financing, and maintenance processes</w:t>
            </w:r>
          </w:p>
          <w:p w:rsidR="0053294D" w:rsidRPr="00325F27" w:rsidRDefault="0053294D">
            <w:pPr>
              <w:jc w:val="both"/>
              <w:rPr>
                <w:rFonts w:ascii="Calisto MT" w:eastAsia="Times New Roman" w:hAnsi="Calisto MT" w:cs="Times New Roman"/>
                <w:szCs w:val="24"/>
              </w:rPr>
            </w:pPr>
          </w:p>
        </w:tc>
      </w:tr>
      <w:tr w:rsidR="00522B04" w:rsidRPr="00325F27">
        <w:trPr>
          <w:trHeight w:val="970"/>
        </w:trPr>
        <w:tc>
          <w:tcPr>
            <w:tcW w:w="1271" w:type="dxa"/>
            <w:vMerge/>
          </w:tcPr>
          <w:p w:rsidR="0053294D" w:rsidRPr="00325F27" w:rsidRDefault="0053294D">
            <w:pPr>
              <w:widowControl w:val="0"/>
              <w:pBdr>
                <w:top w:val="nil"/>
                <w:left w:val="nil"/>
                <w:bottom w:val="nil"/>
                <w:right w:val="nil"/>
                <w:between w:val="nil"/>
              </w:pBdr>
              <w:spacing w:line="276" w:lineRule="auto"/>
              <w:rPr>
                <w:rFonts w:ascii="Calisto MT" w:eastAsia="Times New Roman" w:hAnsi="Calisto MT" w:cs="Times New Roman"/>
                <w:szCs w:val="24"/>
              </w:rPr>
            </w:pPr>
          </w:p>
        </w:tc>
        <w:tc>
          <w:tcPr>
            <w:tcW w:w="1671" w:type="dxa"/>
          </w:tcPr>
          <w:p w:rsidR="0053294D" w:rsidRPr="00325F27" w:rsidRDefault="002D7575">
            <w:pPr>
              <w:ind w:right="-108"/>
              <w:rPr>
                <w:rFonts w:ascii="Calisto MT" w:eastAsia="Times New Roman" w:hAnsi="Calisto MT" w:cs="Times New Roman"/>
                <w:i/>
                <w:szCs w:val="24"/>
              </w:rPr>
            </w:pPr>
            <w:r w:rsidRPr="00325F27">
              <w:rPr>
                <w:rFonts w:ascii="Calisto MT" w:eastAsia="Times New Roman" w:hAnsi="Calisto MT" w:cs="Times New Roman"/>
                <w:i/>
                <w:szCs w:val="24"/>
              </w:rPr>
              <w:t>Delegated power:</w:t>
            </w:r>
          </w:p>
          <w:p w:rsidR="0053294D" w:rsidRPr="00325F27" w:rsidRDefault="0053294D">
            <w:pPr>
              <w:ind w:right="-108"/>
              <w:rPr>
                <w:rFonts w:ascii="Calisto MT" w:eastAsia="Times New Roman" w:hAnsi="Calisto MT" w:cs="Times New Roman"/>
                <w:i/>
                <w:szCs w:val="24"/>
              </w:rPr>
            </w:pPr>
          </w:p>
          <w:p w:rsidR="0053294D" w:rsidRPr="00325F27" w:rsidRDefault="0053294D">
            <w:pPr>
              <w:ind w:right="-108"/>
              <w:rPr>
                <w:rFonts w:ascii="Calisto MT" w:eastAsia="Times New Roman" w:hAnsi="Calisto MT" w:cs="Times New Roman"/>
                <w:i/>
                <w:szCs w:val="24"/>
              </w:rPr>
            </w:pPr>
          </w:p>
        </w:tc>
        <w:tc>
          <w:tcPr>
            <w:tcW w:w="6409" w:type="dxa"/>
          </w:tcPr>
          <w:p w:rsidR="0053294D" w:rsidRPr="00325F27" w:rsidRDefault="002D7575">
            <w:pPr>
              <w:jc w:val="both"/>
              <w:rPr>
                <w:rFonts w:ascii="Calisto MT" w:eastAsia="Times New Roman" w:hAnsi="Calisto MT" w:cs="Times New Roman"/>
                <w:szCs w:val="24"/>
              </w:rPr>
            </w:pPr>
            <w:r w:rsidRPr="00325F27">
              <w:rPr>
                <w:rFonts w:ascii="Calisto MT" w:eastAsia="Times New Roman" w:hAnsi="Calisto MT" w:cs="Times New Roman"/>
                <w:szCs w:val="24"/>
              </w:rPr>
              <w:t>Initiation has come from the community to plan, implement, operate, responsibility, and maintenance by requesting assistance from related parties.</w:t>
            </w:r>
          </w:p>
          <w:p w:rsidR="0053294D" w:rsidRPr="00325F27" w:rsidRDefault="0053294D">
            <w:pPr>
              <w:jc w:val="both"/>
              <w:rPr>
                <w:rFonts w:ascii="Calisto MT" w:eastAsia="Times New Roman" w:hAnsi="Calisto MT" w:cs="Times New Roman"/>
                <w:szCs w:val="24"/>
              </w:rPr>
            </w:pPr>
          </w:p>
        </w:tc>
      </w:tr>
      <w:tr w:rsidR="00522B04" w:rsidRPr="00325F27">
        <w:trPr>
          <w:trHeight w:val="910"/>
        </w:trPr>
        <w:tc>
          <w:tcPr>
            <w:tcW w:w="1271" w:type="dxa"/>
            <w:vMerge/>
          </w:tcPr>
          <w:p w:rsidR="0053294D" w:rsidRPr="00325F27" w:rsidRDefault="0053294D">
            <w:pPr>
              <w:widowControl w:val="0"/>
              <w:pBdr>
                <w:top w:val="nil"/>
                <w:left w:val="nil"/>
                <w:bottom w:val="nil"/>
                <w:right w:val="nil"/>
                <w:between w:val="nil"/>
              </w:pBdr>
              <w:spacing w:line="276" w:lineRule="auto"/>
              <w:rPr>
                <w:rFonts w:ascii="Calisto MT" w:eastAsia="Times New Roman" w:hAnsi="Calisto MT" w:cs="Times New Roman"/>
                <w:szCs w:val="24"/>
              </w:rPr>
            </w:pPr>
          </w:p>
        </w:tc>
        <w:tc>
          <w:tcPr>
            <w:tcW w:w="1671" w:type="dxa"/>
          </w:tcPr>
          <w:p w:rsidR="0053294D" w:rsidRPr="00325F27" w:rsidRDefault="002D7575">
            <w:pPr>
              <w:ind w:right="-108"/>
              <w:rPr>
                <w:rFonts w:ascii="Calisto MT" w:eastAsia="Times New Roman" w:hAnsi="Calisto MT" w:cs="Times New Roman"/>
                <w:i/>
                <w:szCs w:val="24"/>
              </w:rPr>
            </w:pPr>
            <w:r w:rsidRPr="00325F27">
              <w:rPr>
                <w:rFonts w:ascii="Calisto MT" w:eastAsia="Times New Roman" w:hAnsi="Calisto MT" w:cs="Times New Roman"/>
                <w:i/>
                <w:szCs w:val="24"/>
              </w:rPr>
              <w:t>Partnership:</w:t>
            </w:r>
          </w:p>
          <w:p w:rsidR="0053294D" w:rsidRPr="00325F27" w:rsidRDefault="0053294D">
            <w:pPr>
              <w:ind w:right="-108"/>
              <w:rPr>
                <w:rFonts w:ascii="Calisto MT" w:eastAsia="Times New Roman" w:hAnsi="Calisto MT" w:cs="Times New Roman"/>
                <w:i/>
                <w:szCs w:val="24"/>
              </w:rPr>
            </w:pPr>
          </w:p>
        </w:tc>
        <w:tc>
          <w:tcPr>
            <w:tcW w:w="6409" w:type="dxa"/>
          </w:tcPr>
          <w:p w:rsidR="0053294D" w:rsidRPr="00325F27" w:rsidRDefault="002D7575">
            <w:pPr>
              <w:jc w:val="both"/>
              <w:rPr>
                <w:rFonts w:ascii="Calisto MT" w:eastAsia="Times New Roman" w:hAnsi="Calisto MT" w:cs="Times New Roman"/>
                <w:szCs w:val="24"/>
              </w:rPr>
            </w:pPr>
            <w:r w:rsidRPr="00325F27">
              <w:rPr>
                <w:rFonts w:ascii="Calisto MT" w:eastAsia="Times New Roman" w:hAnsi="Calisto MT" w:cs="Times New Roman"/>
                <w:szCs w:val="24"/>
              </w:rPr>
              <w:t xml:space="preserve">Initiation has come from the </w:t>
            </w:r>
            <w:r w:rsidRPr="00325F27">
              <w:rPr>
                <w:rFonts w:ascii="Calisto MT" w:eastAsia="Times New Roman" w:hAnsi="Calisto MT" w:cs="Times New Roman"/>
                <w:szCs w:val="24"/>
              </w:rPr>
              <w:t>community but the planning is still being assisted by related parties due to the similarity of roles</w:t>
            </w:r>
          </w:p>
        </w:tc>
      </w:tr>
      <w:tr w:rsidR="00522B04" w:rsidRPr="00325F27">
        <w:trPr>
          <w:trHeight w:val="530"/>
        </w:trPr>
        <w:tc>
          <w:tcPr>
            <w:tcW w:w="1271" w:type="dxa"/>
            <w:vMerge w:val="restart"/>
          </w:tcPr>
          <w:p w:rsidR="0053294D" w:rsidRPr="00325F27" w:rsidRDefault="003330E9" w:rsidP="003330E9">
            <w:pPr>
              <w:ind w:right="-108"/>
              <w:rPr>
                <w:rFonts w:ascii="Calisto MT" w:eastAsia="Times New Roman" w:hAnsi="Calisto MT" w:cs="Times New Roman"/>
                <w:i/>
                <w:szCs w:val="24"/>
              </w:rPr>
            </w:pPr>
            <w:r>
              <w:rPr>
                <w:rFonts w:ascii="Calisto MT" w:eastAsia="Times New Roman" w:hAnsi="Calisto MT" w:cs="Times New Roman"/>
                <w:i/>
                <w:szCs w:val="24"/>
              </w:rPr>
              <w:t>Mechanism</w:t>
            </w:r>
          </w:p>
        </w:tc>
        <w:tc>
          <w:tcPr>
            <w:tcW w:w="1671" w:type="dxa"/>
          </w:tcPr>
          <w:p w:rsidR="0053294D" w:rsidRPr="00325F27" w:rsidRDefault="002D7575">
            <w:pPr>
              <w:ind w:right="-108"/>
              <w:rPr>
                <w:rFonts w:ascii="Calisto MT" w:eastAsia="Times New Roman" w:hAnsi="Calisto MT" w:cs="Times New Roman"/>
                <w:i/>
                <w:szCs w:val="24"/>
              </w:rPr>
            </w:pPr>
            <w:r w:rsidRPr="00325F27">
              <w:rPr>
                <w:rFonts w:ascii="Calisto MT" w:eastAsia="Times New Roman" w:hAnsi="Calisto MT" w:cs="Times New Roman"/>
                <w:i/>
                <w:szCs w:val="24"/>
              </w:rPr>
              <w:t>Placation:</w:t>
            </w:r>
          </w:p>
          <w:p w:rsidR="0053294D" w:rsidRPr="00325F27" w:rsidRDefault="0053294D">
            <w:pPr>
              <w:ind w:right="-108"/>
              <w:rPr>
                <w:rFonts w:ascii="Calisto MT" w:eastAsia="Times New Roman" w:hAnsi="Calisto MT" w:cs="Times New Roman"/>
                <w:i/>
                <w:szCs w:val="24"/>
              </w:rPr>
            </w:pPr>
          </w:p>
          <w:p w:rsidR="0053294D" w:rsidRPr="00325F27" w:rsidRDefault="0053294D">
            <w:pPr>
              <w:ind w:right="-108"/>
              <w:rPr>
                <w:rFonts w:ascii="Calisto MT" w:eastAsia="Times New Roman" w:hAnsi="Calisto MT" w:cs="Times New Roman"/>
                <w:i/>
                <w:szCs w:val="24"/>
              </w:rPr>
            </w:pPr>
          </w:p>
          <w:p w:rsidR="0053294D" w:rsidRPr="00325F27" w:rsidRDefault="0053294D">
            <w:pPr>
              <w:ind w:right="-108"/>
              <w:rPr>
                <w:rFonts w:ascii="Calisto MT" w:eastAsia="Times New Roman" w:hAnsi="Calisto MT" w:cs="Times New Roman"/>
                <w:i/>
                <w:szCs w:val="24"/>
              </w:rPr>
            </w:pPr>
          </w:p>
          <w:p w:rsidR="0053294D" w:rsidRPr="00325F27" w:rsidRDefault="0053294D">
            <w:pPr>
              <w:ind w:right="-108"/>
              <w:rPr>
                <w:rFonts w:ascii="Calisto MT" w:eastAsia="Times New Roman" w:hAnsi="Calisto MT" w:cs="Times New Roman"/>
                <w:szCs w:val="24"/>
              </w:rPr>
            </w:pPr>
          </w:p>
        </w:tc>
        <w:tc>
          <w:tcPr>
            <w:tcW w:w="6409" w:type="dxa"/>
          </w:tcPr>
          <w:p w:rsidR="0053294D" w:rsidRPr="00325F27" w:rsidRDefault="002D7575">
            <w:pPr>
              <w:jc w:val="both"/>
              <w:rPr>
                <w:rFonts w:ascii="Calisto MT" w:eastAsia="Times New Roman" w:hAnsi="Calisto MT" w:cs="Times New Roman"/>
                <w:szCs w:val="24"/>
              </w:rPr>
            </w:pPr>
            <w:r w:rsidRPr="00325F27">
              <w:rPr>
                <w:rFonts w:ascii="Calisto MT" w:eastAsia="Times New Roman" w:hAnsi="Calisto MT" w:cs="Times New Roman"/>
                <w:szCs w:val="24"/>
              </w:rPr>
              <w:t xml:space="preserve">The community has carried out the above activities voluntarily, already knows the benefits, has the desire to have an opinion, and </w:t>
            </w:r>
            <w:r w:rsidRPr="00325F27">
              <w:rPr>
                <w:rFonts w:ascii="Calisto MT" w:eastAsia="Times New Roman" w:hAnsi="Calisto MT" w:cs="Times New Roman"/>
                <w:szCs w:val="24"/>
              </w:rPr>
              <w:t>the community is invited to submit suggestions regarding the development of a tourist village, but only part of the opinion was accepted</w:t>
            </w:r>
          </w:p>
        </w:tc>
      </w:tr>
      <w:tr w:rsidR="00522B04" w:rsidRPr="00325F27">
        <w:trPr>
          <w:trHeight w:val="1070"/>
        </w:trPr>
        <w:tc>
          <w:tcPr>
            <w:tcW w:w="1271" w:type="dxa"/>
            <w:vMerge/>
          </w:tcPr>
          <w:p w:rsidR="0053294D" w:rsidRPr="00325F27" w:rsidRDefault="0053294D">
            <w:pPr>
              <w:widowControl w:val="0"/>
              <w:pBdr>
                <w:top w:val="nil"/>
                <w:left w:val="nil"/>
                <w:bottom w:val="nil"/>
                <w:right w:val="nil"/>
                <w:between w:val="nil"/>
              </w:pBdr>
              <w:spacing w:line="276" w:lineRule="auto"/>
              <w:rPr>
                <w:rFonts w:ascii="Calisto MT" w:eastAsia="Times New Roman" w:hAnsi="Calisto MT" w:cs="Times New Roman"/>
                <w:szCs w:val="24"/>
              </w:rPr>
            </w:pPr>
          </w:p>
        </w:tc>
        <w:tc>
          <w:tcPr>
            <w:tcW w:w="1671" w:type="dxa"/>
          </w:tcPr>
          <w:p w:rsidR="0053294D" w:rsidRPr="00325F27" w:rsidRDefault="002D7575">
            <w:pPr>
              <w:ind w:right="-108"/>
              <w:rPr>
                <w:rFonts w:ascii="Calisto MT" w:eastAsia="Times New Roman" w:hAnsi="Calisto MT" w:cs="Times New Roman"/>
                <w:i/>
                <w:szCs w:val="24"/>
              </w:rPr>
            </w:pPr>
            <w:r w:rsidRPr="00325F27">
              <w:rPr>
                <w:rFonts w:ascii="Calisto MT" w:eastAsia="Times New Roman" w:hAnsi="Calisto MT" w:cs="Times New Roman"/>
                <w:i/>
                <w:szCs w:val="24"/>
              </w:rPr>
              <w:t>Consultation:</w:t>
            </w:r>
          </w:p>
          <w:p w:rsidR="0053294D" w:rsidRPr="00325F27" w:rsidRDefault="0053294D">
            <w:pPr>
              <w:ind w:right="-108"/>
              <w:rPr>
                <w:rFonts w:ascii="Calisto MT" w:eastAsia="Times New Roman" w:hAnsi="Calisto MT" w:cs="Times New Roman"/>
                <w:i/>
                <w:szCs w:val="24"/>
              </w:rPr>
            </w:pPr>
          </w:p>
          <w:p w:rsidR="0053294D" w:rsidRPr="00325F27" w:rsidRDefault="0053294D">
            <w:pPr>
              <w:ind w:right="-108"/>
              <w:rPr>
                <w:rFonts w:ascii="Calisto MT" w:eastAsia="Times New Roman" w:hAnsi="Calisto MT" w:cs="Times New Roman"/>
                <w:i/>
                <w:szCs w:val="24"/>
              </w:rPr>
            </w:pPr>
          </w:p>
          <w:p w:rsidR="0053294D" w:rsidRPr="00325F27" w:rsidRDefault="0053294D">
            <w:pPr>
              <w:ind w:right="-108"/>
              <w:rPr>
                <w:rFonts w:ascii="Calisto MT" w:eastAsia="Times New Roman" w:hAnsi="Calisto MT" w:cs="Times New Roman"/>
                <w:i/>
                <w:szCs w:val="24"/>
              </w:rPr>
            </w:pPr>
          </w:p>
        </w:tc>
        <w:tc>
          <w:tcPr>
            <w:tcW w:w="6409" w:type="dxa"/>
          </w:tcPr>
          <w:p w:rsidR="0053294D" w:rsidRPr="00325F27" w:rsidRDefault="002D7575">
            <w:pPr>
              <w:jc w:val="both"/>
              <w:rPr>
                <w:rFonts w:ascii="Calisto MT" w:eastAsia="Times New Roman" w:hAnsi="Calisto MT" w:cs="Times New Roman"/>
                <w:szCs w:val="24"/>
              </w:rPr>
            </w:pPr>
            <w:r w:rsidRPr="00325F27">
              <w:rPr>
                <w:rFonts w:ascii="Calisto MT" w:eastAsia="Times New Roman" w:hAnsi="Calisto MT" w:cs="Times New Roman"/>
                <w:szCs w:val="24"/>
              </w:rPr>
              <w:t xml:space="preserve">The community has carried out the above activities voluntarily, already knows the benefits, and the </w:t>
            </w:r>
            <w:r w:rsidRPr="00325F27">
              <w:rPr>
                <w:rFonts w:ascii="Calisto MT" w:eastAsia="Times New Roman" w:hAnsi="Calisto MT" w:cs="Times New Roman"/>
                <w:szCs w:val="24"/>
              </w:rPr>
              <w:t>community can make suggestions regarding the development of a tourist village, although there is no guarantee of acceptance.</w:t>
            </w:r>
          </w:p>
        </w:tc>
      </w:tr>
      <w:tr w:rsidR="00522B04" w:rsidRPr="00325F27">
        <w:trPr>
          <w:trHeight w:val="870"/>
        </w:trPr>
        <w:tc>
          <w:tcPr>
            <w:tcW w:w="1271" w:type="dxa"/>
            <w:vMerge/>
          </w:tcPr>
          <w:p w:rsidR="0053294D" w:rsidRPr="00325F27" w:rsidRDefault="0053294D">
            <w:pPr>
              <w:widowControl w:val="0"/>
              <w:pBdr>
                <w:top w:val="nil"/>
                <w:left w:val="nil"/>
                <w:bottom w:val="nil"/>
                <w:right w:val="nil"/>
                <w:between w:val="nil"/>
              </w:pBdr>
              <w:spacing w:line="276" w:lineRule="auto"/>
              <w:rPr>
                <w:rFonts w:ascii="Calisto MT" w:eastAsia="Times New Roman" w:hAnsi="Calisto MT" w:cs="Times New Roman"/>
                <w:szCs w:val="24"/>
              </w:rPr>
            </w:pPr>
          </w:p>
        </w:tc>
        <w:tc>
          <w:tcPr>
            <w:tcW w:w="1671" w:type="dxa"/>
          </w:tcPr>
          <w:p w:rsidR="0053294D" w:rsidRPr="00325F27" w:rsidRDefault="002D7575">
            <w:pPr>
              <w:ind w:right="-108"/>
              <w:rPr>
                <w:rFonts w:ascii="Calisto MT" w:eastAsia="Times New Roman" w:hAnsi="Calisto MT" w:cs="Times New Roman"/>
                <w:i/>
                <w:szCs w:val="24"/>
              </w:rPr>
            </w:pPr>
            <w:r w:rsidRPr="00325F27">
              <w:rPr>
                <w:rFonts w:ascii="Calisto MT" w:eastAsia="Times New Roman" w:hAnsi="Calisto MT" w:cs="Times New Roman"/>
                <w:i/>
                <w:szCs w:val="24"/>
              </w:rPr>
              <w:t>Informing:</w:t>
            </w:r>
          </w:p>
          <w:p w:rsidR="0053294D" w:rsidRPr="00325F27" w:rsidRDefault="0053294D">
            <w:pPr>
              <w:ind w:right="-108"/>
              <w:rPr>
                <w:rFonts w:ascii="Calisto MT" w:eastAsia="Times New Roman" w:hAnsi="Calisto MT" w:cs="Times New Roman"/>
                <w:i/>
                <w:szCs w:val="24"/>
              </w:rPr>
            </w:pPr>
          </w:p>
          <w:p w:rsidR="0053294D" w:rsidRPr="00325F27" w:rsidRDefault="0053294D">
            <w:pPr>
              <w:ind w:right="-108"/>
              <w:rPr>
                <w:rFonts w:ascii="Calisto MT" w:eastAsia="Times New Roman" w:hAnsi="Calisto MT" w:cs="Times New Roman"/>
                <w:i/>
                <w:szCs w:val="24"/>
              </w:rPr>
            </w:pPr>
          </w:p>
        </w:tc>
        <w:tc>
          <w:tcPr>
            <w:tcW w:w="6409" w:type="dxa"/>
          </w:tcPr>
          <w:p w:rsidR="0053294D" w:rsidRPr="00325F27" w:rsidRDefault="002D7575">
            <w:pPr>
              <w:jc w:val="both"/>
              <w:rPr>
                <w:rFonts w:ascii="Calisto MT" w:eastAsia="Times New Roman" w:hAnsi="Calisto MT" w:cs="Times New Roman"/>
                <w:szCs w:val="24"/>
              </w:rPr>
            </w:pPr>
            <w:r w:rsidRPr="00325F27">
              <w:rPr>
                <w:rFonts w:ascii="Calisto MT" w:eastAsia="Times New Roman" w:hAnsi="Calisto MT" w:cs="Times New Roman"/>
                <w:szCs w:val="24"/>
              </w:rPr>
              <w:t xml:space="preserve">The community has received information about the benefits of developing a tourist village but has not been allowed </w:t>
            </w:r>
            <w:r w:rsidRPr="00325F27">
              <w:rPr>
                <w:rFonts w:ascii="Calisto MT" w:eastAsia="Times New Roman" w:hAnsi="Calisto MT" w:cs="Times New Roman"/>
                <w:szCs w:val="24"/>
              </w:rPr>
              <w:t>to express their opinion in submitting a proposal.</w:t>
            </w:r>
          </w:p>
        </w:tc>
      </w:tr>
      <w:tr w:rsidR="00522B04" w:rsidRPr="00325F27">
        <w:trPr>
          <w:trHeight w:val="680"/>
        </w:trPr>
        <w:tc>
          <w:tcPr>
            <w:tcW w:w="1271" w:type="dxa"/>
            <w:vMerge w:val="restart"/>
          </w:tcPr>
          <w:p w:rsidR="0053294D" w:rsidRPr="00325F27" w:rsidRDefault="002D7575">
            <w:pPr>
              <w:ind w:right="-108"/>
              <w:rPr>
                <w:rFonts w:ascii="Calisto MT" w:eastAsia="Times New Roman" w:hAnsi="Calisto MT" w:cs="Times New Roman"/>
                <w:i/>
                <w:szCs w:val="24"/>
              </w:rPr>
            </w:pPr>
            <w:r w:rsidRPr="00325F27">
              <w:rPr>
                <w:rFonts w:ascii="Calisto MT" w:eastAsia="Times New Roman" w:hAnsi="Calisto MT" w:cs="Times New Roman"/>
                <w:i/>
                <w:szCs w:val="24"/>
              </w:rPr>
              <w:t>Non-participation</w:t>
            </w:r>
          </w:p>
        </w:tc>
        <w:tc>
          <w:tcPr>
            <w:tcW w:w="1671" w:type="dxa"/>
          </w:tcPr>
          <w:p w:rsidR="0053294D" w:rsidRPr="00325F27" w:rsidRDefault="002D7575">
            <w:pPr>
              <w:ind w:right="-108"/>
              <w:rPr>
                <w:rFonts w:ascii="Calisto MT" w:eastAsia="Times New Roman" w:hAnsi="Calisto MT" w:cs="Times New Roman"/>
                <w:i/>
                <w:szCs w:val="24"/>
              </w:rPr>
            </w:pPr>
            <w:r w:rsidRPr="00325F27">
              <w:rPr>
                <w:rFonts w:ascii="Calisto MT" w:eastAsia="Times New Roman" w:hAnsi="Calisto MT" w:cs="Times New Roman"/>
                <w:i/>
                <w:szCs w:val="24"/>
              </w:rPr>
              <w:t>Therapy:</w:t>
            </w:r>
          </w:p>
          <w:p w:rsidR="0053294D" w:rsidRPr="00325F27" w:rsidRDefault="0053294D">
            <w:pPr>
              <w:ind w:right="-108"/>
              <w:rPr>
                <w:rFonts w:ascii="Calisto MT" w:eastAsia="Times New Roman" w:hAnsi="Calisto MT" w:cs="Times New Roman"/>
                <w:i/>
                <w:szCs w:val="24"/>
              </w:rPr>
            </w:pPr>
          </w:p>
          <w:p w:rsidR="0053294D" w:rsidRPr="00325F27" w:rsidRDefault="0053294D">
            <w:pPr>
              <w:ind w:right="-108"/>
              <w:rPr>
                <w:rFonts w:ascii="Calisto MT" w:eastAsia="Times New Roman" w:hAnsi="Calisto MT" w:cs="Times New Roman"/>
                <w:i/>
                <w:szCs w:val="24"/>
              </w:rPr>
            </w:pPr>
          </w:p>
        </w:tc>
        <w:tc>
          <w:tcPr>
            <w:tcW w:w="6409" w:type="dxa"/>
          </w:tcPr>
          <w:p w:rsidR="0053294D" w:rsidRPr="00325F27" w:rsidRDefault="002D7575">
            <w:pPr>
              <w:jc w:val="both"/>
              <w:rPr>
                <w:rFonts w:ascii="Calisto MT" w:eastAsia="Times New Roman" w:hAnsi="Calisto MT" w:cs="Times New Roman"/>
                <w:szCs w:val="24"/>
              </w:rPr>
            </w:pPr>
            <w:r w:rsidRPr="00325F27">
              <w:rPr>
                <w:rFonts w:ascii="Calisto MT" w:eastAsia="Times New Roman" w:hAnsi="Calisto MT" w:cs="Times New Roman"/>
                <w:szCs w:val="24"/>
              </w:rPr>
              <w:t>People carry out tourism village development activities because they are forced and already know the benefits</w:t>
            </w:r>
          </w:p>
          <w:p w:rsidR="0053294D" w:rsidRPr="00325F27" w:rsidRDefault="0053294D">
            <w:pPr>
              <w:jc w:val="both"/>
              <w:rPr>
                <w:rFonts w:ascii="Calisto MT" w:eastAsia="Times New Roman" w:hAnsi="Calisto MT" w:cs="Times New Roman"/>
                <w:szCs w:val="24"/>
              </w:rPr>
            </w:pPr>
          </w:p>
        </w:tc>
      </w:tr>
      <w:tr w:rsidR="00522B04" w:rsidRPr="00325F27">
        <w:trPr>
          <w:trHeight w:val="700"/>
        </w:trPr>
        <w:tc>
          <w:tcPr>
            <w:tcW w:w="1271" w:type="dxa"/>
            <w:vMerge/>
          </w:tcPr>
          <w:p w:rsidR="0053294D" w:rsidRPr="00325F27" w:rsidRDefault="0053294D">
            <w:pPr>
              <w:widowControl w:val="0"/>
              <w:pBdr>
                <w:top w:val="nil"/>
                <w:left w:val="nil"/>
                <w:bottom w:val="nil"/>
                <w:right w:val="nil"/>
                <w:between w:val="nil"/>
              </w:pBdr>
              <w:spacing w:line="276" w:lineRule="auto"/>
              <w:rPr>
                <w:rFonts w:ascii="Calisto MT" w:eastAsia="Times New Roman" w:hAnsi="Calisto MT" w:cs="Times New Roman"/>
                <w:szCs w:val="24"/>
              </w:rPr>
            </w:pPr>
          </w:p>
        </w:tc>
        <w:tc>
          <w:tcPr>
            <w:tcW w:w="1671" w:type="dxa"/>
          </w:tcPr>
          <w:p w:rsidR="0053294D" w:rsidRPr="00325F27" w:rsidRDefault="002D7575">
            <w:pPr>
              <w:ind w:right="-108"/>
              <w:rPr>
                <w:rFonts w:ascii="Calisto MT" w:eastAsia="Times New Roman" w:hAnsi="Calisto MT" w:cs="Times New Roman"/>
                <w:i/>
                <w:szCs w:val="24"/>
              </w:rPr>
            </w:pPr>
            <w:r w:rsidRPr="00325F27">
              <w:rPr>
                <w:rFonts w:ascii="Calisto MT" w:eastAsia="Times New Roman" w:hAnsi="Calisto MT" w:cs="Times New Roman"/>
                <w:i/>
                <w:szCs w:val="24"/>
              </w:rPr>
              <w:t>Manipulation:</w:t>
            </w:r>
          </w:p>
          <w:p w:rsidR="0053294D" w:rsidRPr="00325F27" w:rsidRDefault="0053294D">
            <w:pPr>
              <w:ind w:right="-108"/>
              <w:rPr>
                <w:rFonts w:ascii="Calisto MT" w:eastAsia="Times New Roman" w:hAnsi="Calisto MT" w:cs="Times New Roman"/>
                <w:i/>
                <w:szCs w:val="24"/>
              </w:rPr>
            </w:pPr>
          </w:p>
        </w:tc>
        <w:tc>
          <w:tcPr>
            <w:tcW w:w="6409" w:type="dxa"/>
          </w:tcPr>
          <w:p w:rsidR="0053294D" w:rsidRPr="00325F27" w:rsidRDefault="002D7575">
            <w:pPr>
              <w:jc w:val="both"/>
              <w:rPr>
                <w:rFonts w:ascii="Calisto MT" w:eastAsia="Times New Roman" w:hAnsi="Calisto MT" w:cs="Times New Roman"/>
                <w:szCs w:val="24"/>
              </w:rPr>
            </w:pPr>
            <w:r w:rsidRPr="00325F27">
              <w:rPr>
                <w:rFonts w:ascii="Calisto MT" w:eastAsia="Times New Roman" w:hAnsi="Calisto MT" w:cs="Times New Roman"/>
                <w:szCs w:val="24"/>
              </w:rPr>
              <w:t xml:space="preserve">People carry out tourism village development </w:t>
            </w:r>
            <w:r w:rsidRPr="00325F27">
              <w:rPr>
                <w:rFonts w:ascii="Calisto MT" w:eastAsia="Times New Roman" w:hAnsi="Calisto MT" w:cs="Times New Roman"/>
                <w:szCs w:val="24"/>
              </w:rPr>
              <w:t>activities because they are forced and do not know the benefits.</w:t>
            </w:r>
          </w:p>
        </w:tc>
      </w:tr>
    </w:tbl>
    <w:p w:rsidR="0053294D" w:rsidRPr="00325F27" w:rsidRDefault="002D7575">
      <w:pPr>
        <w:spacing w:after="0" w:line="240" w:lineRule="auto"/>
        <w:jc w:val="both"/>
        <w:rPr>
          <w:rFonts w:ascii="Calisto MT" w:eastAsia="Times New Roman" w:hAnsi="Calisto MT" w:cs="Times New Roman"/>
          <w:szCs w:val="24"/>
        </w:rPr>
      </w:pPr>
      <w:r w:rsidRPr="00325F27">
        <w:rPr>
          <w:rFonts w:ascii="Calisto MT" w:eastAsia="Times New Roman" w:hAnsi="Calisto MT" w:cs="Times New Roman"/>
          <w:szCs w:val="24"/>
        </w:rPr>
        <w:lastRenderedPageBreak/>
        <w:t>Source:</w:t>
      </w:r>
      <w:r w:rsidR="00EA2896" w:rsidRPr="00325F27">
        <w:rPr>
          <w:rFonts w:ascii="Calisto MT" w:eastAsia="Times New Roman" w:hAnsi="Calisto MT" w:cs="Times New Roman"/>
          <w:szCs w:val="24"/>
        </w:rPr>
        <w:t xml:space="preserve"> </w:t>
      </w:r>
      <w:r w:rsidR="00EA2896" w:rsidRPr="00325F27">
        <w:rPr>
          <w:rFonts w:ascii="Calisto MT" w:eastAsia="Times New Roman" w:hAnsi="Calisto MT" w:cs="Times New Roman"/>
          <w:szCs w:val="24"/>
        </w:rPr>
        <w:fldChar w:fldCharType="begin" w:fldLock="1"/>
      </w:r>
      <w:r w:rsidR="00EA2896" w:rsidRPr="00325F27">
        <w:rPr>
          <w:rFonts w:ascii="Calisto MT" w:eastAsia="Times New Roman" w:hAnsi="Calisto MT" w:cs="Times New Roman"/>
          <w:szCs w:val="24"/>
        </w:rPr>
        <w:instrText>ADDIN CSL_CITATION {"citationItems":[{"id":"ITEM-1","itemData":{"ISSN":"0160-7383","author":[{"dropping-particle":"","family":"Arnstein","given":"","non-dropping-particle":"","parse-names":false,"suffix":""}],"container-title":"Annals of tourism research","id":"ITEM-1","issue":"2","issued":{"date-parts":[["1999"]]},"page":"371-391","publisher":"Elsevier","title":"Participatory planningA view of tourism in Indonesia","type":"article-journal","volume":"26"},"uris":["http://www.mendeley.com/documents/?uuid=f63d44ba-eaf2-474f-a8d1-5aacaa9bc517"]}],"mendeley":{"formattedCitation":"(Arnstein, 1999)","plainTextFormattedCitation":"(Arnstein, 1999)","previouslyFormattedCitation":"(Arnstein, 1999)"},"properties":{"noteIndex":0},"schema":"https://github.com/citation-style-language/schema/raw/master/csl-citation.json"}</w:instrText>
      </w:r>
      <w:r w:rsidR="00EA2896" w:rsidRPr="00325F27">
        <w:rPr>
          <w:rFonts w:ascii="Calisto MT" w:eastAsia="Times New Roman" w:hAnsi="Calisto MT" w:cs="Times New Roman"/>
          <w:szCs w:val="24"/>
        </w:rPr>
        <w:fldChar w:fldCharType="separate"/>
      </w:r>
      <w:r w:rsidR="00EA2896" w:rsidRPr="00325F27">
        <w:rPr>
          <w:rFonts w:ascii="Calisto MT" w:eastAsia="Times New Roman" w:hAnsi="Calisto MT" w:cs="Times New Roman"/>
          <w:noProof/>
          <w:szCs w:val="24"/>
        </w:rPr>
        <w:t>(Arnstein, 1999)</w:t>
      </w:r>
      <w:r w:rsidR="00EA2896" w:rsidRPr="00325F27">
        <w:rPr>
          <w:rFonts w:ascii="Calisto MT" w:eastAsia="Times New Roman" w:hAnsi="Calisto MT" w:cs="Times New Roman"/>
          <w:szCs w:val="24"/>
        </w:rPr>
        <w:fldChar w:fldCharType="end"/>
      </w:r>
    </w:p>
    <w:p w:rsidR="00325F27" w:rsidRDefault="00325F27" w:rsidP="00325F27">
      <w:pPr>
        <w:spacing w:after="0" w:line="240" w:lineRule="auto"/>
        <w:jc w:val="both"/>
        <w:rPr>
          <w:rFonts w:ascii="Calisto MT" w:eastAsia="Times New Roman" w:hAnsi="Calisto MT" w:cs="Times New Roman"/>
          <w:szCs w:val="24"/>
        </w:rPr>
      </w:pPr>
    </w:p>
    <w:p w:rsidR="0053294D" w:rsidRPr="00325F27" w:rsidRDefault="002D7575" w:rsidP="00325F27">
      <w:pPr>
        <w:spacing w:after="0" w:line="240" w:lineRule="auto"/>
        <w:jc w:val="both"/>
        <w:rPr>
          <w:rFonts w:ascii="Calisto MT" w:eastAsia="Times New Roman" w:hAnsi="Calisto MT" w:cs="Times New Roman"/>
          <w:szCs w:val="24"/>
        </w:rPr>
      </w:pPr>
      <w:r w:rsidRPr="00325F27">
        <w:rPr>
          <w:rFonts w:ascii="Calisto MT" w:eastAsia="Times New Roman" w:hAnsi="Calisto MT" w:cs="Times New Roman"/>
          <w:szCs w:val="24"/>
        </w:rPr>
        <w:t xml:space="preserve">Based on the results of observations and interviews with informants, it was found that the typology of community participation in </w:t>
      </w:r>
      <w:proofErr w:type="spellStart"/>
      <w:r w:rsidRPr="00325F27">
        <w:rPr>
          <w:rFonts w:ascii="Calisto MT" w:eastAsia="Times New Roman" w:hAnsi="Calisto MT" w:cs="Times New Roman"/>
          <w:szCs w:val="24"/>
        </w:rPr>
        <w:t>Gunung</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Salak</w:t>
      </w:r>
      <w:proofErr w:type="spellEnd"/>
      <w:r w:rsidRPr="00325F27">
        <w:rPr>
          <w:rFonts w:ascii="Calisto MT" w:eastAsia="Times New Roman" w:hAnsi="Calisto MT" w:cs="Times New Roman"/>
          <w:szCs w:val="24"/>
        </w:rPr>
        <w:t xml:space="preserve">, when associated with the ladder of participation </w:t>
      </w:r>
      <w:r w:rsidR="00EA2896" w:rsidRPr="00325F27">
        <w:rPr>
          <w:rFonts w:ascii="Calisto MT" w:eastAsia="Times New Roman" w:hAnsi="Calisto MT" w:cs="Times New Roman"/>
          <w:szCs w:val="24"/>
        </w:rPr>
        <w:fldChar w:fldCharType="begin" w:fldLock="1"/>
      </w:r>
      <w:r w:rsidR="00EA2896" w:rsidRPr="00325F27">
        <w:rPr>
          <w:rFonts w:ascii="Calisto MT" w:eastAsia="Times New Roman" w:hAnsi="Calisto MT" w:cs="Times New Roman"/>
          <w:szCs w:val="24"/>
        </w:rPr>
        <w:instrText>ADDIN CSL_CITATION {"citationItems":[{"id":"ITEM-1","itemData":{"ISSN":"0160-7383","author":[{"dropping-particle":"","family":"Arnstein","given":"","non-dropping-particle":"","parse-names":false,"suffix":""}],"container-title":"Annals of tourism research","id":"ITEM-1","issue":"2","issued":{"date-parts":[["1999"]]},"page":"371-391","publisher":"Elsevier","title":"Participatory planningA view of tourism in Indonesia","type":"article-journal","volume":"26"},"uris":["http://www.mendeley.com/documents/?uuid=f63d44ba-eaf2-474f-a8d1-5aacaa9bc517"]}],"mendeley":{"formattedCitation":"(Arnstein, 1999)","plainTextFormattedCitation":"(Arnstein, 1999)","previouslyFormattedCitation":"(Arnstein, 1999)"},"properties":{"noteIndex":0},"schema":"https://github.com/citation-style-language/schema/raw/master/csl-citation.json"}</w:instrText>
      </w:r>
      <w:r w:rsidR="00EA2896" w:rsidRPr="00325F27">
        <w:rPr>
          <w:rFonts w:ascii="Calisto MT" w:eastAsia="Times New Roman" w:hAnsi="Calisto MT" w:cs="Times New Roman"/>
          <w:szCs w:val="24"/>
        </w:rPr>
        <w:fldChar w:fldCharType="separate"/>
      </w:r>
      <w:r w:rsidR="00EA2896" w:rsidRPr="00325F27">
        <w:rPr>
          <w:rFonts w:ascii="Calisto MT" w:eastAsia="Times New Roman" w:hAnsi="Calisto MT" w:cs="Times New Roman"/>
          <w:noProof/>
          <w:szCs w:val="24"/>
        </w:rPr>
        <w:t>(Arnstein, 1999)</w:t>
      </w:r>
      <w:r w:rsidR="00EA2896" w:rsidRPr="00325F27">
        <w:rPr>
          <w:rFonts w:ascii="Calisto MT" w:eastAsia="Times New Roman" w:hAnsi="Calisto MT" w:cs="Times New Roman"/>
          <w:szCs w:val="24"/>
        </w:rPr>
        <w:fldChar w:fldCharType="end"/>
      </w:r>
      <w:r w:rsidRPr="00325F27">
        <w:rPr>
          <w:rFonts w:ascii="Calisto MT" w:eastAsia="Times New Roman" w:hAnsi="Calisto MT" w:cs="Times New Roman"/>
          <w:szCs w:val="24"/>
        </w:rPr>
        <w:t xml:space="preserve"> is at the </w:t>
      </w:r>
      <w:r w:rsidRPr="00325F27">
        <w:rPr>
          <w:rFonts w:ascii="Calisto MT" w:eastAsia="Times New Roman" w:hAnsi="Calisto MT" w:cs="Times New Roman"/>
          <w:i/>
          <w:szCs w:val="24"/>
        </w:rPr>
        <w:t>partnership</w:t>
      </w:r>
      <w:r w:rsidRPr="00325F27">
        <w:rPr>
          <w:rFonts w:ascii="Calisto MT" w:eastAsia="Times New Roman" w:hAnsi="Calisto MT" w:cs="Times New Roman"/>
          <w:szCs w:val="24"/>
        </w:rPr>
        <w:t xml:space="preserve"> where the position of vi</w:t>
      </w:r>
      <w:r w:rsidRPr="00325F27">
        <w:rPr>
          <w:rFonts w:ascii="Calisto MT" w:eastAsia="Times New Roman" w:hAnsi="Calisto MT" w:cs="Times New Roman"/>
          <w:szCs w:val="24"/>
        </w:rPr>
        <w:t>llage government and community is equal in authority and responsibility. It can be seen that the degree of community involvement in the participation process is based on how much power the community has in the decision-making process.</w:t>
      </w:r>
    </w:p>
    <w:p w:rsidR="003330E9" w:rsidRDefault="003330E9" w:rsidP="00325F27">
      <w:pPr>
        <w:spacing w:after="0" w:line="240" w:lineRule="auto"/>
        <w:ind w:right="6"/>
        <w:jc w:val="both"/>
        <w:rPr>
          <w:rFonts w:ascii="Calisto MT" w:eastAsia="Times New Roman" w:hAnsi="Calisto MT" w:cs="Times New Roman"/>
          <w:szCs w:val="24"/>
        </w:rPr>
      </w:pPr>
    </w:p>
    <w:p w:rsidR="0053294D" w:rsidRPr="00325F27" w:rsidRDefault="003330E9" w:rsidP="00325F27">
      <w:pPr>
        <w:spacing w:after="0" w:line="240" w:lineRule="auto"/>
        <w:ind w:right="6"/>
        <w:jc w:val="both"/>
        <w:rPr>
          <w:rFonts w:ascii="Calisto MT" w:eastAsia="Times New Roman" w:hAnsi="Calisto MT" w:cs="Times New Roman"/>
          <w:szCs w:val="24"/>
        </w:rPr>
      </w:pPr>
      <w:r>
        <w:rPr>
          <w:rFonts w:ascii="Calisto MT" w:eastAsia="Times New Roman" w:hAnsi="Calisto MT" w:cs="Times New Roman"/>
          <w:szCs w:val="24"/>
        </w:rPr>
        <w:t>The c</w:t>
      </w:r>
      <w:r w:rsidR="002D7575" w:rsidRPr="00325F27">
        <w:rPr>
          <w:rFonts w:ascii="Calisto MT" w:eastAsia="Times New Roman" w:hAnsi="Calisto MT" w:cs="Times New Roman"/>
          <w:szCs w:val="24"/>
        </w:rPr>
        <w:t>ommunity involvement</w:t>
      </w:r>
      <w:r w:rsidR="002D7575" w:rsidRPr="00325F27">
        <w:rPr>
          <w:rFonts w:ascii="Calisto MT" w:eastAsia="Times New Roman" w:hAnsi="Calisto MT" w:cs="Times New Roman"/>
          <w:szCs w:val="24"/>
        </w:rPr>
        <w:t xml:space="preserve"> that has been carried out since the beginning has become one of the factors that make commun</w:t>
      </w:r>
      <w:r>
        <w:rPr>
          <w:rFonts w:ascii="Calisto MT" w:eastAsia="Times New Roman" w:hAnsi="Calisto MT" w:cs="Times New Roman"/>
          <w:szCs w:val="24"/>
        </w:rPr>
        <w:t>ity participation run until now.</w:t>
      </w:r>
      <w:r w:rsidR="002D7575" w:rsidRPr="00325F27">
        <w:rPr>
          <w:rFonts w:ascii="Calisto MT" w:eastAsia="Times New Roman" w:hAnsi="Calisto MT" w:cs="Times New Roman"/>
          <w:szCs w:val="24"/>
        </w:rPr>
        <w:t xml:space="preserve"> </w:t>
      </w:r>
      <w:r w:rsidR="00EA2896" w:rsidRPr="00325F27">
        <w:rPr>
          <w:rFonts w:ascii="Calisto MT" w:eastAsia="Times New Roman" w:hAnsi="Calisto MT" w:cs="Times New Roman"/>
          <w:szCs w:val="24"/>
        </w:rPr>
        <w:fldChar w:fldCharType="begin" w:fldLock="1"/>
      </w:r>
      <w:r w:rsidR="00EA2896" w:rsidRPr="00325F27">
        <w:rPr>
          <w:rFonts w:ascii="Calisto MT" w:eastAsia="Times New Roman" w:hAnsi="Calisto MT" w:cs="Times New Roman"/>
          <w:szCs w:val="24"/>
        </w:rPr>
        <w:instrText>ADDIN CSL_CITATION {"citationItems":[{"id":"ITEM-1","itemData":{"ISSN":"0010-3802","author":[{"dropping-particle":"","family":"Cornwall","given":"Andrea","non-dropping-particle":"","parse-names":false,"suffix":""}],"container-title":"Community development journal","id":"ITEM-1","issue":"3","issued":{"date-parts":[["2008"]]},"page":"269-283","publisher":"Oxford University Press","title":"Unpacking ‘Participation’: models, meanings and practices","type":"article-journal","volume":"43"},"uris":["http://www.mendeley.com/documents/?uuid=7ac94d0e-16b4-4343-9d6e-bd115de862c3"]}],"mendeley":{"formattedCitation":"(Cornwall, 2008)","plainTextFormattedCitation":"(Cornwall, 2008)","previouslyFormattedCitation":"(Cornwall, 2008)"},"properties":{"noteIndex":0},"schema":"https://github.com/citation-style-language/schema/raw/master/csl-citation.json"}</w:instrText>
      </w:r>
      <w:r w:rsidR="00EA2896" w:rsidRPr="00325F27">
        <w:rPr>
          <w:rFonts w:ascii="Calisto MT" w:eastAsia="Times New Roman" w:hAnsi="Calisto MT" w:cs="Times New Roman"/>
          <w:szCs w:val="24"/>
        </w:rPr>
        <w:fldChar w:fldCharType="separate"/>
      </w:r>
      <w:r w:rsidR="00EA2896" w:rsidRPr="00325F27">
        <w:rPr>
          <w:rFonts w:ascii="Calisto MT" w:eastAsia="Times New Roman" w:hAnsi="Calisto MT" w:cs="Times New Roman"/>
          <w:noProof/>
          <w:szCs w:val="24"/>
        </w:rPr>
        <w:t>(Cornwall, 2008)</w:t>
      </w:r>
      <w:r w:rsidR="00EA2896" w:rsidRPr="00325F27">
        <w:rPr>
          <w:rFonts w:ascii="Calisto MT" w:eastAsia="Times New Roman" w:hAnsi="Calisto MT" w:cs="Times New Roman"/>
          <w:szCs w:val="24"/>
        </w:rPr>
        <w:fldChar w:fldCharType="end"/>
      </w:r>
      <w:r w:rsidR="002D7575" w:rsidRPr="00325F27">
        <w:rPr>
          <w:rFonts w:ascii="Calisto MT" w:eastAsia="Times New Roman" w:hAnsi="Calisto MT" w:cs="Times New Roman"/>
          <w:szCs w:val="24"/>
        </w:rPr>
        <w:t xml:space="preserve"> said that community participation that was carried out from the beginning of planning could increase the possibil</w:t>
      </w:r>
      <w:r w:rsidR="002D7575" w:rsidRPr="00325F27">
        <w:rPr>
          <w:rFonts w:ascii="Calisto MT" w:eastAsia="Times New Roman" w:hAnsi="Calisto MT" w:cs="Times New Roman"/>
          <w:szCs w:val="24"/>
        </w:rPr>
        <w:t>ity of participation going well in the future, this is because with If the community is involved from the start, the level of self-responsibili</w:t>
      </w:r>
      <w:r>
        <w:rPr>
          <w:rFonts w:ascii="Calisto MT" w:eastAsia="Times New Roman" w:hAnsi="Calisto MT" w:cs="Times New Roman"/>
          <w:szCs w:val="24"/>
        </w:rPr>
        <w:t>ty for the program can increase. T</w:t>
      </w:r>
      <w:r w:rsidR="002D7575" w:rsidRPr="00325F27">
        <w:rPr>
          <w:rFonts w:ascii="Calisto MT" w:eastAsia="Times New Roman" w:hAnsi="Calisto MT" w:cs="Times New Roman"/>
          <w:szCs w:val="24"/>
        </w:rPr>
        <w:t>his increases the community's self-esteem for their involvement in the program.</w:t>
      </w:r>
      <w:r w:rsidR="002D7575" w:rsidRPr="00325F27">
        <w:rPr>
          <w:rFonts w:ascii="Calisto MT" w:eastAsia="Times New Roman" w:hAnsi="Calisto MT" w:cs="Times New Roman"/>
          <w:szCs w:val="24"/>
        </w:rPr>
        <w:t xml:space="preserve"> </w:t>
      </w:r>
      <w:proofErr w:type="spellStart"/>
      <w:r w:rsidR="002D7575" w:rsidRPr="00325F27">
        <w:rPr>
          <w:rFonts w:ascii="Calisto MT" w:eastAsia="Times New Roman" w:hAnsi="Calisto MT" w:cs="Times New Roman"/>
          <w:szCs w:val="24"/>
        </w:rPr>
        <w:t>Pokdarwis</w:t>
      </w:r>
      <w:proofErr w:type="spellEnd"/>
      <w:r w:rsidR="002D7575" w:rsidRPr="00325F27">
        <w:rPr>
          <w:rFonts w:ascii="Calisto MT" w:eastAsia="Times New Roman" w:hAnsi="Calisto MT" w:cs="Times New Roman"/>
          <w:szCs w:val="24"/>
        </w:rPr>
        <w:t xml:space="preserve"> is one of the institutions that manage tourism activities in </w:t>
      </w:r>
      <w:proofErr w:type="spellStart"/>
      <w:r w:rsidR="002D7575" w:rsidRPr="00325F27">
        <w:rPr>
          <w:rFonts w:ascii="Calisto MT" w:eastAsia="Times New Roman" w:hAnsi="Calisto MT" w:cs="Times New Roman"/>
          <w:szCs w:val="24"/>
        </w:rPr>
        <w:t>Gunung</w:t>
      </w:r>
      <w:proofErr w:type="spellEnd"/>
      <w:r w:rsidR="002D7575" w:rsidRPr="00325F27">
        <w:rPr>
          <w:rFonts w:ascii="Calisto MT" w:eastAsia="Times New Roman" w:hAnsi="Calisto MT" w:cs="Times New Roman"/>
          <w:szCs w:val="24"/>
        </w:rPr>
        <w:t xml:space="preserve"> </w:t>
      </w:r>
      <w:proofErr w:type="spellStart"/>
      <w:r w:rsidR="002D7575" w:rsidRPr="00325F27">
        <w:rPr>
          <w:rFonts w:ascii="Calisto MT" w:eastAsia="Times New Roman" w:hAnsi="Calisto MT" w:cs="Times New Roman"/>
          <w:szCs w:val="24"/>
        </w:rPr>
        <w:t>Salak</w:t>
      </w:r>
      <w:proofErr w:type="spellEnd"/>
      <w:r w:rsidR="002D7575" w:rsidRPr="00325F27">
        <w:rPr>
          <w:rFonts w:ascii="Calisto MT" w:eastAsia="Times New Roman" w:hAnsi="Calisto MT" w:cs="Times New Roman"/>
          <w:szCs w:val="24"/>
        </w:rPr>
        <w:t xml:space="preserve"> Tourism Village. Participation in developing tourism allows the community to participate in the tourism development of </w:t>
      </w:r>
      <w:proofErr w:type="spellStart"/>
      <w:r w:rsidR="002D7575" w:rsidRPr="00325F27">
        <w:rPr>
          <w:rFonts w:ascii="Calisto MT" w:eastAsia="Times New Roman" w:hAnsi="Calisto MT" w:cs="Times New Roman"/>
          <w:szCs w:val="24"/>
        </w:rPr>
        <w:t>Gunung</w:t>
      </w:r>
      <w:proofErr w:type="spellEnd"/>
      <w:r w:rsidR="002D7575" w:rsidRPr="00325F27">
        <w:rPr>
          <w:rFonts w:ascii="Calisto MT" w:eastAsia="Times New Roman" w:hAnsi="Calisto MT" w:cs="Times New Roman"/>
          <w:szCs w:val="24"/>
        </w:rPr>
        <w:t xml:space="preserve"> </w:t>
      </w:r>
      <w:proofErr w:type="spellStart"/>
      <w:r w:rsidR="002D7575" w:rsidRPr="00325F27">
        <w:rPr>
          <w:rFonts w:ascii="Calisto MT" w:eastAsia="Times New Roman" w:hAnsi="Calisto MT" w:cs="Times New Roman"/>
          <w:szCs w:val="24"/>
        </w:rPr>
        <w:t>Salak</w:t>
      </w:r>
      <w:proofErr w:type="spellEnd"/>
      <w:r w:rsidR="002D7575" w:rsidRPr="00325F27">
        <w:rPr>
          <w:rFonts w:ascii="Calisto MT" w:eastAsia="Times New Roman" w:hAnsi="Calisto MT" w:cs="Times New Roman"/>
          <w:szCs w:val="24"/>
        </w:rPr>
        <w:t xml:space="preserve"> Tourism Village itself. The concept of </w:t>
      </w:r>
      <w:r w:rsidR="002D7575" w:rsidRPr="00325F27">
        <w:rPr>
          <w:rFonts w:ascii="Calisto MT" w:eastAsia="Times New Roman" w:hAnsi="Calisto MT" w:cs="Times New Roman"/>
          <w:szCs w:val="24"/>
        </w:rPr>
        <w:t xml:space="preserve">developing the </w:t>
      </w:r>
      <w:proofErr w:type="spellStart"/>
      <w:r w:rsidR="002D7575" w:rsidRPr="00325F27">
        <w:rPr>
          <w:rFonts w:ascii="Calisto MT" w:eastAsia="Times New Roman" w:hAnsi="Calisto MT" w:cs="Times New Roman"/>
          <w:szCs w:val="24"/>
        </w:rPr>
        <w:t>Gunung</w:t>
      </w:r>
      <w:proofErr w:type="spellEnd"/>
      <w:r w:rsidR="002D7575" w:rsidRPr="00325F27">
        <w:rPr>
          <w:rFonts w:ascii="Calisto MT" w:eastAsia="Times New Roman" w:hAnsi="Calisto MT" w:cs="Times New Roman"/>
          <w:szCs w:val="24"/>
        </w:rPr>
        <w:t xml:space="preserve"> </w:t>
      </w:r>
      <w:proofErr w:type="spellStart"/>
      <w:r w:rsidR="002D7575" w:rsidRPr="00325F27">
        <w:rPr>
          <w:rFonts w:ascii="Calisto MT" w:eastAsia="Times New Roman" w:hAnsi="Calisto MT" w:cs="Times New Roman"/>
          <w:szCs w:val="24"/>
        </w:rPr>
        <w:t>Salak</w:t>
      </w:r>
      <w:proofErr w:type="spellEnd"/>
      <w:r w:rsidR="002D7575" w:rsidRPr="00325F27">
        <w:rPr>
          <w:rFonts w:ascii="Calisto MT" w:eastAsia="Times New Roman" w:hAnsi="Calisto MT" w:cs="Times New Roman"/>
          <w:szCs w:val="24"/>
        </w:rPr>
        <w:t xml:space="preserve"> Tourism Village can accommodate community involvement, increase local wisdom and rural life in its development so that tourism development does not damage local wisdom based on Tri </w:t>
      </w:r>
      <w:proofErr w:type="spellStart"/>
      <w:r w:rsidR="002D7575" w:rsidRPr="00325F27">
        <w:rPr>
          <w:rFonts w:ascii="Calisto MT" w:eastAsia="Times New Roman" w:hAnsi="Calisto MT" w:cs="Times New Roman"/>
          <w:szCs w:val="24"/>
        </w:rPr>
        <w:t>Hita</w:t>
      </w:r>
      <w:proofErr w:type="spellEnd"/>
      <w:r w:rsidR="002D7575" w:rsidRPr="00325F27">
        <w:rPr>
          <w:rFonts w:ascii="Calisto MT" w:eastAsia="Times New Roman" w:hAnsi="Calisto MT" w:cs="Times New Roman"/>
          <w:szCs w:val="24"/>
        </w:rPr>
        <w:t xml:space="preserve"> Karana. </w:t>
      </w:r>
    </w:p>
    <w:p w:rsidR="00325F27" w:rsidRDefault="00325F27" w:rsidP="00325F27">
      <w:pPr>
        <w:spacing w:after="0" w:line="240" w:lineRule="auto"/>
        <w:ind w:right="6"/>
        <w:jc w:val="both"/>
        <w:rPr>
          <w:rFonts w:ascii="Calisto MT" w:eastAsia="Times New Roman" w:hAnsi="Calisto MT" w:cs="Times New Roman"/>
          <w:szCs w:val="24"/>
        </w:rPr>
      </w:pPr>
    </w:p>
    <w:p w:rsidR="0053294D" w:rsidRPr="00325F27" w:rsidRDefault="003330E9" w:rsidP="00325F27">
      <w:pPr>
        <w:spacing w:after="0" w:line="240" w:lineRule="auto"/>
        <w:ind w:right="6"/>
        <w:jc w:val="both"/>
        <w:rPr>
          <w:rFonts w:ascii="Calisto MT" w:eastAsia="Times New Roman" w:hAnsi="Calisto MT" w:cs="Times New Roman"/>
          <w:szCs w:val="24"/>
        </w:rPr>
      </w:pPr>
      <w:r>
        <w:rPr>
          <w:rFonts w:ascii="Calisto MT" w:eastAsia="Times New Roman" w:hAnsi="Calisto MT" w:cs="Times New Roman"/>
          <w:szCs w:val="24"/>
        </w:rPr>
        <w:t>At level six</w:t>
      </w:r>
      <w:r w:rsidR="002D7575" w:rsidRPr="00325F27">
        <w:rPr>
          <w:rFonts w:ascii="Calisto MT" w:eastAsia="Times New Roman" w:hAnsi="Calisto MT" w:cs="Times New Roman"/>
          <w:szCs w:val="24"/>
        </w:rPr>
        <w:t xml:space="preserve">, namely </w:t>
      </w:r>
      <w:r w:rsidR="002D7575" w:rsidRPr="00325F27">
        <w:rPr>
          <w:rFonts w:ascii="Calisto MT" w:eastAsia="Times New Roman" w:hAnsi="Calisto MT" w:cs="Times New Roman"/>
          <w:i/>
          <w:szCs w:val="24"/>
        </w:rPr>
        <w:t>partnership</w:t>
      </w:r>
      <w:r w:rsidR="002D7575" w:rsidRPr="00325F27">
        <w:rPr>
          <w:rFonts w:ascii="Calisto MT" w:eastAsia="Times New Roman" w:hAnsi="Calisto MT" w:cs="Times New Roman"/>
          <w:szCs w:val="24"/>
        </w:rPr>
        <w:t>, f</w:t>
      </w:r>
      <w:r w:rsidR="002D7575" w:rsidRPr="00325F27">
        <w:rPr>
          <w:rFonts w:ascii="Calisto MT" w:eastAsia="Times New Roman" w:hAnsi="Calisto MT" w:cs="Times New Roman"/>
          <w:szCs w:val="24"/>
        </w:rPr>
        <w:t xml:space="preserve">ollowing the characteristics of </w:t>
      </w:r>
      <w:r w:rsidR="00EA2896" w:rsidRPr="00325F27">
        <w:rPr>
          <w:rFonts w:ascii="Calisto MT" w:eastAsia="Times New Roman" w:hAnsi="Calisto MT" w:cs="Times New Roman"/>
          <w:szCs w:val="24"/>
        </w:rPr>
        <w:fldChar w:fldCharType="begin" w:fldLock="1"/>
      </w:r>
      <w:r w:rsidR="00EA2896" w:rsidRPr="00325F27">
        <w:rPr>
          <w:rFonts w:ascii="Calisto MT" w:eastAsia="Times New Roman" w:hAnsi="Calisto MT" w:cs="Times New Roman"/>
          <w:szCs w:val="24"/>
        </w:rPr>
        <w:instrText>ADDIN CSL_CITATION {"citationItems":[{"id":"ITEM-1","itemData":{"ISSN":"0160-7383","author":[{"dropping-particle":"","family":"Arnstein","given":"","non-dropping-particle":"","parse-names":false,"suffix":""}],"container-title":"Annals of tourism research","id":"ITEM-1","issue":"2","issued":{"date-parts":[["1999"]]},"page":"371-391","publisher":"Elsevier","title":"Participatory planningA view of tourism in Indonesia","type":"article-journal","volume":"26"},"uris":["http://www.mendeley.com/documents/?uuid=f63d44ba-eaf2-474f-a8d1-5aacaa9bc517"]}],"mendeley":{"formattedCitation":"(Arnstein, 1999)","plainTextFormattedCitation":"(Arnstein, 1999)","previouslyFormattedCitation":"(Arnstein, 1999)"},"properties":{"noteIndex":0},"schema":"https://github.com/citation-style-language/schema/raw/master/csl-citation.json"}</w:instrText>
      </w:r>
      <w:r w:rsidR="00EA2896" w:rsidRPr="00325F27">
        <w:rPr>
          <w:rFonts w:ascii="Calisto MT" w:eastAsia="Times New Roman" w:hAnsi="Calisto MT" w:cs="Times New Roman"/>
          <w:szCs w:val="24"/>
        </w:rPr>
        <w:fldChar w:fldCharType="separate"/>
      </w:r>
      <w:r w:rsidR="00EA2896" w:rsidRPr="00325F27">
        <w:rPr>
          <w:rFonts w:ascii="Calisto MT" w:eastAsia="Times New Roman" w:hAnsi="Calisto MT" w:cs="Times New Roman"/>
          <w:noProof/>
          <w:szCs w:val="24"/>
        </w:rPr>
        <w:t>(Arnstein, 1999)</w:t>
      </w:r>
      <w:r w:rsidR="00EA2896" w:rsidRPr="00325F27">
        <w:rPr>
          <w:rFonts w:ascii="Calisto MT" w:eastAsia="Times New Roman" w:hAnsi="Calisto MT" w:cs="Times New Roman"/>
          <w:szCs w:val="24"/>
        </w:rPr>
        <w:fldChar w:fldCharType="end"/>
      </w:r>
      <w:r w:rsidR="002D7575" w:rsidRPr="00325F27">
        <w:rPr>
          <w:rFonts w:ascii="Calisto MT" w:eastAsia="Times New Roman" w:hAnsi="Calisto MT" w:cs="Times New Roman"/>
          <w:szCs w:val="24"/>
        </w:rPr>
        <w:t xml:space="preserve"> which essentially includes: 1) Initiation has come from the community but the planning is still assisted by related parties due to the similarity of roles, 2) Position between the community and the government</w:t>
      </w:r>
      <w:r w:rsidR="00325F27">
        <w:rPr>
          <w:rFonts w:ascii="Calisto MT" w:eastAsia="Times New Roman" w:hAnsi="Calisto MT" w:cs="Times New Roman"/>
          <w:szCs w:val="24"/>
        </w:rPr>
        <w:t xml:space="preserve"> (village)</w:t>
      </w:r>
      <w:r w:rsidR="002D7575" w:rsidRPr="00325F27">
        <w:rPr>
          <w:rFonts w:ascii="Calisto MT" w:eastAsia="Times New Roman" w:hAnsi="Calisto MT" w:cs="Times New Roman"/>
          <w:szCs w:val="24"/>
        </w:rPr>
        <w:t>, district, province and central) are equal in the project, 3) There is a power-sharing structure between the government and the community through institutions, 4) Community involvement is real and has the same capacity as the government.</w:t>
      </w:r>
    </w:p>
    <w:p w:rsidR="00325F27" w:rsidRDefault="00325F27" w:rsidP="00325F27">
      <w:pPr>
        <w:spacing w:after="0" w:line="240" w:lineRule="auto"/>
        <w:ind w:right="6"/>
        <w:jc w:val="both"/>
        <w:rPr>
          <w:rFonts w:ascii="Calisto MT" w:eastAsia="Times New Roman" w:hAnsi="Calisto MT" w:cs="Times New Roman"/>
          <w:szCs w:val="24"/>
        </w:rPr>
      </w:pPr>
    </w:p>
    <w:p w:rsidR="0053294D" w:rsidRPr="00325F27" w:rsidRDefault="002D7575" w:rsidP="00325F27">
      <w:pPr>
        <w:spacing w:after="0" w:line="240" w:lineRule="auto"/>
        <w:ind w:right="6"/>
        <w:jc w:val="both"/>
        <w:rPr>
          <w:rFonts w:ascii="Calisto MT" w:eastAsia="Times New Roman" w:hAnsi="Calisto MT" w:cs="Times New Roman"/>
          <w:szCs w:val="24"/>
        </w:rPr>
      </w:pPr>
      <w:r w:rsidRPr="00325F27">
        <w:rPr>
          <w:rFonts w:ascii="Calisto MT" w:eastAsia="Times New Roman" w:hAnsi="Calisto MT" w:cs="Times New Roman"/>
          <w:szCs w:val="24"/>
        </w:rPr>
        <w:t>The r</w:t>
      </w:r>
      <w:r w:rsidRPr="00325F27">
        <w:rPr>
          <w:rFonts w:ascii="Calisto MT" w:eastAsia="Times New Roman" w:hAnsi="Calisto MT" w:cs="Times New Roman"/>
          <w:szCs w:val="24"/>
        </w:rPr>
        <w:t xml:space="preserve">esults of the research through observations and interviews obtained the characteristics of the community participation of </w:t>
      </w:r>
      <w:proofErr w:type="spellStart"/>
      <w:r w:rsidRPr="00325F27">
        <w:rPr>
          <w:rFonts w:ascii="Calisto MT" w:eastAsia="Times New Roman" w:hAnsi="Calisto MT" w:cs="Times New Roman"/>
          <w:szCs w:val="24"/>
        </w:rPr>
        <w:t>Gunung</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Salak</w:t>
      </w:r>
      <w:proofErr w:type="spellEnd"/>
      <w:r w:rsidRPr="00325F27">
        <w:rPr>
          <w:rFonts w:ascii="Calisto MT" w:eastAsia="Times New Roman" w:hAnsi="Calisto MT" w:cs="Times New Roman"/>
          <w:szCs w:val="24"/>
        </w:rPr>
        <w:t xml:space="preserve"> Village as follows:</w:t>
      </w:r>
    </w:p>
    <w:p w:rsidR="0053294D" w:rsidRPr="00325F27" w:rsidRDefault="002D7575">
      <w:pPr>
        <w:numPr>
          <w:ilvl w:val="0"/>
          <w:numId w:val="1"/>
        </w:numPr>
        <w:pBdr>
          <w:top w:val="nil"/>
          <w:left w:val="nil"/>
          <w:bottom w:val="nil"/>
          <w:right w:val="nil"/>
          <w:between w:val="nil"/>
        </w:pBdr>
        <w:spacing w:after="0" w:line="240" w:lineRule="auto"/>
        <w:ind w:right="6"/>
        <w:jc w:val="both"/>
        <w:rPr>
          <w:rFonts w:ascii="Calisto MT" w:eastAsia="Times New Roman" w:hAnsi="Calisto MT" w:cs="Times New Roman"/>
          <w:color w:val="000000"/>
          <w:szCs w:val="24"/>
        </w:rPr>
      </w:pPr>
      <w:r w:rsidRPr="00325F27">
        <w:rPr>
          <w:rFonts w:ascii="Calisto MT" w:eastAsia="Times New Roman" w:hAnsi="Calisto MT" w:cs="Times New Roman"/>
          <w:color w:val="000000"/>
          <w:szCs w:val="24"/>
        </w:rPr>
        <w:t xml:space="preserve">Initiation has come from the community, where the community is allowed to provide input on the </w:t>
      </w:r>
      <w:r w:rsidRPr="00325F27">
        <w:rPr>
          <w:rFonts w:ascii="Calisto MT" w:eastAsia="Times New Roman" w:hAnsi="Calisto MT" w:cs="Times New Roman"/>
          <w:color w:val="000000"/>
          <w:szCs w:val="24"/>
        </w:rPr>
        <w:t xml:space="preserve">development of </w:t>
      </w:r>
      <w:proofErr w:type="spellStart"/>
      <w:r w:rsidRPr="00325F27">
        <w:rPr>
          <w:rFonts w:ascii="Calisto MT" w:eastAsia="Times New Roman" w:hAnsi="Calisto MT" w:cs="Times New Roman"/>
          <w:color w:val="000000"/>
          <w:szCs w:val="24"/>
        </w:rPr>
        <w:t>Gunung</w:t>
      </w:r>
      <w:proofErr w:type="spellEnd"/>
      <w:r w:rsidRPr="00325F27">
        <w:rPr>
          <w:rFonts w:ascii="Calisto MT" w:eastAsia="Times New Roman" w:hAnsi="Calisto MT" w:cs="Times New Roman"/>
          <w:color w:val="000000"/>
          <w:szCs w:val="24"/>
        </w:rPr>
        <w:t xml:space="preserve"> </w:t>
      </w:r>
      <w:proofErr w:type="spellStart"/>
      <w:r w:rsidRPr="00325F27">
        <w:rPr>
          <w:rFonts w:ascii="Calisto MT" w:eastAsia="Times New Roman" w:hAnsi="Calisto MT" w:cs="Times New Roman"/>
          <w:color w:val="000000"/>
          <w:szCs w:val="24"/>
        </w:rPr>
        <w:t>Salak</w:t>
      </w:r>
      <w:proofErr w:type="spellEnd"/>
      <w:r w:rsidRPr="00325F27">
        <w:rPr>
          <w:rFonts w:ascii="Calisto MT" w:eastAsia="Times New Roman" w:hAnsi="Calisto MT" w:cs="Times New Roman"/>
          <w:color w:val="000000"/>
          <w:szCs w:val="24"/>
        </w:rPr>
        <w:t xml:space="preserve"> Tourism Village according to the existing mechanism in the village. The mechanism for submitting ideas and proposals is carried out in stages through the </w:t>
      </w:r>
      <w:r w:rsidRPr="00325F27">
        <w:rPr>
          <w:rFonts w:ascii="Calisto MT" w:eastAsia="Times New Roman" w:hAnsi="Calisto MT" w:cs="Times New Roman"/>
          <w:szCs w:val="24"/>
        </w:rPr>
        <w:t>Banjar</w:t>
      </w:r>
      <w:r w:rsidRPr="00325F27">
        <w:rPr>
          <w:rFonts w:ascii="Calisto MT" w:eastAsia="Times New Roman" w:hAnsi="Calisto MT" w:cs="Times New Roman"/>
          <w:color w:val="000000"/>
          <w:szCs w:val="24"/>
        </w:rPr>
        <w:t xml:space="preserve"> institution through customary groups and agencies. Suggestions, ide</w:t>
      </w:r>
      <w:r w:rsidRPr="00325F27">
        <w:rPr>
          <w:rFonts w:ascii="Calisto MT" w:eastAsia="Times New Roman" w:hAnsi="Calisto MT" w:cs="Times New Roman"/>
          <w:color w:val="000000"/>
          <w:szCs w:val="24"/>
        </w:rPr>
        <w:t>as</w:t>
      </w:r>
      <w:r w:rsidRPr="00325F27">
        <w:rPr>
          <w:rFonts w:ascii="Calisto MT" w:eastAsia="Times New Roman" w:hAnsi="Calisto MT" w:cs="Times New Roman"/>
          <w:szCs w:val="24"/>
        </w:rPr>
        <w:t>,</w:t>
      </w:r>
      <w:r w:rsidRPr="00325F27">
        <w:rPr>
          <w:rFonts w:ascii="Calisto MT" w:eastAsia="Times New Roman" w:hAnsi="Calisto MT" w:cs="Times New Roman"/>
          <w:color w:val="000000"/>
          <w:szCs w:val="24"/>
        </w:rPr>
        <w:t xml:space="preserve"> and opinions of the community will be brought by the </w:t>
      </w:r>
      <w:r w:rsidRPr="00325F27">
        <w:rPr>
          <w:rFonts w:ascii="Calisto MT" w:eastAsia="Times New Roman" w:hAnsi="Calisto MT" w:cs="Times New Roman"/>
          <w:szCs w:val="24"/>
        </w:rPr>
        <w:t>Banjar</w:t>
      </w:r>
      <w:r w:rsidRPr="00325F27">
        <w:rPr>
          <w:rFonts w:ascii="Calisto MT" w:eastAsia="Times New Roman" w:hAnsi="Calisto MT" w:cs="Times New Roman"/>
          <w:color w:val="000000"/>
          <w:szCs w:val="24"/>
        </w:rPr>
        <w:t xml:space="preserve"> </w:t>
      </w:r>
      <w:proofErr w:type="spellStart"/>
      <w:r w:rsidRPr="00325F27">
        <w:rPr>
          <w:rFonts w:ascii="Calisto MT" w:eastAsia="Times New Roman" w:hAnsi="Calisto MT" w:cs="Times New Roman"/>
          <w:color w:val="000000"/>
          <w:szCs w:val="24"/>
        </w:rPr>
        <w:t>kelian</w:t>
      </w:r>
      <w:proofErr w:type="spellEnd"/>
      <w:r w:rsidRPr="00325F27">
        <w:rPr>
          <w:rFonts w:ascii="Calisto MT" w:eastAsia="Times New Roman" w:hAnsi="Calisto MT" w:cs="Times New Roman"/>
          <w:color w:val="000000"/>
          <w:szCs w:val="24"/>
        </w:rPr>
        <w:t xml:space="preserve"> to village meetings, </w:t>
      </w:r>
      <w:proofErr w:type="spellStart"/>
      <w:r w:rsidRPr="00325F27">
        <w:rPr>
          <w:rFonts w:ascii="Calisto MT" w:eastAsia="Times New Roman" w:hAnsi="Calisto MT" w:cs="Times New Roman"/>
          <w:color w:val="000000"/>
          <w:szCs w:val="24"/>
        </w:rPr>
        <w:t>pokdarwis</w:t>
      </w:r>
      <w:proofErr w:type="spellEnd"/>
      <w:r w:rsidRPr="00325F27">
        <w:rPr>
          <w:rFonts w:ascii="Calisto MT" w:eastAsia="Times New Roman" w:hAnsi="Calisto MT" w:cs="Times New Roman"/>
          <w:color w:val="000000"/>
          <w:szCs w:val="24"/>
        </w:rPr>
        <w:t xml:space="preserve"> meetings</w:t>
      </w:r>
      <w:r w:rsidRPr="00325F27">
        <w:rPr>
          <w:rFonts w:ascii="Calisto MT" w:eastAsia="Times New Roman" w:hAnsi="Calisto MT" w:cs="Times New Roman"/>
          <w:szCs w:val="24"/>
        </w:rPr>
        <w:t>,</w:t>
      </w:r>
      <w:r w:rsidRPr="00325F27">
        <w:rPr>
          <w:rFonts w:ascii="Calisto MT" w:eastAsia="Times New Roman" w:hAnsi="Calisto MT" w:cs="Times New Roman"/>
          <w:color w:val="000000"/>
          <w:szCs w:val="24"/>
        </w:rPr>
        <w:t xml:space="preserve"> or other meetings.</w:t>
      </w:r>
    </w:p>
    <w:p w:rsidR="0053294D" w:rsidRPr="00325F27" w:rsidRDefault="002D7575">
      <w:pPr>
        <w:numPr>
          <w:ilvl w:val="0"/>
          <w:numId w:val="1"/>
        </w:numPr>
        <w:pBdr>
          <w:top w:val="nil"/>
          <w:left w:val="nil"/>
          <w:bottom w:val="nil"/>
          <w:right w:val="nil"/>
          <w:between w:val="nil"/>
        </w:pBdr>
        <w:spacing w:after="0" w:line="240" w:lineRule="auto"/>
        <w:jc w:val="both"/>
        <w:rPr>
          <w:rFonts w:ascii="Calisto MT" w:eastAsia="Times New Roman" w:hAnsi="Calisto MT" w:cs="Times New Roman"/>
          <w:color w:val="000000"/>
          <w:szCs w:val="24"/>
        </w:rPr>
      </w:pPr>
      <w:r w:rsidRPr="00325F27">
        <w:rPr>
          <w:rFonts w:ascii="Calisto MT" w:eastAsia="Times New Roman" w:hAnsi="Calisto MT" w:cs="Times New Roman"/>
          <w:color w:val="000000"/>
          <w:szCs w:val="24"/>
        </w:rPr>
        <w:t>The planning is still assisted by related parties with the similarity of roles. Due to limited time and capacity, the village</w:t>
      </w:r>
      <w:r w:rsidRPr="00325F27">
        <w:rPr>
          <w:rFonts w:ascii="Calisto MT" w:eastAsia="Times New Roman" w:hAnsi="Calisto MT" w:cs="Times New Roman"/>
          <w:color w:val="000000"/>
          <w:szCs w:val="24"/>
        </w:rPr>
        <w:t xml:space="preserve"> cooperates with PNB in </w:t>
      </w:r>
      <w:r w:rsidRPr="00325F27">
        <w:rPr>
          <w:rFonts w:ascii="Times New Roman" w:eastAsia="Times New Roman" w:hAnsi="Times New Roman" w:cs="Times New Roman"/>
          <w:color w:val="000000"/>
          <w:szCs w:val="24"/>
        </w:rPr>
        <w:t>​​</w:t>
      </w:r>
      <w:r w:rsidRPr="00325F27">
        <w:rPr>
          <w:rFonts w:ascii="Calisto MT" w:eastAsia="Times New Roman" w:hAnsi="Calisto MT" w:cs="Times New Roman"/>
          <w:color w:val="000000"/>
          <w:szCs w:val="24"/>
        </w:rPr>
        <w:t xml:space="preserve">planning the development of a tourist village. As stated </w:t>
      </w:r>
      <w:r w:rsidR="00EA2896" w:rsidRPr="00325F27">
        <w:rPr>
          <w:rFonts w:ascii="Calisto MT" w:eastAsia="Times New Roman" w:hAnsi="Calisto MT" w:cs="Times New Roman"/>
          <w:color w:val="000000"/>
          <w:szCs w:val="24"/>
        </w:rPr>
        <w:fldChar w:fldCharType="begin" w:fldLock="1"/>
      </w:r>
      <w:r w:rsidR="00EA2896" w:rsidRPr="00325F27">
        <w:rPr>
          <w:rFonts w:ascii="Calisto MT" w:eastAsia="Times New Roman" w:hAnsi="Calisto MT" w:cs="Times New Roman"/>
          <w:color w:val="000000"/>
          <w:szCs w:val="24"/>
        </w:rPr>
        <w:instrText>ADDIN CSL_CITATION {"citationItems":[{"id":"ITEM-1","itemData":{"ISSN":"2355-5777","author":[{"dropping-particle":"","family":"Dewi","given":"Made Heny Urmila","non-dropping-particle":"","parse-names":false,"suffix":""}],"container-title":"Jurnal Kawistara","id":"ITEM-1","issue":"2","issued":{"date-parts":[["2013"]]},"title":"Pengembangan desa wisata berbasis partisipasi masyarakat lokal di Desa Wisata Jatiluwih Tabanan, Bali","type":"article-journal","volume":"3"},"uris":["http://www.mendeley.com/documents/?uuid=8683e975-80e7-40bc-9b94-e88394b5ec35"]}],"mendeley":{"formattedCitation":"(Dewi, 2013)","plainTextFormattedCitation":"(Dewi, 2013)","previouslyFormattedCitation":"(Dewi, 2013)"},"properties":{"noteIndex":0},"schema":"https://github.com/citation-style-language/schema/raw/master/csl-citation.json"}</w:instrText>
      </w:r>
      <w:r w:rsidR="00EA2896" w:rsidRPr="00325F27">
        <w:rPr>
          <w:rFonts w:ascii="Calisto MT" w:eastAsia="Times New Roman" w:hAnsi="Calisto MT" w:cs="Times New Roman"/>
          <w:color w:val="000000"/>
          <w:szCs w:val="24"/>
        </w:rPr>
        <w:fldChar w:fldCharType="separate"/>
      </w:r>
      <w:r w:rsidR="00EA2896" w:rsidRPr="00325F27">
        <w:rPr>
          <w:rFonts w:ascii="Calisto MT" w:eastAsia="Times New Roman" w:hAnsi="Calisto MT" w:cs="Times New Roman"/>
          <w:noProof/>
          <w:color w:val="000000"/>
          <w:szCs w:val="24"/>
        </w:rPr>
        <w:t>(Dewi, 2013)</w:t>
      </w:r>
      <w:r w:rsidR="00EA2896" w:rsidRPr="00325F27">
        <w:rPr>
          <w:rFonts w:ascii="Calisto MT" w:eastAsia="Times New Roman" w:hAnsi="Calisto MT" w:cs="Times New Roman"/>
          <w:color w:val="000000"/>
          <w:szCs w:val="24"/>
        </w:rPr>
        <w:fldChar w:fldCharType="end"/>
      </w:r>
      <w:r w:rsidRPr="00325F27">
        <w:rPr>
          <w:rFonts w:ascii="Calisto MT" w:eastAsia="Times New Roman" w:hAnsi="Calisto MT" w:cs="Times New Roman"/>
          <w:color w:val="000000"/>
          <w:szCs w:val="24"/>
        </w:rPr>
        <w:t>, which states that ideally</w:t>
      </w:r>
      <w:r w:rsidRPr="00325F27">
        <w:rPr>
          <w:rFonts w:ascii="Calisto MT" w:eastAsia="Times New Roman" w:hAnsi="Calisto MT" w:cs="Times New Roman"/>
          <w:szCs w:val="24"/>
        </w:rPr>
        <w:t>,</w:t>
      </w:r>
      <w:r w:rsidRPr="00325F27">
        <w:rPr>
          <w:rFonts w:ascii="Calisto MT" w:eastAsia="Times New Roman" w:hAnsi="Calisto MT" w:cs="Times New Roman"/>
          <w:color w:val="000000"/>
          <w:szCs w:val="24"/>
        </w:rPr>
        <w:t xml:space="preserve"> the development of a tourist village should involve four parties, namely the community who </w:t>
      </w:r>
      <w:r w:rsidRPr="00325F27">
        <w:rPr>
          <w:rFonts w:ascii="Calisto MT" w:eastAsia="Times New Roman" w:hAnsi="Calisto MT" w:cs="Times New Roman"/>
          <w:szCs w:val="24"/>
        </w:rPr>
        <w:t>is</w:t>
      </w:r>
      <w:r w:rsidRPr="00325F27">
        <w:rPr>
          <w:rFonts w:ascii="Calisto MT" w:eastAsia="Times New Roman" w:hAnsi="Calisto MT" w:cs="Times New Roman"/>
          <w:color w:val="000000"/>
          <w:szCs w:val="24"/>
        </w:rPr>
        <w:t xml:space="preserve"> the subject and object of development,</w:t>
      </w:r>
      <w:r w:rsidRPr="00325F27">
        <w:rPr>
          <w:rFonts w:ascii="Calisto MT" w:eastAsia="Times New Roman" w:hAnsi="Calisto MT" w:cs="Times New Roman"/>
          <w:color w:val="000000"/>
          <w:szCs w:val="24"/>
        </w:rPr>
        <w:t xml:space="preserve"> the government which functions to regulate by providing regulations, </w:t>
      </w:r>
      <w:r w:rsidRPr="00325F27">
        <w:rPr>
          <w:rFonts w:ascii="Calisto MT" w:eastAsia="Times New Roman" w:hAnsi="Calisto MT" w:cs="Times New Roman"/>
          <w:szCs w:val="24"/>
        </w:rPr>
        <w:t>academics</w:t>
      </w:r>
      <w:r w:rsidRPr="00325F27">
        <w:rPr>
          <w:rFonts w:ascii="Calisto MT" w:eastAsia="Times New Roman" w:hAnsi="Calisto MT" w:cs="Times New Roman"/>
          <w:color w:val="000000"/>
          <w:szCs w:val="24"/>
        </w:rPr>
        <w:t xml:space="preserve"> as thinkers who help formulate tourism village development plans and the private sector (investors). who are investors, actors as well as marketers</w:t>
      </w:r>
      <w:r w:rsidRPr="00325F27">
        <w:rPr>
          <w:rFonts w:ascii="Calisto MT" w:eastAsia="Times New Roman" w:hAnsi="Calisto MT" w:cs="Times New Roman"/>
          <w:szCs w:val="24"/>
        </w:rPr>
        <w:t>?</w:t>
      </w:r>
      <w:r w:rsidRPr="00325F27">
        <w:rPr>
          <w:rFonts w:ascii="Calisto MT" w:eastAsia="Times New Roman" w:hAnsi="Calisto MT" w:cs="Times New Roman"/>
          <w:color w:val="000000"/>
          <w:szCs w:val="24"/>
        </w:rPr>
        <w:t xml:space="preserve"> </w:t>
      </w:r>
    </w:p>
    <w:p w:rsidR="0053294D" w:rsidRPr="00325F27" w:rsidRDefault="002D7575">
      <w:pPr>
        <w:numPr>
          <w:ilvl w:val="0"/>
          <w:numId w:val="1"/>
        </w:numPr>
        <w:pBdr>
          <w:top w:val="nil"/>
          <w:left w:val="nil"/>
          <w:bottom w:val="nil"/>
          <w:right w:val="nil"/>
          <w:between w:val="nil"/>
        </w:pBdr>
        <w:spacing w:after="0" w:line="240" w:lineRule="auto"/>
        <w:ind w:right="6"/>
        <w:jc w:val="both"/>
        <w:rPr>
          <w:rFonts w:ascii="Calisto MT" w:eastAsia="Times New Roman" w:hAnsi="Calisto MT" w:cs="Times New Roman"/>
          <w:color w:val="000000"/>
          <w:szCs w:val="24"/>
        </w:rPr>
      </w:pPr>
      <w:r w:rsidRPr="00325F27">
        <w:rPr>
          <w:rFonts w:ascii="Calisto MT" w:eastAsia="Times New Roman" w:hAnsi="Calisto MT" w:cs="Times New Roman"/>
          <w:color w:val="000000"/>
          <w:szCs w:val="24"/>
        </w:rPr>
        <w:t>The power-sharing structur</w:t>
      </w:r>
      <w:r w:rsidRPr="00325F27">
        <w:rPr>
          <w:rFonts w:ascii="Calisto MT" w:eastAsia="Times New Roman" w:hAnsi="Calisto MT" w:cs="Times New Roman"/>
          <w:color w:val="000000"/>
          <w:szCs w:val="24"/>
        </w:rPr>
        <w:t xml:space="preserve">e is carried out through </w:t>
      </w:r>
      <w:proofErr w:type="spellStart"/>
      <w:r w:rsidRPr="00325F27">
        <w:rPr>
          <w:rFonts w:ascii="Calisto MT" w:eastAsia="Times New Roman" w:hAnsi="Calisto MT" w:cs="Times New Roman"/>
          <w:color w:val="000000"/>
          <w:szCs w:val="24"/>
        </w:rPr>
        <w:t>Pokdarwis</w:t>
      </w:r>
      <w:proofErr w:type="spellEnd"/>
      <w:r w:rsidRPr="00325F27">
        <w:rPr>
          <w:rFonts w:ascii="Calisto MT" w:eastAsia="Times New Roman" w:hAnsi="Calisto MT" w:cs="Times New Roman"/>
          <w:color w:val="000000"/>
          <w:szCs w:val="24"/>
        </w:rPr>
        <w:t xml:space="preserve"> with </w:t>
      </w:r>
      <w:proofErr w:type="spellStart"/>
      <w:r w:rsidRPr="00325F27">
        <w:rPr>
          <w:rFonts w:ascii="Calisto MT" w:eastAsia="Times New Roman" w:hAnsi="Calisto MT" w:cs="Times New Roman"/>
          <w:color w:val="000000"/>
          <w:szCs w:val="24"/>
        </w:rPr>
        <w:t>Bumdes</w:t>
      </w:r>
      <w:proofErr w:type="spellEnd"/>
      <w:r w:rsidRPr="00325F27">
        <w:rPr>
          <w:rFonts w:ascii="Calisto MT" w:eastAsia="Times New Roman" w:hAnsi="Calisto MT" w:cs="Times New Roman"/>
          <w:color w:val="000000"/>
          <w:szCs w:val="24"/>
        </w:rPr>
        <w:t xml:space="preserve">. The </w:t>
      </w:r>
      <w:proofErr w:type="spellStart"/>
      <w:r w:rsidRPr="00325F27">
        <w:rPr>
          <w:rFonts w:ascii="Calisto MT" w:eastAsia="Times New Roman" w:hAnsi="Calisto MT" w:cs="Times New Roman"/>
          <w:color w:val="000000"/>
          <w:szCs w:val="24"/>
        </w:rPr>
        <w:t>Gunung</w:t>
      </w:r>
      <w:proofErr w:type="spellEnd"/>
      <w:r w:rsidRPr="00325F27">
        <w:rPr>
          <w:rFonts w:ascii="Calisto MT" w:eastAsia="Times New Roman" w:hAnsi="Calisto MT" w:cs="Times New Roman"/>
          <w:color w:val="000000"/>
          <w:szCs w:val="24"/>
        </w:rPr>
        <w:t xml:space="preserve"> </w:t>
      </w:r>
      <w:proofErr w:type="spellStart"/>
      <w:r w:rsidRPr="00325F27">
        <w:rPr>
          <w:rFonts w:ascii="Calisto MT" w:eastAsia="Times New Roman" w:hAnsi="Calisto MT" w:cs="Times New Roman"/>
          <w:color w:val="000000"/>
          <w:szCs w:val="24"/>
        </w:rPr>
        <w:t>Salak</w:t>
      </w:r>
      <w:proofErr w:type="spellEnd"/>
      <w:r w:rsidRPr="00325F27">
        <w:rPr>
          <w:rFonts w:ascii="Calisto MT" w:eastAsia="Times New Roman" w:hAnsi="Calisto MT" w:cs="Times New Roman"/>
          <w:color w:val="000000"/>
          <w:szCs w:val="24"/>
        </w:rPr>
        <w:t xml:space="preserve"> Village Government has formed an agency that manages all types of village businesses called </w:t>
      </w:r>
      <w:proofErr w:type="spellStart"/>
      <w:r w:rsidRPr="00325F27">
        <w:rPr>
          <w:rFonts w:ascii="Calisto MT" w:eastAsia="Times New Roman" w:hAnsi="Calisto MT" w:cs="Times New Roman"/>
          <w:color w:val="000000"/>
          <w:szCs w:val="24"/>
        </w:rPr>
        <w:t>BUMDes</w:t>
      </w:r>
      <w:proofErr w:type="spellEnd"/>
      <w:r w:rsidRPr="00325F27">
        <w:rPr>
          <w:rFonts w:ascii="Calisto MT" w:eastAsia="Times New Roman" w:hAnsi="Calisto MT" w:cs="Times New Roman"/>
          <w:color w:val="000000"/>
          <w:szCs w:val="24"/>
        </w:rPr>
        <w:t xml:space="preserve">. The structure shows that </w:t>
      </w:r>
      <w:proofErr w:type="spellStart"/>
      <w:r w:rsidRPr="00325F27">
        <w:rPr>
          <w:rFonts w:ascii="Calisto MT" w:eastAsia="Times New Roman" w:hAnsi="Calisto MT" w:cs="Times New Roman"/>
          <w:color w:val="000000"/>
          <w:szCs w:val="24"/>
        </w:rPr>
        <w:t>BUMDes</w:t>
      </w:r>
      <w:proofErr w:type="spellEnd"/>
      <w:r w:rsidRPr="00325F27">
        <w:rPr>
          <w:rFonts w:ascii="Calisto MT" w:eastAsia="Times New Roman" w:hAnsi="Calisto MT" w:cs="Times New Roman"/>
          <w:color w:val="000000"/>
          <w:szCs w:val="24"/>
        </w:rPr>
        <w:t xml:space="preserve"> is in charge of savings and loan businesses, shops</w:t>
      </w:r>
      <w:r w:rsidRPr="00325F27">
        <w:rPr>
          <w:rFonts w:ascii="Calisto MT" w:eastAsia="Times New Roman" w:hAnsi="Calisto MT" w:cs="Times New Roman"/>
          <w:szCs w:val="24"/>
        </w:rPr>
        <w:t>,</w:t>
      </w:r>
      <w:r w:rsidRPr="00325F27">
        <w:rPr>
          <w:rFonts w:ascii="Calisto MT" w:eastAsia="Times New Roman" w:hAnsi="Calisto MT" w:cs="Times New Roman"/>
          <w:color w:val="000000"/>
          <w:szCs w:val="24"/>
        </w:rPr>
        <w:t xml:space="preserve"> and </w:t>
      </w:r>
      <w:proofErr w:type="spellStart"/>
      <w:r w:rsidRPr="00325F27">
        <w:rPr>
          <w:rFonts w:ascii="Calisto MT" w:eastAsia="Times New Roman" w:hAnsi="Calisto MT" w:cs="Times New Roman"/>
          <w:color w:val="000000"/>
          <w:szCs w:val="24"/>
        </w:rPr>
        <w:t>Pok</w:t>
      </w:r>
      <w:r w:rsidRPr="00325F27">
        <w:rPr>
          <w:rFonts w:ascii="Calisto MT" w:eastAsia="Times New Roman" w:hAnsi="Calisto MT" w:cs="Times New Roman"/>
          <w:color w:val="000000"/>
          <w:szCs w:val="24"/>
        </w:rPr>
        <w:t>darwis</w:t>
      </w:r>
      <w:proofErr w:type="spellEnd"/>
      <w:r w:rsidRPr="00325F27">
        <w:rPr>
          <w:rFonts w:ascii="Calisto MT" w:eastAsia="Times New Roman" w:hAnsi="Calisto MT" w:cs="Times New Roman"/>
          <w:color w:val="000000"/>
          <w:szCs w:val="24"/>
        </w:rPr>
        <w:t xml:space="preserve">. Because the tourism village is one of the existing business units of </w:t>
      </w:r>
      <w:proofErr w:type="spellStart"/>
      <w:r w:rsidRPr="00325F27">
        <w:rPr>
          <w:rFonts w:ascii="Calisto MT" w:eastAsia="Times New Roman" w:hAnsi="Calisto MT" w:cs="Times New Roman"/>
          <w:color w:val="000000"/>
          <w:szCs w:val="24"/>
        </w:rPr>
        <w:t>BUMDes</w:t>
      </w:r>
      <w:proofErr w:type="spellEnd"/>
      <w:r w:rsidRPr="00325F27">
        <w:rPr>
          <w:rFonts w:ascii="Calisto MT" w:eastAsia="Times New Roman" w:hAnsi="Calisto MT" w:cs="Times New Roman"/>
          <w:color w:val="000000"/>
          <w:szCs w:val="24"/>
        </w:rPr>
        <w:t xml:space="preserve">, the </w:t>
      </w:r>
      <w:proofErr w:type="spellStart"/>
      <w:r w:rsidRPr="00325F27">
        <w:rPr>
          <w:rFonts w:ascii="Calisto MT" w:eastAsia="Times New Roman" w:hAnsi="Calisto MT" w:cs="Times New Roman"/>
          <w:color w:val="000000"/>
          <w:szCs w:val="24"/>
        </w:rPr>
        <w:t>Pokdarwis</w:t>
      </w:r>
      <w:proofErr w:type="spellEnd"/>
      <w:r w:rsidRPr="00325F27">
        <w:rPr>
          <w:rFonts w:ascii="Calisto MT" w:eastAsia="Times New Roman" w:hAnsi="Calisto MT" w:cs="Times New Roman"/>
          <w:color w:val="000000"/>
          <w:szCs w:val="24"/>
        </w:rPr>
        <w:t xml:space="preserve"> manager is responsible </w:t>
      </w:r>
      <w:r w:rsidRPr="00325F27">
        <w:rPr>
          <w:rFonts w:ascii="Calisto MT" w:eastAsia="Times New Roman" w:hAnsi="Calisto MT" w:cs="Times New Roman"/>
          <w:szCs w:val="24"/>
        </w:rPr>
        <w:t>for</w:t>
      </w:r>
      <w:r w:rsidRPr="00325F27">
        <w:rPr>
          <w:rFonts w:ascii="Calisto MT" w:eastAsia="Times New Roman" w:hAnsi="Calisto MT" w:cs="Times New Roman"/>
          <w:color w:val="000000"/>
          <w:szCs w:val="24"/>
        </w:rPr>
        <w:t xml:space="preserve"> the </w:t>
      </w:r>
      <w:proofErr w:type="spellStart"/>
      <w:r w:rsidRPr="00325F27">
        <w:rPr>
          <w:rFonts w:ascii="Calisto MT" w:eastAsia="Times New Roman" w:hAnsi="Calisto MT" w:cs="Times New Roman"/>
          <w:color w:val="000000"/>
          <w:szCs w:val="24"/>
        </w:rPr>
        <w:t>BUMDes</w:t>
      </w:r>
      <w:proofErr w:type="spellEnd"/>
      <w:r w:rsidRPr="00325F27">
        <w:rPr>
          <w:rFonts w:ascii="Calisto MT" w:eastAsia="Times New Roman" w:hAnsi="Calisto MT" w:cs="Times New Roman"/>
          <w:color w:val="000000"/>
          <w:szCs w:val="24"/>
        </w:rPr>
        <w:t>. To manage a tourism village properly, the manager has sections such as product, marketing, operational and financial s</w:t>
      </w:r>
      <w:r w:rsidRPr="00325F27">
        <w:rPr>
          <w:rFonts w:ascii="Calisto MT" w:eastAsia="Times New Roman" w:hAnsi="Calisto MT" w:cs="Times New Roman"/>
          <w:color w:val="000000"/>
          <w:szCs w:val="24"/>
        </w:rPr>
        <w:t>ections.</w:t>
      </w:r>
    </w:p>
    <w:p w:rsidR="0053294D" w:rsidRPr="00325F27" w:rsidRDefault="002D7575">
      <w:pPr>
        <w:numPr>
          <w:ilvl w:val="0"/>
          <w:numId w:val="1"/>
        </w:numPr>
        <w:pBdr>
          <w:top w:val="nil"/>
          <w:left w:val="nil"/>
          <w:bottom w:val="nil"/>
          <w:right w:val="nil"/>
          <w:between w:val="nil"/>
        </w:pBdr>
        <w:spacing w:after="0" w:line="240" w:lineRule="auto"/>
        <w:ind w:right="6"/>
        <w:jc w:val="both"/>
        <w:rPr>
          <w:rFonts w:ascii="Calisto MT" w:eastAsia="Times New Roman" w:hAnsi="Calisto MT" w:cs="Times New Roman"/>
          <w:color w:val="000000"/>
          <w:szCs w:val="24"/>
        </w:rPr>
      </w:pPr>
      <w:r w:rsidRPr="00325F27">
        <w:rPr>
          <w:rFonts w:ascii="Calisto MT" w:eastAsia="Times New Roman" w:hAnsi="Calisto MT" w:cs="Times New Roman"/>
          <w:color w:val="000000"/>
          <w:szCs w:val="24"/>
        </w:rPr>
        <w:lastRenderedPageBreak/>
        <w:t xml:space="preserve">There is community involvement in the development of </w:t>
      </w:r>
      <w:proofErr w:type="spellStart"/>
      <w:r w:rsidRPr="00325F27">
        <w:rPr>
          <w:rFonts w:ascii="Calisto MT" w:eastAsia="Times New Roman" w:hAnsi="Calisto MT" w:cs="Times New Roman"/>
          <w:color w:val="000000"/>
          <w:szCs w:val="24"/>
        </w:rPr>
        <w:t>Gunung</w:t>
      </w:r>
      <w:proofErr w:type="spellEnd"/>
      <w:r w:rsidRPr="00325F27">
        <w:rPr>
          <w:rFonts w:ascii="Calisto MT" w:eastAsia="Times New Roman" w:hAnsi="Calisto MT" w:cs="Times New Roman"/>
          <w:color w:val="000000"/>
          <w:szCs w:val="24"/>
        </w:rPr>
        <w:t xml:space="preserve"> </w:t>
      </w:r>
      <w:proofErr w:type="spellStart"/>
      <w:r w:rsidRPr="00325F27">
        <w:rPr>
          <w:rFonts w:ascii="Calisto MT" w:eastAsia="Times New Roman" w:hAnsi="Calisto MT" w:cs="Times New Roman"/>
          <w:color w:val="000000"/>
          <w:szCs w:val="24"/>
        </w:rPr>
        <w:t>Salak</w:t>
      </w:r>
      <w:proofErr w:type="spellEnd"/>
      <w:r w:rsidRPr="00325F27">
        <w:rPr>
          <w:rFonts w:ascii="Calisto MT" w:eastAsia="Times New Roman" w:hAnsi="Calisto MT" w:cs="Times New Roman"/>
          <w:color w:val="000000"/>
          <w:szCs w:val="24"/>
        </w:rPr>
        <w:t xml:space="preserve"> Tourism Village in the form of thoughts, energy</w:t>
      </w:r>
      <w:r w:rsidRPr="00325F27">
        <w:rPr>
          <w:rFonts w:ascii="Calisto MT" w:eastAsia="Times New Roman" w:hAnsi="Calisto MT" w:cs="Times New Roman"/>
          <w:szCs w:val="24"/>
        </w:rPr>
        <w:t>,</w:t>
      </w:r>
      <w:r w:rsidRPr="00325F27">
        <w:rPr>
          <w:rFonts w:ascii="Calisto MT" w:eastAsia="Times New Roman" w:hAnsi="Calisto MT" w:cs="Times New Roman"/>
          <w:color w:val="000000"/>
          <w:szCs w:val="24"/>
        </w:rPr>
        <w:t xml:space="preserve"> and materials.</w:t>
      </w:r>
    </w:p>
    <w:p w:rsidR="00325F27" w:rsidRDefault="00325F27" w:rsidP="00325F27">
      <w:pPr>
        <w:spacing w:after="0" w:line="240" w:lineRule="auto"/>
        <w:ind w:right="6"/>
        <w:jc w:val="both"/>
        <w:rPr>
          <w:rFonts w:ascii="Calisto MT" w:eastAsia="Times New Roman" w:hAnsi="Calisto MT" w:cs="Times New Roman"/>
          <w:szCs w:val="24"/>
        </w:rPr>
      </w:pPr>
    </w:p>
    <w:p w:rsidR="003330E9" w:rsidRDefault="002D7575" w:rsidP="00325F27">
      <w:pPr>
        <w:spacing w:after="0" w:line="240" w:lineRule="auto"/>
        <w:ind w:right="6"/>
        <w:jc w:val="both"/>
        <w:rPr>
          <w:rFonts w:ascii="Calisto MT" w:eastAsia="Times New Roman" w:hAnsi="Calisto MT" w:cs="Times New Roman"/>
          <w:szCs w:val="24"/>
        </w:rPr>
      </w:pPr>
      <w:r w:rsidRPr="00325F27">
        <w:rPr>
          <w:rFonts w:ascii="Calisto MT" w:eastAsia="Times New Roman" w:hAnsi="Calisto MT" w:cs="Times New Roman"/>
          <w:szCs w:val="24"/>
        </w:rPr>
        <w:t xml:space="preserve">The form of community participation in </w:t>
      </w:r>
      <w:proofErr w:type="spellStart"/>
      <w:r w:rsidRPr="00325F27">
        <w:rPr>
          <w:rFonts w:ascii="Calisto MT" w:eastAsia="Times New Roman" w:hAnsi="Calisto MT" w:cs="Times New Roman"/>
          <w:szCs w:val="24"/>
        </w:rPr>
        <w:t>Gunung</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Salak</w:t>
      </w:r>
      <w:proofErr w:type="spellEnd"/>
      <w:r w:rsidRPr="00325F27">
        <w:rPr>
          <w:rFonts w:ascii="Calisto MT" w:eastAsia="Times New Roman" w:hAnsi="Calisto MT" w:cs="Times New Roman"/>
          <w:szCs w:val="24"/>
        </w:rPr>
        <w:t xml:space="preserve"> was further developed into three dimensions, namely:</w:t>
      </w:r>
      <w:r w:rsidR="00325F27">
        <w:rPr>
          <w:rFonts w:ascii="Calisto MT" w:eastAsia="Times New Roman" w:hAnsi="Calisto MT" w:cs="Times New Roman"/>
          <w:szCs w:val="24"/>
        </w:rPr>
        <w:t xml:space="preserve"> </w:t>
      </w:r>
      <w:r w:rsidRPr="00325F27">
        <w:rPr>
          <w:rFonts w:ascii="Calisto MT" w:eastAsia="Times New Roman" w:hAnsi="Calisto MT" w:cs="Times New Roman"/>
          <w:szCs w:val="24"/>
        </w:rPr>
        <w:t>The thought</w:t>
      </w:r>
      <w:r w:rsidRPr="00325F27">
        <w:rPr>
          <w:rFonts w:ascii="Calisto MT" w:eastAsia="Times New Roman" w:hAnsi="Calisto MT" w:cs="Times New Roman"/>
          <w:szCs w:val="24"/>
        </w:rPr>
        <w:t xml:space="preserve"> dimension includes participation in the form of thinking in the development of tourist villages. From the results of observations and interviews regarding the submission of program proposals which were carried out through customary and service personnel, </w:t>
      </w:r>
      <w:r w:rsidRPr="00325F27">
        <w:rPr>
          <w:rFonts w:ascii="Calisto MT" w:eastAsia="Times New Roman" w:hAnsi="Calisto MT" w:cs="Times New Roman"/>
          <w:szCs w:val="24"/>
        </w:rPr>
        <w:t xml:space="preserve">this is in line with the research results of </w:t>
      </w:r>
      <w:r w:rsidR="00EA2896" w:rsidRPr="00325F27">
        <w:rPr>
          <w:rFonts w:ascii="Calisto MT" w:eastAsia="Times New Roman" w:hAnsi="Calisto MT" w:cs="Times New Roman"/>
          <w:szCs w:val="24"/>
        </w:rPr>
        <w:fldChar w:fldCharType="begin" w:fldLock="1"/>
      </w:r>
      <w:r w:rsidR="00EA2896" w:rsidRPr="00325F27">
        <w:rPr>
          <w:rFonts w:ascii="Calisto MT" w:eastAsia="Times New Roman" w:hAnsi="Calisto MT" w:cs="Times New Roman"/>
          <w:szCs w:val="24"/>
        </w:rPr>
        <w:instrText>ADDIN CSL_CITATION {"citationItems":[{"id":"ITEM-1","itemData":{"author":[{"dropping-particle":"","family":"Karnayanti","given":"Ni Made Devi","non-dropping-particle":"","parse-names":false,"suffix":""},{"dropping-particle":"","family":"Mahagangga","given":"IGAO","non-dropping-particle":"","parse-names":false,"suffix":""}],"container-title":"Jurnal Destinasi Pariwisata","id":"ITEM-1","issue":"1","issued":{"date-parts":[["2019"]]},"page":"54-60","title":"Partisipasi Masyarakat Dalam Pengelolaan Desa Wisata Bongkasa Pertiwi Di Kabupaten Badung","type":"article-journal","volume":"7"},"uris":["http://www.mendeley.com/documents/?uuid=1cccdd04-6cce-4a1b-ade0-4b034c0c2ee4"]}],"mendeley":{"formattedCitation":"(Karnayanti &amp; Mahagangga, 2019)","plainTextFormattedCitation":"(Karnayanti &amp; Mahagangga, 2019)","previouslyFormattedCitation":"(Karnayanti &amp; Mahagangga, 2019)"},"properties":{"noteIndex":0},"schema":"https://github.com/citation-style-language/schema/raw/master/csl-citation.json"}</w:instrText>
      </w:r>
      <w:r w:rsidR="00EA2896" w:rsidRPr="00325F27">
        <w:rPr>
          <w:rFonts w:ascii="Calisto MT" w:eastAsia="Times New Roman" w:hAnsi="Calisto MT" w:cs="Times New Roman"/>
          <w:szCs w:val="24"/>
        </w:rPr>
        <w:fldChar w:fldCharType="separate"/>
      </w:r>
      <w:r w:rsidR="00EA2896" w:rsidRPr="00325F27">
        <w:rPr>
          <w:rFonts w:ascii="Calisto MT" w:eastAsia="Times New Roman" w:hAnsi="Calisto MT" w:cs="Times New Roman"/>
          <w:noProof/>
          <w:szCs w:val="24"/>
        </w:rPr>
        <w:t>(Karnayanti &amp; Mahagangga, 2019)</w:t>
      </w:r>
      <w:r w:rsidR="00EA2896" w:rsidRPr="00325F27">
        <w:rPr>
          <w:rFonts w:ascii="Calisto MT" w:eastAsia="Times New Roman" w:hAnsi="Calisto MT" w:cs="Times New Roman"/>
          <w:szCs w:val="24"/>
        </w:rPr>
        <w:fldChar w:fldCharType="end"/>
      </w:r>
      <w:r w:rsidRPr="00325F27">
        <w:rPr>
          <w:rFonts w:ascii="Calisto MT" w:eastAsia="Times New Roman" w:hAnsi="Calisto MT" w:cs="Times New Roman"/>
          <w:szCs w:val="24"/>
        </w:rPr>
        <w:t xml:space="preserve">. However, the difference is that in </w:t>
      </w:r>
      <w:proofErr w:type="spellStart"/>
      <w:r w:rsidRPr="00325F27">
        <w:rPr>
          <w:rFonts w:ascii="Calisto MT" w:eastAsia="Times New Roman" w:hAnsi="Calisto MT" w:cs="Times New Roman"/>
          <w:szCs w:val="24"/>
        </w:rPr>
        <w:t>Gunung</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Salak</w:t>
      </w:r>
      <w:proofErr w:type="spellEnd"/>
      <w:r w:rsidRPr="00325F27">
        <w:rPr>
          <w:rFonts w:ascii="Calisto MT" w:eastAsia="Times New Roman" w:hAnsi="Calisto MT" w:cs="Times New Roman"/>
          <w:szCs w:val="24"/>
        </w:rPr>
        <w:t xml:space="preserve"> Village, the </w:t>
      </w:r>
      <w:proofErr w:type="spellStart"/>
      <w:r w:rsidRPr="00325F27">
        <w:rPr>
          <w:rFonts w:ascii="Calisto MT" w:eastAsia="Times New Roman" w:hAnsi="Calisto MT" w:cs="Times New Roman"/>
          <w:szCs w:val="24"/>
        </w:rPr>
        <w:t>adat</w:t>
      </w:r>
      <w:proofErr w:type="spellEnd"/>
      <w:r w:rsidRPr="00325F27">
        <w:rPr>
          <w:rFonts w:ascii="Calisto MT" w:eastAsia="Times New Roman" w:hAnsi="Calisto MT" w:cs="Times New Roman"/>
          <w:szCs w:val="24"/>
        </w:rPr>
        <w:t xml:space="preserve"> group and the service department absorb aspirations at the Banjar level to be discussed at the village level. In rural c</w:t>
      </w:r>
      <w:r w:rsidRPr="00325F27">
        <w:rPr>
          <w:rFonts w:ascii="Calisto MT" w:eastAsia="Times New Roman" w:hAnsi="Calisto MT" w:cs="Times New Roman"/>
          <w:szCs w:val="24"/>
        </w:rPr>
        <w:t xml:space="preserve">ommunities where social relations and kinship are very large, the community is more comfortable conveying to customary and service members in their respective banjara. Ideas, proposals submitted by community members are submitted to the </w:t>
      </w:r>
      <w:proofErr w:type="spellStart"/>
      <w:r w:rsidRPr="00325F27">
        <w:rPr>
          <w:rFonts w:ascii="Calisto MT" w:eastAsia="Times New Roman" w:hAnsi="Calisto MT" w:cs="Times New Roman"/>
          <w:szCs w:val="24"/>
        </w:rPr>
        <w:t>Perbekel</w:t>
      </w:r>
      <w:proofErr w:type="spellEnd"/>
      <w:r w:rsidRPr="00325F27">
        <w:rPr>
          <w:rFonts w:ascii="Calisto MT" w:eastAsia="Times New Roman" w:hAnsi="Calisto MT" w:cs="Times New Roman"/>
          <w:szCs w:val="24"/>
        </w:rPr>
        <w:t xml:space="preserve"> or village</w:t>
      </w:r>
      <w:r w:rsidRPr="00325F27">
        <w:rPr>
          <w:rFonts w:ascii="Calisto MT" w:eastAsia="Times New Roman" w:hAnsi="Calisto MT" w:cs="Times New Roman"/>
          <w:szCs w:val="24"/>
        </w:rPr>
        <w:t xml:space="preserve"> government officials and can be submitted at group meetings and village meetings. </w:t>
      </w:r>
    </w:p>
    <w:p w:rsidR="003330E9" w:rsidRDefault="003330E9" w:rsidP="00325F27">
      <w:pPr>
        <w:spacing w:after="0" w:line="240" w:lineRule="auto"/>
        <w:ind w:right="6"/>
        <w:jc w:val="both"/>
        <w:rPr>
          <w:rFonts w:ascii="Calisto MT" w:eastAsia="Times New Roman" w:hAnsi="Calisto MT" w:cs="Times New Roman"/>
          <w:szCs w:val="24"/>
        </w:rPr>
      </w:pPr>
    </w:p>
    <w:p w:rsidR="003330E9" w:rsidRDefault="003330E9" w:rsidP="00325F27">
      <w:pPr>
        <w:spacing w:after="0" w:line="240" w:lineRule="auto"/>
        <w:ind w:right="6"/>
        <w:jc w:val="both"/>
        <w:rPr>
          <w:rFonts w:ascii="Calisto MT" w:eastAsia="Times New Roman" w:hAnsi="Calisto MT" w:cs="Times New Roman"/>
          <w:szCs w:val="24"/>
        </w:rPr>
      </w:pPr>
      <w:r>
        <w:rPr>
          <w:rFonts w:ascii="Calisto MT" w:eastAsia="Times New Roman" w:hAnsi="Calisto MT" w:cs="Times New Roman"/>
          <w:szCs w:val="24"/>
        </w:rPr>
        <w:t>The c</w:t>
      </w:r>
      <w:r w:rsidR="002D7575" w:rsidRPr="00325F27">
        <w:rPr>
          <w:rFonts w:ascii="Calisto MT" w:eastAsia="Times New Roman" w:hAnsi="Calisto MT" w:cs="Times New Roman"/>
          <w:szCs w:val="24"/>
        </w:rPr>
        <w:t xml:space="preserve">ommunity participation has shown quite good indications. </w:t>
      </w:r>
      <w:r w:rsidR="002D7575" w:rsidRPr="00325F27">
        <w:rPr>
          <w:rFonts w:ascii="Calisto MT" w:eastAsia="Times New Roman" w:hAnsi="Calisto MT" w:cs="Times New Roman"/>
          <w:szCs w:val="24"/>
        </w:rPr>
        <w:t>This is reflected in several proposals submitted, based on the priority scale, which have been widely absorbed to b</w:t>
      </w:r>
      <w:r w:rsidR="002D7575" w:rsidRPr="00325F27">
        <w:rPr>
          <w:rFonts w:ascii="Calisto MT" w:eastAsia="Times New Roman" w:hAnsi="Calisto MT" w:cs="Times New Roman"/>
          <w:szCs w:val="24"/>
        </w:rPr>
        <w:t xml:space="preserve">e included in the Tourism Village development program, receiving positive responses from FGD participants which include </w:t>
      </w:r>
      <w:proofErr w:type="spellStart"/>
      <w:r w:rsidR="002D7575" w:rsidRPr="00325F27">
        <w:rPr>
          <w:rFonts w:ascii="Calisto MT" w:eastAsia="Times New Roman" w:hAnsi="Calisto MT" w:cs="Times New Roman"/>
          <w:szCs w:val="24"/>
        </w:rPr>
        <w:t>Kelian</w:t>
      </w:r>
      <w:proofErr w:type="spellEnd"/>
      <w:r w:rsidR="002D7575" w:rsidRPr="00325F27">
        <w:rPr>
          <w:rFonts w:ascii="Calisto MT" w:eastAsia="Times New Roman" w:hAnsi="Calisto MT" w:cs="Times New Roman"/>
          <w:szCs w:val="24"/>
        </w:rPr>
        <w:t xml:space="preserve">, BPD, </w:t>
      </w:r>
      <w:proofErr w:type="spellStart"/>
      <w:r w:rsidR="002D7575" w:rsidRPr="00325F27">
        <w:rPr>
          <w:rFonts w:ascii="Calisto MT" w:eastAsia="Times New Roman" w:hAnsi="Calisto MT" w:cs="Times New Roman"/>
          <w:szCs w:val="24"/>
        </w:rPr>
        <w:t>Pokdarwis</w:t>
      </w:r>
      <w:proofErr w:type="spellEnd"/>
      <w:r w:rsidR="002D7575" w:rsidRPr="00325F27">
        <w:rPr>
          <w:rFonts w:ascii="Calisto MT" w:eastAsia="Times New Roman" w:hAnsi="Calisto MT" w:cs="Times New Roman"/>
          <w:szCs w:val="24"/>
        </w:rPr>
        <w:t xml:space="preserve">, </w:t>
      </w:r>
      <w:proofErr w:type="spellStart"/>
      <w:r w:rsidR="002D7575" w:rsidRPr="00325F27">
        <w:rPr>
          <w:rFonts w:ascii="Calisto MT" w:eastAsia="Times New Roman" w:hAnsi="Calisto MT" w:cs="Times New Roman"/>
          <w:szCs w:val="24"/>
        </w:rPr>
        <w:t>Bumdes</w:t>
      </w:r>
      <w:proofErr w:type="spellEnd"/>
      <w:r w:rsidR="002D7575" w:rsidRPr="00325F27">
        <w:rPr>
          <w:rFonts w:ascii="Calisto MT" w:eastAsia="Times New Roman" w:hAnsi="Calisto MT" w:cs="Times New Roman"/>
          <w:szCs w:val="24"/>
        </w:rPr>
        <w:t xml:space="preserve">, </w:t>
      </w:r>
      <w:proofErr w:type="spellStart"/>
      <w:r w:rsidR="002D7575" w:rsidRPr="00325F27">
        <w:rPr>
          <w:rFonts w:ascii="Calisto MT" w:eastAsia="Times New Roman" w:hAnsi="Calisto MT" w:cs="Times New Roman"/>
          <w:szCs w:val="24"/>
        </w:rPr>
        <w:t>Perbekel</w:t>
      </w:r>
      <w:proofErr w:type="spellEnd"/>
      <w:r w:rsidR="002D7575" w:rsidRPr="00325F27">
        <w:rPr>
          <w:rFonts w:ascii="Calisto MT" w:eastAsia="Times New Roman" w:hAnsi="Calisto MT" w:cs="Times New Roman"/>
          <w:szCs w:val="24"/>
        </w:rPr>
        <w:t xml:space="preserve">, and </w:t>
      </w:r>
      <w:proofErr w:type="spellStart"/>
      <w:r w:rsidR="002D7575" w:rsidRPr="00325F27">
        <w:rPr>
          <w:rFonts w:ascii="Calisto MT" w:eastAsia="Times New Roman" w:hAnsi="Calisto MT" w:cs="Times New Roman"/>
          <w:szCs w:val="24"/>
        </w:rPr>
        <w:t>Gunung</w:t>
      </w:r>
      <w:proofErr w:type="spellEnd"/>
      <w:r w:rsidR="002D7575" w:rsidRPr="00325F27">
        <w:rPr>
          <w:rFonts w:ascii="Calisto MT" w:eastAsia="Times New Roman" w:hAnsi="Calisto MT" w:cs="Times New Roman"/>
          <w:szCs w:val="24"/>
        </w:rPr>
        <w:t xml:space="preserve"> </w:t>
      </w:r>
      <w:proofErr w:type="spellStart"/>
      <w:r w:rsidR="002D7575" w:rsidRPr="00325F27">
        <w:rPr>
          <w:rFonts w:ascii="Calisto MT" w:eastAsia="Times New Roman" w:hAnsi="Calisto MT" w:cs="Times New Roman"/>
          <w:szCs w:val="24"/>
        </w:rPr>
        <w:t>Salak</w:t>
      </w:r>
      <w:proofErr w:type="spellEnd"/>
      <w:r w:rsidR="002D7575" w:rsidRPr="00325F27">
        <w:rPr>
          <w:rFonts w:ascii="Calisto MT" w:eastAsia="Times New Roman" w:hAnsi="Calisto MT" w:cs="Times New Roman"/>
          <w:szCs w:val="24"/>
        </w:rPr>
        <w:t xml:space="preserve"> Village officials, as well as the Bali State Polytechnic Team </w:t>
      </w:r>
      <w:r w:rsidR="009F234F" w:rsidRPr="00325F27">
        <w:rPr>
          <w:rFonts w:ascii="Calisto MT" w:eastAsia="Times New Roman" w:hAnsi="Calisto MT" w:cs="Times New Roman"/>
          <w:szCs w:val="24"/>
        </w:rPr>
        <w:t>(GNI</w:t>
      </w:r>
      <w:r w:rsidR="002D7575" w:rsidRPr="00325F27">
        <w:rPr>
          <w:rFonts w:ascii="Calisto MT" w:eastAsia="Times New Roman" w:hAnsi="Calisto MT" w:cs="Times New Roman"/>
          <w:szCs w:val="24"/>
        </w:rPr>
        <w:t>) from aca</w:t>
      </w:r>
      <w:r w:rsidR="002D7575" w:rsidRPr="00325F27">
        <w:rPr>
          <w:rFonts w:ascii="Calisto MT" w:eastAsia="Times New Roman" w:hAnsi="Calisto MT" w:cs="Times New Roman"/>
          <w:szCs w:val="24"/>
        </w:rPr>
        <w:t xml:space="preserve">demics. As stated by the village, the short and medium-term development priorities are: </w:t>
      </w:r>
      <w:proofErr w:type="spellStart"/>
      <w:r w:rsidR="002D7575" w:rsidRPr="00325F27">
        <w:rPr>
          <w:rFonts w:ascii="Calisto MT" w:eastAsia="Times New Roman" w:hAnsi="Calisto MT" w:cs="Times New Roman"/>
          <w:szCs w:val="24"/>
        </w:rPr>
        <w:t>Tibu</w:t>
      </w:r>
      <w:proofErr w:type="spellEnd"/>
      <w:r w:rsidR="002D7575" w:rsidRPr="00325F27">
        <w:rPr>
          <w:rFonts w:ascii="Calisto MT" w:eastAsia="Times New Roman" w:hAnsi="Calisto MT" w:cs="Times New Roman"/>
          <w:szCs w:val="24"/>
        </w:rPr>
        <w:t xml:space="preserve"> </w:t>
      </w:r>
      <w:proofErr w:type="spellStart"/>
      <w:r w:rsidR="002D7575" w:rsidRPr="00325F27">
        <w:rPr>
          <w:rFonts w:ascii="Calisto MT" w:eastAsia="Times New Roman" w:hAnsi="Calisto MT" w:cs="Times New Roman"/>
          <w:szCs w:val="24"/>
        </w:rPr>
        <w:t>Smpi</w:t>
      </w:r>
      <w:proofErr w:type="spellEnd"/>
      <w:r w:rsidR="002D7575" w:rsidRPr="00325F27">
        <w:rPr>
          <w:rFonts w:ascii="Calisto MT" w:eastAsia="Times New Roman" w:hAnsi="Calisto MT" w:cs="Times New Roman"/>
          <w:szCs w:val="24"/>
        </w:rPr>
        <w:t xml:space="preserve"> Waterfall, </w:t>
      </w:r>
      <w:proofErr w:type="spellStart"/>
      <w:r w:rsidR="002D7575" w:rsidRPr="00325F27">
        <w:rPr>
          <w:rFonts w:ascii="Calisto MT" w:eastAsia="Times New Roman" w:hAnsi="Calisto MT" w:cs="Times New Roman"/>
          <w:szCs w:val="24"/>
        </w:rPr>
        <w:t>Penglukatan</w:t>
      </w:r>
      <w:proofErr w:type="spellEnd"/>
      <w:r w:rsidR="002D7575" w:rsidRPr="00325F27">
        <w:rPr>
          <w:rFonts w:ascii="Calisto MT" w:eastAsia="Times New Roman" w:hAnsi="Calisto MT" w:cs="Times New Roman"/>
          <w:szCs w:val="24"/>
        </w:rPr>
        <w:t xml:space="preserve"> </w:t>
      </w:r>
      <w:proofErr w:type="spellStart"/>
      <w:r w:rsidR="002D7575" w:rsidRPr="00325F27">
        <w:rPr>
          <w:rFonts w:ascii="Calisto MT" w:eastAsia="Times New Roman" w:hAnsi="Calisto MT" w:cs="Times New Roman"/>
          <w:szCs w:val="24"/>
        </w:rPr>
        <w:t>Sudamala</w:t>
      </w:r>
      <w:proofErr w:type="spellEnd"/>
      <w:r w:rsidR="002D7575" w:rsidRPr="00325F27">
        <w:rPr>
          <w:rFonts w:ascii="Calisto MT" w:eastAsia="Times New Roman" w:hAnsi="Calisto MT" w:cs="Times New Roman"/>
          <w:szCs w:val="24"/>
        </w:rPr>
        <w:t xml:space="preserve">, socializing </w:t>
      </w:r>
      <w:proofErr w:type="spellStart"/>
      <w:r w:rsidR="002D7575" w:rsidRPr="00325F27">
        <w:rPr>
          <w:rFonts w:ascii="Calisto MT" w:eastAsia="Times New Roman" w:hAnsi="Calisto MT" w:cs="Times New Roman"/>
          <w:szCs w:val="24"/>
        </w:rPr>
        <w:t>Sapta</w:t>
      </w:r>
      <w:proofErr w:type="spellEnd"/>
      <w:r w:rsidR="002D7575" w:rsidRPr="00325F27">
        <w:rPr>
          <w:rFonts w:ascii="Calisto MT" w:eastAsia="Times New Roman" w:hAnsi="Calisto MT" w:cs="Times New Roman"/>
          <w:szCs w:val="24"/>
        </w:rPr>
        <w:t xml:space="preserve"> </w:t>
      </w:r>
      <w:proofErr w:type="spellStart"/>
      <w:r w:rsidR="002D7575" w:rsidRPr="00325F27">
        <w:rPr>
          <w:rFonts w:ascii="Calisto MT" w:eastAsia="Times New Roman" w:hAnsi="Calisto MT" w:cs="Times New Roman"/>
          <w:szCs w:val="24"/>
        </w:rPr>
        <w:t>Pesona</w:t>
      </w:r>
      <w:proofErr w:type="spellEnd"/>
      <w:r w:rsidR="002D7575" w:rsidRPr="00325F27">
        <w:rPr>
          <w:rFonts w:ascii="Calisto MT" w:eastAsia="Times New Roman" w:hAnsi="Calisto MT" w:cs="Times New Roman"/>
          <w:szCs w:val="24"/>
        </w:rPr>
        <w:t>, and maintaining village cleanliness through waste management. That priority was decided as the basi</w:t>
      </w:r>
      <w:r w:rsidR="002D7575" w:rsidRPr="00325F27">
        <w:rPr>
          <w:rFonts w:ascii="Calisto MT" w:eastAsia="Times New Roman" w:hAnsi="Calisto MT" w:cs="Times New Roman"/>
          <w:szCs w:val="24"/>
        </w:rPr>
        <w:t xml:space="preserve">c foundation for the development of </w:t>
      </w:r>
      <w:proofErr w:type="spellStart"/>
      <w:r w:rsidR="002D7575" w:rsidRPr="00325F27">
        <w:rPr>
          <w:rFonts w:ascii="Calisto MT" w:eastAsia="Times New Roman" w:hAnsi="Calisto MT" w:cs="Times New Roman"/>
          <w:szCs w:val="24"/>
        </w:rPr>
        <w:t>Gunung</w:t>
      </w:r>
      <w:proofErr w:type="spellEnd"/>
      <w:r w:rsidR="002D7575" w:rsidRPr="00325F27">
        <w:rPr>
          <w:rFonts w:ascii="Calisto MT" w:eastAsia="Times New Roman" w:hAnsi="Calisto MT" w:cs="Times New Roman"/>
          <w:szCs w:val="24"/>
        </w:rPr>
        <w:t xml:space="preserve"> </w:t>
      </w:r>
      <w:proofErr w:type="spellStart"/>
      <w:r w:rsidR="002D7575" w:rsidRPr="00325F27">
        <w:rPr>
          <w:rFonts w:ascii="Calisto MT" w:eastAsia="Times New Roman" w:hAnsi="Calisto MT" w:cs="Times New Roman"/>
          <w:szCs w:val="24"/>
        </w:rPr>
        <w:t>Salak</w:t>
      </w:r>
      <w:proofErr w:type="spellEnd"/>
      <w:r w:rsidR="002D7575" w:rsidRPr="00325F27">
        <w:rPr>
          <w:rFonts w:ascii="Calisto MT" w:eastAsia="Times New Roman" w:hAnsi="Calisto MT" w:cs="Times New Roman"/>
          <w:szCs w:val="24"/>
        </w:rPr>
        <w:t xml:space="preserve"> Tourism Village. Apart from the proposed development in the economic sector, what is also important in the field of human resources. It seems that this has received public attention, given the limited compet</w:t>
      </w:r>
      <w:r w:rsidR="002D7575" w:rsidRPr="00325F27">
        <w:rPr>
          <w:rFonts w:ascii="Calisto MT" w:eastAsia="Times New Roman" w:hAnsi="Calisto MT" w:cs="Times New Roman"/>
          <w:szCs w:val="24"/>
        </w:rPr>
        <w:t xml:space="preserve">ence of human resources, it is necessary to develop according to their talents and professions. </w:t>
      </w:r>
    </w:p>
    <w:p w:rsidR="003330E9" w:rsidRDefault="003330E9" w:rsidP="00325F27">
      <w:pPr>
        <w:spacing w:after="0" w:line="240" w:lineRule="auto"/>
        <w:ind w:right="6"/>
        <w:jc w:val="both"/>
        <w:rPr>
          <w:rFonts w:ascii="Calisto MT" w:eastAsia="Times New Roman" w:hAnsi="Calisto MT" w:cs="Times New Roman"/>
          <w:szCs w:val="24"/>
        </w:rPr>
      </w:pPr>
    </w:p>
    <w:p w:rsidR="0053294D" w:rsidRPr="00325F27" w:rsidRDefault="002D7575" w:rsidP="00325F27">
      <w:pPr>
        <w:spacing w:after="0" w:line="240" w:lineRule="auto"/>
        <w:ind w:right="6"/>
        <w:jc w:val="both"/>
        <w:rPr>
          <w:rFonts w:ascii="Calisto MT" w:eastAsia="Times New Roman" w:hAnsi="Calisto MT" w:cs="Times New Roman"/>
          <w:szCs w:val="24"/>
        </w:rPr>
      </w:pPr>
      <w:r w:rsidRPr="00325F27">
        <w:rPr>
          <w:rFonts w:ascii="Calisto MT" w:eastAsia="Times New Roman" w:hAnsi="Calisto MT" w:cs="Times New Roman"/>
          <w:szCs w:val="24"/>
        </w:rPr>
        <w:t>The forms of Participation of Ideas</w:t>
      </w:r>
      <w:r w:rsidRPr="00325F27">
        <w:rPr>
          <w:rFonts w:ascii="Calisto MT" w:eastAsia="Times New Roman" w:hAnsi="Calisto MT" w:cs="Times New Roman"/>
          <w:szCs w:val="24"/>
        </w:rPr>
        <w:t xml:space="preserve"> in the Management of the </w:t>
      </w:r>
      <w:proofErr w:type="spellStart"/>
      <w:r w:rsidRPr="00325F27">
        <w:rPr>
          <w:rFonts w:ascii="Calisto MT" w:eastAsia="Times New Roman" w:hAnsi="Calisto MT" w:cs="Times New Roman"/>
          <w:szCs w:val="24"/>
        </w:rPr>
        <w:t>Gunung</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Salak</w:t>
      </w:r>
      <w:proofErr w:type="spellEnd"/>
      <w:r w:rsidRPr="00325F27">
        <w:rPr>
          <w:rFonts w:ascii="Calisto MT" w:eastAsia="Times New Roman" w:hAnsi="Calisto MT" w:cs="Times New Roman"/>
          <w:szCs w:val="24"/>
        </w:rPr>
        <w:t xml:space="preserve"> To</w:t>
      </w:r>
      <w:r w:rsidR="003330E9">
        <w:rPr>
          <w:rFonts w:ascii="Calisto MT" w:eastAsia="Times New Roman" w:hAnsi="Calisto MT" w:cs="Times New Roman"/>
          <w:szCs w:val="24"/>
        </w:rPr>
        <w:t>urism Village are in the form: there are:</w:t>
      </w:r>
    </w:p>
    <w:p w:rsidR="0053294D" w:rsidRPr="00325F27" w:rsidRDefault="002D7575">
      <w:pPr>
        <w:numPr>
          <w:ilvl w:val="0"/>
          <w:numId w:val="2"/>
        </w:numPr>
        <w:pBdr>
          <w:top w:val="nil"/>
          <w:left w:val="nil"/>
          <w:bottom w:val="nil"/>
          <w:right w:val="nil"/>
          <w:between w:val="nil"/>
        </w:pBdr>
        <w:spacing w:after="0" w:line="240" w:lineRule="auto"/>
        <w:ind w:right="-38"/>
        <w:jc w:val="both"/>
        <w:rPr>
          <w:rFonts w:ascii="Calisto MT" w:eastAsia="Times New Roman" w:hAnsi="Calisto MT" w:cs="Times New Roman"/>
          <w:color w:val="000000"/>
          <w:szCs w:val="24"/>
        </w:rPr>
      </w:pPr>
      <w:r w:rsidRPr="00325F27">
        <w:rPr>
          <w:rFonts w:ascii="Calisto MT" w:eastAsia="Times New Roman" w:hAnsi="Calisto MT" w:cs="Times New Roman"/>
          <w:color w:val="000000"/>
          <w:szCs w:val="24"/>
        </w:rPr>
        <w:t>Actively channeling opinions in meetings at t</w:t>
      </w:r>
      <w:r w:rsidRPr="00325F27">
        <w:rPr>
          <w:rFonts w:ascii="Calisto MT" w:eastAsia="Times New Roman" w:hAnsi="Calisto MT" w:cs="Times New Roman"/>
          <w:color w:val="000000"/>
          <w:szCs w:val="24"/>
        </w:rPr>
        <w:t xml:space="preserve">he Banjar </w:t>
      </w:r>
      <w:proofErr w:type="spellStart"/>
      <w:r w:rsidRPr="00325F27">
        <w:rPr>
          <w:rFonts w:ascii="Calisto MT" w:eastAsia="Times New Roman" w:hAnsi="Calisto MT" w:cs="Times New Roman"/>
          <w:color w:val="000000"/>
          <w:szCs w:val="24"/>
        </w:rPr>
        <w:t>Adat</w:t>
      </w:r>
      <w:proofErr w:type="spellEnd"/>
      <w:r w:rsidRPr="00325F27">
        <w:rPr>
          <w:rFonts w:ascii="Calisto MT" w:eastAsia="Times New Roman" w:hAnsi="Calisto MT" w:cs="Times New Roman"/>
          <w:color w:val="000000"/>
          <w:szCs w:val="24"/>
        </w:rPr>
        <w:t xml:space="preserve"> and </w:t>
      </w:r>
      <w:proofErr w:type="spellStart"/>
      <w:r w:rsidRPr="00325F27">
        <w:rPr>
          <w:rFonts w:ascii="Calisto MT" w:eastAsia="Times New Roman" w:hAnsi="Calisto MT" w:cs="Times New Roman"/>
          <w:color w:val="000000"/>
          <w:szCs w:val="24"/>
        </w:rPr>
        <w:t>Pokdarwis</w:t>
      </w:r>
      <w:proofErr w:type="spellEnd"/>
      <w:r w:rsidRPr="00325F27">
        <w:rPr>
          <w:rFonts w:ascii="Calisto MT" w:eastAsia="Times New Roman" w:hAnsi="Calisto MT" w:cs="Times New Roman"/>
          <w:color w:val="000000"/>
          <w:szCs w:val="24"/>
        </w:rPr>
        <w:t xml:space="preserve"> levels</w:t>
      </w:r>
    </w:p>
    <w:p w:rsidR="0053294D" w:rsidRPr="00325F27" w:rsidRDefault="002D7575">
      <w:pPr>
        <w:numPr>
          <w:ilvl w:val="0"/>
          <w:numId w:val="2"/>
        </w:numPr>
        <w:pBdr>
          <w:top w:val="nil"/>
          <w:left w:val="nil"/>
          <w:bottom w:val="nil"/>
          <w:right w:val="nil"/>
          <w:between w:val="nil"/>
        </w:pBdr>
        <w:spacing w:after="0" w:line="240" w:lineRule="auto"/>
        <w:ind w:right="-38"/>
        <w:jc w:val="both"/>
        <w:rPr>
          <w:rFonts w:ascii="Calisto MT" w:eastAsia="Times New Roman" w:hAnsi="Calisto MT" w:cs="Times New Roman"/>
          <w:color w:val="000000"/>
          <w:szCs w:val="24"/>
        </w:rPr>
      </w:pPr>
      <w:r w:rsidRPr="00325F27">
        <w:rPr>
          <w:rFonts w:ascii="Calisto MT" w:eastAsia="Times New Roman" w:hAnsi="Calisto MT" w:cs="Times New Roman"/>
          <w:color w:val="000000"/>
          <w:szCs w:val="24"/>
        </w:rPr>
        <w:t xml:space="preserve">Provide input on the discussion of the preparation of the </w:t>
      </w:r>
      <w:proofErr w:type="spellStart"/>
      <w:r w:rsidRPr="00325F27">
        <w:rPr>
          <w:rFonts w:ascii="Calisto MT" w:eastAsia="Times New Roman" w:hAnsi="Calisto MT" w:cs="Times New Roman"/>
          <w:color w:val="000000"/>
          <w:szCs w:val="24"/>
        </w:rPr>
        <w:t>Gunung</w:t>
      </w:r>
      <w:proofErr w:type="spellEnd"/>
      <w:r w:rsidRPr="00325F27">
        <w:rPr>
          <w:rFonts w:ascii="Calisto MT" w:eastAsia="Times New Roman" w:hAnsi="Calisto MT" w:cs="Times New Roman"/>
          <w:color w:val="000000"/>
          <w:szCs w:val="24"/>
        </w:rPr>
        <w:t xml:space="preserve"> </w:t>
      </w:r>
      <w:proofErr w:type="spellStart"/>
      <w:r w:rsidRPr="00325F27">
        <w:rPr>
          <w:rFonts w:ascii="Calisto MT" w:eastAsia="Times New Roman" w:hAnsi="Calisto MT" w:cs="Times New Roman"/>
          <w:color w:val="000000"/>
          <w:szCs w:val="24"/>
        </w:rPr>
        <w:t>Salak</w:t>
      </w:r>
      <w:proofErr w:type="spellEnd"/>
      <w:r w:rsidRPr="00325F27">
        <w:rPr>
          <w:rFonts w:ascii="Calisto MT" w:eastAsia="Times New Roman" w:hAnsi="Calisto MT" w:cs="Times New Roman"/>
          <w:color w:val="000000"/>
          <w:szCs w:val="24"/>
        </w:rPr>
        <w:t xml:space="preserve"> tourism village development plan</w:t>
      </w:r>
    </w:p>
    <w:p w:rsidR="0053294D" w:rsidRPr="00325F27" w:rsidRDefault="002D7575">
      <w:pPr>
        <w:numPr>
          <w:ilvl w:val="0"/>
          <w:numId w:val="2"/>
        </w:numPr>
        <w:pBdr>
          <w:top w:val="nil"/>
          <w:left w:val="nil"/>
          <w:bottom w:val="nil"/>
          <w:right w:val="nil"/>
          <w:between w:val="nil"/>
        </w:pBdr>
        <w:spacing w:after="0" w:line="240" w:lineRule="auto"/>
        <w:ind w:right="-38"/>
        <w:jc w:val="both"/>
        <w:rPr>
          <w:rFonts w:ascii="Calisto MT" w:eastAsia="Times New Roman" w:hAnsi="Calisto MT" w:cs="Times New Roman"/>
          <w:color w:val="000000"/>
          <w:szCs w:val="24"/>
        </w:rPr>
      </w:pPr>
      <w:r w:rsidRPr="00325F27">
        <w:rPr>
          <w:rFonts w:ascii="Calisto MT" w:eastAsia="Times New Roman" w:hAnsi="Calisto MT" w:cs="Times New Roman"/>
          <w:color w:val="000000"/>
          <w:szCs w:val="24"/>
        </w:rPr>
        <w:t xml:space="preserve">Provide input on the discussion of the development plan of the </w:t>
      </w:r>
      <w:proofErr w:type="spellStart"/>
      <w:r w:rsidRPr="00325F27">
        <w:rPr>
          <w:rFonts w:ascii="Calisto MT" w:eastAsia="Times New Roman" w:hAnsi="Calisto MT" w:cs="Times New Roman"/>
          <w:color w:val="000000"/>
          <w:szCs w:val="24"/>
        </w:rPr>
        <w:t>Gunung</w:t>
      </w:r>
      <w:proofErr w:type="spellEnd"/>
      <w:r w:rsidRPr="00325F27">
        <w:rPr>
          <w:rFonts w:ascii="Calisto MT" w:eastAsia="Times New Roman" w:hAnsi="Calisto MT" w:cs="Times New Roman"/>
          <w:color w:val="000000"/>
          <w:szCs w:val="24"/>
        </w:rPr>
        <w:t xml:space="preserve"> </w:t>
      </w:r>
      <w:proofErr w:type="spellStart"/>
      <w:r w:rsidRPr="00325F27">
        <w:rPr>
          <w:rFonts w:ascii="Calisto MT" w:eastAsia="Times New Roman" w:hAnsi="Calisto MT" w:cs="Times New Roman"/>
          <w:color w:val="000000"/>
          <w:szCs w:val="24"/>
        </w:rPr>
        <w:t>Salak</w:t>
      </w:r>
      <w:proofErr w:type="spellEnd"/>
      <w:r w:rsidRPr="00325F27">
        <w:rPr>
          <w:rFonts w:ascii="Calisto MT" w:eastAsia="Times New Roman" w:hAnsi="Calisto MT" w:cs="Times New Roman"/>
          <w:color w:val="000000"/>
          <w:szCs w:val="24"/>
        </w:rPr>
        <w:t xml:space="preserve"> Tourism Village</w:t>
      </w:r>
    </w:p>
    <w:p w:rsidR="0053294D" w:rsidRPr="00325F27" w:rsidRDefault="002D7575">
      <w:pPr>
        <w:numPr>
          <w:ilvl w:val="0"/>
          <w:numId w:val="2"/>
        </w:numPr>
        <w:pBdr>
          <w:top w:val="nil"/>
          <w:left w:val="nil"/>
          <w:bottom w:val="nil"/>
          <w:right w:val="nil"/>
          <w:between w:val="nil"/>
        </w:pBdr>
        <w:spacing w:after="0" w:line="240" w:lineRule="auto"/>
        <w:ind w:right="-38"/>
        <w:jc w:val="both"/>
        <w:rPr>
          <w:rFonts w:ascii="Calisto MT" w:eastAsia="Times New Roman" w:hAnsi="Calisto MT" w:cs="Times New Roman"/>
          <w:color w:val="000000"/>
          <w:szCs w:val="24"/>
        </w:rPr>
      </w:pPr>
      <w:r w:rsidRPr="00325F27">
        <w:rPr>
          <w:rFonts w:ascii="Calisto MT" w:eastAsia="Times New Roman" w:hAnsi="Calisto MT" w:cs="Times New Roman"/>
          <w:color w:val="000000"/>
          <w:szCs w:val="24"/>
        </w:rPr>
        <w:t>Provide criticism for vi</w:t>
      </w:r>
      <w:r w:rsidRPr="00325F27">
        <w:rPr>
          <w:rFonts w:ascii="Calisto MT" w:eastAsia="Times New Roman" w:hAnsi="Calisto MT" w:cs="Times New Roman"/>
          <w:color w:val="000000"/>
          <w:szCs w:val="24"/>
        </w:rPr>
        <w:t xml:space="preserve">llage development tourism delivered through </w:t>
      </w:r>
      <w:r w:rsidRPr="00325F27">
        <w:rPr>
          <w:rFonts w:ascii="Calisto MT" w:eastAsia="Times New Roman" w:hAnsi="Calisto MT" w:cs="Times New Roman"/>
          <w:szCs w:val="24"/>
        </w:rPr>
        <w:t>Banjar</w:t>
      </w:r>
      <w:r w:rsidRPr="00325F27">
        <w:rPr>
          <w:rFonts w:ascii="Calisto MT" w:eastAsia="Times New Roman" w:hAnsi="Calisto MT" w:cs="Times New Roman"/>
          <w:color w:val="000000"/>
          <w:szCs w:val="24"/>
        </w:rPr>
        <w:t xml:space="preserve"> institutions </w:t>
      </w:r>
    </w:p>
    <w:p w:rsidR="0053294D" w:rsidRPr="00325F27" w:rsidRDefault="002D7575">
      <w:pPr>
        <w:numPr>
          <w:ilvl w:val="0"/>
          <w:numId w:val="2"/>
        </w:numPr>
        <w:pBdr>
          <w:top w:val="nil"/>
          <w:left w:val="nil"/>
          <w:bottom w:val="nil"/>
          <w:right w:val="nil"/>
          <w:between w:val="nil"/>
        </w:pBdr>
        <w:spacing w:after="0" w:line="240" w:lineRule="auto"/>
        <w:rPr>
          <w:rFonts w:ascii="Calisto MT" w:eastAsia="Times New Roman" w:hAnsi="Calisto MT" w:cs="Times New Roman"/>
          <w:color w:val="000000"/>
          <w:szCs w:val="24"/>
        </w:rPr>
      </w:pPr>
      <w:r w:rsidRPr="00325F27">
        <w:rPr>
          <w:rFonts w:ascii="Calisto MT" w:eastAsia="Times New Roman" w:hAnsi="Calisto MT" w:cs="Times New Roman"/>
          <w:color w:val="000000"/>
          <w:szCs w:val="24"/>
        </w:rPr>
        <w:t>Participation in assisting the problem-solving process in land acquisition and its designation.</w:t>
      </w:r>
    </w:p>
    <w:p w:rsidR="00325F27" w:rsidRDefault="00325F27" w:rsidP="00325F27">
      <w:pPr>
        <w:spacing w:after="0" w:line="240" w:lineRule="auto"/>
        <w:ind w:right="-38"/>
        <w:jc w:val="both"/>
        <w:rPr>
          <w:rFonts w:ascii="Calisto MT" w:eastAsia="Times New Roman" w:hAnsi="Calisto MT" w:cs="Times New Roman"/>
          <w:szCs w:val="24"/>
        </w:rPr>
      </w:pPr>
    </w:p>
    <w:p w:rsidR="0053294D" w:rsidRPr="00325F27" w:rsidRDefault="002D7575" w:rsidP="00325F27">
      <w:pPr>
        <w:spacing w:after="0" w:line="240" w:lineRule="auto"/>
        <w:ind w:right="-38"/>
        <w:jc w:val="both"/>
        <w:rPr>
          <w:rFonts w:ascii="Calisto MT" w:eastAsia="Times New Roman" w:hAnsi="Calisto MT" w:cs="Times New Roman"/>
          <w:szCs w:val="24"/>
        </w:rPr>
      </w:pPr>
      <w:r w:rsidRPr="00325F27">
        <w:rPr>
          <w:rFonts w:ascii="Calisto MT" w:eastAsia="Times New Roman" w:hAnsi="Calisto MT" w:cs="Times New Roman"/>
          <w:szCs w:val="24"/>
        </w:rPr>
        <w:t xml:space="preserve">The dimension of energy, in the form of donations in the form of energy or physically needed </w:t>
      </w:r>
      <w:r w:rsidRPr="00325F27">
        <w:rPr>
          <w:rFonts w:ascii="Calisto MT" w:eastAsia="Times New Roman" w:hAnsi="Calisto MT" w:cs="Times New Roman"/>
          <w:szCs w:val="24"/>
        </w:rPr>
        <w:t xml:space="preserve">in the development of </w:t>
      </w:r>
      <w:proofErr w:type="spellStart"/>
      <w:r w:rsidRPr="00325F27">
        <w:rPr>
          <w:rFonts w:ascii="Calisto MT" w:eastAsia="Times New Roman" w:hAnsi="Calisto MT" w:cs="Times New Roman"/>
          <w:szCs w:val="24"/>
        </w:rPr>
        <w:t>Gunung</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Salak</w:t>
      </w:r>
      <w:proofErr w:type="spellEnd"/>
      <w:r w:rsidRPr="00325F27">
        <w:rPr>
          <w:rFonts w:ascii="Calisto MT" w:eastAsia="Times New Roman" w:hAnsi="Calisto MT" w:cs="Times New Roman"/>
          <w:szCs w:val="24"/>
        </w:rPr>
        <w:t xml:space="preserve"> Tourism Village. Observation results obtained show that participation is very good. This can be seen from the participation of the community who volunteered to help lead the PNB Team to map the potential of tourist attrac</w:t>
      </w:r>
      <w:r w:rsidRPr="00325F27">
        <w:rPr>
          <w:rFonts w:ascii="Calisto MT" w:eastAsia="Times New Roman" w:hAnsi="Calisto MT" w:cs="Times New Roman"/>
          <w:szCs w:val="24"/>
        </w:rPr>
        <w:t>tions, measurin</w:t>
      </w:r>
      <w:r w:rsidR="009227E9">
        <w:rPr>
          <w:rFonts w:ascii="Calisto MT" w:eastAsia="Times New Roman" w:hAnsi="Calisto MT" w:cs="Times New Roman"/>
          <w:szCs w:val="24"/>
        </w:rPr>
        <w:t xml:space="preserve">g locations. Forms of Personnel. </w:t>
      </w:r>
      <w:r w:rsidRPr="00325F27">
        <w:rPr>
          <w:rFonts w:ascii="Calisto MT" w:eastAsia="Times New Roman" w:hAnsi="Calisto MT" w:cs="Times New Roman"/>
          <w:szCs w:val="24"/>
        </w:rPr>
        <w:t xml:space="preserve">Participation in the Management of </w:t>
      </w:r>
      <w:proofErr w:type="spellStart"/>
      <w:r w:rsidRPr="00325F27">
        <w:rPr>
          <w:rFonts w:ascii="Calisto MT" w:eastAsia="Times New Roman" w:hAnsi="Calisto MT" w:cs="Times New Roman"/>
          <w:szCs w:val="24"/>
        </w:rPr>
        <w:t>Gunung</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Salak</w:t>
      </w:r>
      <w:proofErr w:type="spellEnd"/>
      <w:r w:rsidRPr="00325F27">
        <w:rPr>
          <w:rFonts w:ascii="Calisto MT" w:eastAsia="Times New Roman" w:hAnsi="Calisto MT" w:cs="Times New Roman"/>
          <w:szCs w:val="24"/>
        </w:rPr>
        <w:t xml:space="preserve"> Tourism Village</w:t>
      </w:r>
    </w:p>
    <w:p w:rsidR="0053294D" w:rsidRPr="00325F27" w:rsidRDefault="002D7575">
      <w:pPr>
        <w:numPr>
          <w:ilvl w:val="0"/>
          <w:numId w:val="3"/>
        </w:numPr>
        <w:pBdr>
          <w:top w:val="nil"/>
          <w:left w:val="nil"/>
          <w:bottom w:val="nil"/>
          <w:right w:val="nil"/>
          <w:between w:val="nil"/>
        </w:pBdr>
        <w:spacing w:after="0" w:line="240" w:lineRule="auto"/>
        <w:ind w:right="-38"/>
        <w:jc w:val="both"/>
        <w:rPr>
          <w:rFonts w:ascii="Calisto MT" w:eastAsia="Times New Roman" w:hAnsi="Calisto MT" w:cs="Times New Roman"/>
          <w:color w:val="000000"/>
          <w:szCs w:val="24"/>
        </w:rPr>
      </w:pPr>
      <w:r w:rsidRPr="00325F27">
        <w:rPr>
          <w:rFonts w:ascii="Calisto MT" w:eastAsia="Times New Roman" w:hAnsi="Calisto MT" w:cs="Times New Roman"/>
          <w:color w:val="000000"/>
          <w:szCs w:val="24"/>
        </w:rPr>
        <w:t xml:space="preserve">Participation in collecting data on potential </w:t>
      </w:r>
      <w:proofErr w:type="spellStart"/>
      <w:r w:rsidRPr="00325F27">
        <w:rPr>
          <w:rFonts w:ascii="Calisto MT" w:eastAsia="Times New Roman" w:hAnsi="Calisto MT" w:cs="Times New Roman"/>
          <w:color w:val="000000"/>
          <w:szCs w:val="24"/>
        </w:rPr>
        <w:t>Gunung</w:t>
      </w:r>
      <w:proofErr w:type="spellEnd"/>
      <w:r w:rsidRPr="00325F27">
        <w:rPr>
          <w:rFonts w:ascii="Calisto MT" w:eastAsia="Times New Roman" w:hAnsi="Calisto MT" w:cs="Times New Roman"/>
          <w:color w:val="000000"/>
          <w:szCs w:val="24"/>
        </w:rPr>
        <w:t xml:space="preserve"> </w:t>
      </w:r>
      <w:proofErr w:type="spellStart"/>
      <w:r w:rsidRPr="00325F27">
        <w:rPr>
          <w:rFonts w:ascii="Calisto MT" w:eastAsia="Times New Roman" w:hAnsi="Calisto MT" w:cs="Times New Roman"/>
          <w:color w:val="000000"/>
          <w:szCs w:val="24"/>
        </w:rPr>
        <w:t>Salak</w:t>
      </w:r>
      <w:proofErr w:type="spellEnd"/>
      <w:r w:rsidRPr="00325F27">
        <w:rPr>
          <w:rFonts w:ascii="Calisto MT" w:eastAsia="Times New Roman" w:hAnsi="Calisto MT" w:cs="Times New Roman"/>
          <w:color w:val="000000"/>
          <w:szCs w:val="24"/>
        </w:rPr>
        <w:t xml:space="preserve"> Tourism Village</w:t>
      </w:r>
    </w:p>
    <w:p w:rsidR="0053294D" w:rsidRPr="00325F27" w:rsidRDefault="002D7575">
      <w:pPr>
        <w:numPr>
          <w:ilvl w:val="0"/>
          <w:numId w:val="3"/>
        </w:numPr>
        <w:pBdr>
          <w:top w:val="nil"/>
          <w:left w:val="nil"/>
          <w:bottom w:val="nil"/>
          <w:right w:val="nil"/>
          <w:between w:val="nil"/>
        </w:pBdr>
        <w:spacing w:after="0" w:line="240" w:lineRule="auto"/>
        <w:ind w:right="-38"/>
        <w:jc w:val="both"/>
        <w:rPr>
          <w:rFonts w:ascii="Calisto MT" w:eastAsia="Times New Roman" w:hAnsi="Calisto MT" w:cs="Times New Roman"/>
          <w:color w:val="000000"/>
          <w:szCs w:val="24"/>
        </w:rPr>
      </w:pPr>
      <w:r w:rsidRPr="00325F27">
        <w:rPr>
          <w:rFonts w:ascii="Calisto MT" w:eastAsia="Times New Roman" w:hAnsi="Calisto MT" w:cs="Times New Roman"/>
          <w:color w:val="000000"/>
          <w:szCs w:val="24"/>
        </w:rPr>
        <w:t>Participation in finding elders and village leaders who know very well</w:t>
      </w:r>
      <w:r w:rsidRPr="00325F27">
        <w:rPr>
          <w:rFonts w:ascii="Calisto MT" w:eastAsia="Times New Roman" w:hAnsi="Calisto MT" w:cs="Times New Roman"/>
          <w:color w:val="000000"/>
          <w:szCs w:val="24"/>
        </w:rPr>
        <w:t xml:space="preserve"> about the history of </w:t>
      </w:r>
      <w:proofErr w:type="spellStart"/>
      <w:r w:rsidRPr="00325F27">
        <w:rPr>
          <w:rFonts w:ascii="Calisto MT" w:eastAsia="Times New Roman" w:hAnsi="Calisto MT" w:cs="Times New Roman"/>
          <w:color w:val="000000"/>
          <w:szCs w:val="24"/>
        </w:rPr>
        <w:t>Gunung</w:t>
      </w:r>
      <w:proofErr w:type="spellEnd"/>
      <w:r w:rsidRPr="00325F27">
        <w:rPr>
          <w:rFonts w:ascii="Calisto MT" w:eastAsia="Times New Roman" w:hAnsi="Calisto MT" w:cs="Times New Roman"/>
          <w:color w:val="000000"/>
          <w:szCs w:val="24"/>
        </w:rPr>
        <w:t xml:space="preserve"> </w:t>
      </w:r>
      <w:proofErr w:type="spellStart"/>
      <w:r w:rsidRPr="00325F27">
        <w:rPr>
          <w:rFonts w:ascii="Calisto MT" w:eastAsia="Times New Roman" w:hAnsi="Calisto MT" w:cs="Times New Roman"/>
          <w:color w:val="000000"/>
          <w:szCs w:val="24"/>
        </w:rPr>
        <w:t>Salak</w:t>
      </w:r>
      <w:proofErr w:type="spellEnd"/>
      <w:r w:rsidRPr="00325F27">
        <w:rPr>
          <w:rFonts w:ascii="Calisto MT" w:eastAsia="Times New Roman" w:hAnsi="Calisto MT" w:cs="Times New Roman"/>
          <w:color w:val="000000"/>
          <w:szCs w:val="24"/>
        </w:rPr>
        <w:t xml:space="preserve"> Village</w:t>
      </w:r>
    </w:p>
    <w:p w:rsidR="0053294D" w:rsidRPr="00325F27" w:rsidRDefault="002D7575">
      <w:pPr>
        <w:numPr>
          <w:ilvl w:val="0"/>
          <w:numId w:val="3"/>
        </w:numPr>
        <w:pBdr>
          <w:top w:val="nil"/>
          <w:left w:val="nil"/>
          <w:bottom w:val="nil"/>
          <w:right w:val="nil"/>
          <w:between w:val="nil"/>
        </w:pBdr>
        <w:spacing w:after="0" w:line="240" w:lineRule="auto"/>
        <w:ind w:right="-38"/>
        <w:jc w:val="both"/>
        <w:rPr>
          <w:rFonts w:ascii="Calisto MT" w:eastAsia="Times New Roman" w:hAnsi="Calisto MT" w:cs="Times New Roman"/>
          <w:color w:val="000000"/>
          <w:szCs w:val="24"/>
        </w:rPr>
      </w:pPr>
      <w:r w:rsidRPr="00325F27">
        <w:rPr>
          <w:rFonts w:ascii="Calisto MT" w:eastAsia="Times New Roman" w:hAnsi="Calisto MT" w:cs="Times New Roman"/>
          <w:color w:val="000000"/>
          <w:szCs w:val="24"/>
        </w:rPr>
        <w:t>Participation in community service to maintain the cleanliness of tourist village facilities and infrastructure</w:t>
      </w:r>
    </w:p>
    <w:p w:rsidR="0053294D" w:rsidRPr="00325F27" w:rsidRDefault="002D7575">
      <w:pPr>
        <w:numPr>
          <w:ilvl w:val="0"/>
          <w:numId w:val="3"/>
        </w:numPr>
        <w:pBdr>
          <w:top w:val="nil"/>
          <w:left w:val="nil"/>
          <w:bottom w:val="nil"/>
          <w:right w:val="nil"/>
          <w:between w:val="nil"/>
        </w:pBdr>
        <w:spacing w:after="0" w:line="240" w:lineRule="auto"/>
        <w:ind w:right="-38"/>
        <w:jc w:val="both"/>
        <w:rPr>
          <w:rFonts w:ascii="Calisto MT" w:eastAsia="Times New Roman" w:hAnsi="Calisto MT" w:cs="Times New Roman"/>
          <w:color w:val="000000"/>
          <w:szCs w:val="24"/>
        </w:rPr>
      </w:pPr>
      <w:r w:rsidRPr="00325F27">
        <w:rPr>
          <w:rFonts w:ascii="Calisto MT" w:eastAsia="Times New Roman" w:hAnsi="Calisto MT" w:cs="Times New Roman"/>
          <w:color w:val="000000"/>
          <w:szCs w:val="24"/>
        </w:rPr>
        <w:t>Participation in maintaining facilities and infrastructure tourist village</w:t>
      </w:r>
    </w:p>
    <w:p w:rsidR="0053294D" w:rsidRPr="00325F27" w:rsidRDefault="002D7575">
      <w:pPr>
        <w:numPr>
          <w:ilvl w:val="0"/>
          <w:numId w:val="3"/>
        </w:numPr>
        <w:pBdr>
          <w:top w:val="nil"/>
          <w:left w:val="nil"/>
          <w:bottom w:val="nil"/>
          <w:right w:val="nil"/>
          <w:between w:val="nil"/>
        </w:pBdr>
        <w:spacing w:after="0" w:line="240" w:lineRule="auto"/>
        <w:ind w:right="-38"/>
        <w:jc w:val="both"/>
        <w:rPr>
          <w:rFonts w:ascii="Calisto MT" w:eastAsia="Times New Roman" w:hAnsi="Calisto MT" w:cs="Times New Roman"/>
          <w:color w:val="000000"/>
          <w:szCs w:val="24"/>
        </w:rPr>
      </w:pPr>
      <w:r w:rsidRPr="00325F27">
        <w:rPr>
          <w:rFonts w:ascii="Calisto MT" w:eastAsia="Times New Roman" w:hAnsi="Calisto MT" w:cs="Times New Roman"/>
          <w:color w:val="000000"/>
          <w:szCs w:val="24"/>
        </w:rPr>
        <w:t xml:space="preserve">Participation in bringing </w:t>
      </w:r>
      <w:r w:rsidRPr="00325F27">
        <w:rPr>
          <w:rFonts w:ascii="Calisto MT" w:eastAsia="Times New Roman" w:hAnsi="Calisto MT" w:cs="Times New Roman"/>
          <w:color w:val="000000"/>
          <w:szCs w:val="24"/>
        </w:rPr>
        <w:t xml:space="preserve">planners to meet with informants </w:t>
      </w:r>
    </w:p>
    <w:p w:rsidR="0053294D" w:rsidRPr="00325F27" w:rsidRDefault="002D7575">
      <w:pPr>
        <w:numPr>
          <w:ilvl w:val="0"/>
          <w:numId w:val="3"/>
        </w:numPr>
        <w:pBdr>
          <w:top w:val="nil"/>
          <w:left w:val="nil"/>
          <w:bottom w:val="nil"/>
          <w:right w:val="nil"/>
          <w:between w:val="nil"/>
        </w:pBdr>
        <w:spacing w:after="0" w:line="240" w:lineRule="auto"/>
        <w:ind w:right="-38"/>
        <w:jc w:val="both"/>
        <w:rPr>
          <w:rFonts w:ascii="Calisto MT" w:eastAsia="Times New Roman" w:hAnsi="Calisto MT" w:cs="Times New Roman"/>
          <w:color w:val="000000"/>
          <w:szCs w:val="24"/>
        </w:rPr>
      </w:pPr>
      <w:r w:rsidRPr="00325F27">
        <w:rPr>
          <w:rFonts w:ascii="Calisto MT" w:eastAsia="Times New Roman" w:hAnsi="Calisto MT" w:cs="Times New Roman"/>
          <w:color w:val="000000"/>
          <w:szCs w:val="24"/>
        </w:rPr>
        <w:t xml:space="preserve">Participation in preparing the visiting area </w:t>
      </w:r>
    </w:p>
    <w:p w:rsidR="0053294D" w:rsidRPr="00325F27" w:rsidRDefault="002D7575">
      <w:pPr>
        <w:numPr>
          <w:ilvl w:val="0"/>
          <w:numId w:val="3"/>
        </w:numPr>
        <w:pBdr>
          <w:top w:val="nil"/>
          <w:left w:val="nil"/>
          <w:bottom w:val="nil"/>
          <w:right w:val="nil"/>
          <w:between w:val="nil"/>
        </w:pBdr>
        <w:spacing w:after="0" w:line="240" w:lineRule="auto"/>
        <w:ind w:right="-38"/>
        <w:jc w:val="both"/>
        <w:rPr>
          <w:rFonts w:ascii="Calisto MT" w:eastAsia="Times New Roman" w:hAnsi="Calisto MT" w:cs="Times New Roman"/>
          <w:color w:val="000000"/>
          <w:szCs w:val="24"/>
        </w:rPr>
      </w:pPr>
      <w:r w:rsidRPr="00325F27">
        <w:rPr>
          <w:rFonts w:ascii="Calisto MT" w:eastAsia="Times New Roman" w:hAnsi="Calisto MT" w:cs="Times New Roman"/>
          <w:color w:val="000000"/>
          <w:szCs w:val="24"/>
        </w:rPr>
        <w:t>Community participation as a tour guide</w:t>
      </w:r>
    </w:p>
    <w:p w:rsidR="00325F27" w:rsidRDefault="00325F27" w:rsidP="00325F27">
      <w:pPr>
        <w:spacing w:after="0" w:line="240" w:lineRule="auto"/>
        <w:ind w:right="-30"/>
        <w:jc w:val="both"/>
        <w:rPr>
          <w:rFonts w:ascii="Calisto MT" w:eastAsia="Times New Roman" w:hAnsi="Calisto MT" w:cs="Times New Roman"/>
          <w:szCs w:val="24"/>
        </w:rPr>
      </w:pPr>
    </w:p>
    <w:p w:rsidR="0053294D" w:rsidRPr="00325F27" w:rsidRDefault="002D7575" w:rsidP="00325F27">
      <w:pPr>
        <w:spacing w:after="0" w:line="240" w:lineRule="auto"/>
        <w:ind w:right="-30"/>
        <w:jc w:val="both"/>
        <w:rPr>
          <w:rFonts w:ascii="Calisto MT" w:eastAsia="Times New Roman" w:hAnsi="Calisto MT" w:cs="Times New Roman"/>
          <w:szCs w:val="24"/>
        </w:rPr>
      </w:pPr>
      <w:r w:rsidRPr="00325F27">
        <w:rPr>
          <w:rFonts w:ascii="Calisto MT" w:eastAsia="Times New Roman" w:hAnsi="Calisto MT" w:cs="Times New Roman"/>
          <w:szCs w:val="24"/>
        </w:rPr>
        <w:lastRenderedPageBreak/>
        <w:t>Material dimension, namely donations in the form of materials in the development of tourist villages, such as donating land and other d</w:t>
      </w:r>
      <w:r w:rsidRPr="00325F27">
        <w:rPr>
          <w:rFonts w:ascii="Calisto MT" w:eastAsia="Times New Roman" w:hAnsi="Calisto MT" w:cs="Times New Roman"/>
          <w:szCs w:val="24"/>
        </w:rPr>
        <w:t xml:space="preserve">onation funds. The results of observations and interviews with </w:t>
      </w:r>
      <w:proofErr w:type="spellStart"/>
      <w:r w:rsidRPr="00325F27">
        <w:rPr>
          <w:rFonts w:ascii="Calisto MT" w:eastAsia="Times New Roman" w:hAnsi="Calisto MT" w:cs="Times New Roman"/>
          <w:szCs w:val="24"/>
        </w:rPr>
        <w:t>Perbekel</w:t>
      </w:r>
      <w:proofErr w:type="spellEnd"/>
      <w:r w:rsidRPr="00325F27">
        <w:rPr>
          <w:rFonts w:ascii="Calisto MT" w:eastAsia="Times New Roman" w:hAnsi="Calisto MT" w:cs="Times New Roman"/>
          <w:szCs w:val="24"/>
        </w:rPr>
        <w:t xml:space="preserve"> and other villagers showed that participation was very good. Forms of Material Participation in the Development of </w:t>
      </w:r>
      <w:proofErr w:type="spellStart"/>
      <w:r w:rsidRPr="00325F27">
        <w:rPr>
          <w:rFonts w:ascii="Calisto MT" w:eastAsia="Times New Roman" w:hAnsi="Calisto MT" w:cs="Times New Roman"/>
          <w:szCs w:val="24"/>
        </w:rPr>
        <w:t>Gunung</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Salak</w:t>
      </w:r>
      <w:proofErr w:type="spellEnd"/>
      <w:r w:rsidRPr="00325F27">
        <w:rPr>
          <w:rFonts w:ascii="Calisto MT" w:eastAsia="Times New Roman" w:hAnsi="Calisto MT" w:cs="Times New Roman"/>
          <w:szCs w:val="24"/>
        </w:rPr>
        <w:t xml:space="preserve"> Tourism Village are in the form of</w:t>
      </w:r>
    </w:p>
    <w:p w:rsidR="0053294D" w:rsidRPr="00325F27" w:rsidRDefault="002D7575">
      <w:pPr>
        <w:numPr>
          <w:ilvl w:val="0"/>
          <w:numId w:val="4"/>
        </w:numPr>
        <w:pBdr>
          <w:top w:val="nil"/>
          <w:left w:val="nil"/>
          <w:bottom w:val="nil"/>
          <w:right w:val="nil"/>
          <w:between w:val="nil"/>
        </w:pBdr>
        <w:spacing w:after="0" w:line="240" w:lineRule="auto"/>
        <w:ind w:right="-30"/>
        <w:jc w:val="both"/>
        <w:rPr>
          <w:rFonts w:ascii="Calisto MT" w:eastAsia="Times New Roman" w:hAnsi="Calisto MT" w:cs="Times New Roman"/>
          <w:color w:val="000000"/>
          <w:szCs w:val="24"/>
        </w:rPr>
      </w:pPr>
      <w:r w:rsidRPr="00325F27">
        <w:rPr>
          <w:rFonts w:ascii="Calisto MT" w:eastAsia="Times New Roman" w:hAnsi="Calisto MT" w:cs="Times New Roman"/>
          <w:color w:val="000000"/>
          <w:szCs w:val="24"/>
        </w:rPr>
        <w:t xml:space="preserve">Participation in </w:t>
      </w:r>
      <w:r w:rsidRPr="00325F27">
        <w:rPr>
          <w:rFonts w:ascii="Calisto MT" w:eastAsia="Times New Roman" w:hAnsi="Calisto MT" w:cs="Times New Roman"/>
          <w:color w:val="000000"/>
          <w:szCs w:val="24"/>
        </w:rPr>
        <w:t>providing land donations for parking facilities</w:t>
      </w:r>
    </w:p>
    <w:p w:rsidR="0053294D" w:rsidRPr="00325F27" w:rsidRDefault="002D7575">
      <w:pPr>
        <w:numPr>
          <w:ilvl w:val="0"/>
          <w:numId w:val="4"/>
        </w:numPr>
        <w:pBdr>
          <w:top w:val="nil"/>
          <w:left w:val="nil"/>
          <w:bottom w:val="nil"/>
          <w:right w:val="nil"/>
          <w:between w:val="nil"/>
        </w:pBdr>
        <w:spacing w:after="0" w:line="240" w:lineRule="auto"/>
        <w:ind w:right="-30"/>
        <w:jc w:val="both"/>
        <w:rPr>
          <w:rFonts w:ascii="Calisto MT" w:eastAsia="Times New Roman" w:hAnsi="Calisto MT" w:cs="Times New Roman"/>
          <w:color w:val="000000"/>
          <w:szCs w:val="24"/>
        </w:rPr>
      </w:pPr>
      <w:r w:rsidRPr="00325F27">
        <w:rPr>
          <w:rFonts w:ascii="Calisto MT" w:eastAsia="Times New Roman" w:hAnsi="Calisto MT" w:cs="Times New Roman"/>
          <w:color w:val="000000"/>
          <w:szCs w:val="24"/>
        </w:rPr>
        <w:t>Participation in providing land donations for road facilities to tourist attractions</w:t>
      </w:r>
    </w:p>
    <w:p w:rsidR="0053294D" w:rsidRPr="00325F27" w:rsidRDefault="002D7575">
      <w:pPr>
        <w:numPr>
          <w:ilvl w:val="0"/>
          <w:numId w:val="4"/>
        </w:numPr>
        <w:pBdr>
          <w:top w:val="nil"/>
          <w:left w:val="nil"/>
          <w:bottom w:val="nil"/>
          <w:right w:val="nil"/>
          <w:between w:val="nil"/>
        </w:pBdr>
        <w:spacing w:after="0" w:line="240" w:lineRule="auto"/>
        <w:ind w:right="-30"/>
        <w:jc w:val="both"/>
        <w:rPr>
          <w:rFonts w:ascii="Calisto MT" w:eastAsia="Times New Roman" w:hAnsi="Calisto MT" w:cs="Times New Roman"/>
          <w:color w:val="000000"/>
          <w:szCs w:val="24"/>
        </w:rPr>
      </w:pPr>
      <w:r w:rsidRPr="00325F27">
        <w:rPr>
          <w:rFonts w:ascii="Calisto MT" w:eastAsia="Times New Roman" w:hAnsi="Calisto MT" w:cs="Times New Roman"/>
          <w:color w:val="000000"/>
          <w:szCs w:val="24"/>
        </w:rPr>
        <w:t>Participation in providing bathrooms</w:t>
      </w:r>
    </w:p>
    <w:p w:rsidR="0053294D" w:rsidRPr="00325F27" w:rsidRDefault="002D7575">
      <w:pPr>
        <w:numPr>
          <w:ilvl w:val="0"/>
          <w:numId w:val="4"/>
        </w:numPr>
        <w:pBdr>
          <w:top w:val="nil"/>
          <w:left w:val="nil"/>
          <w:bottom w:val="nil"/>
          <w:right w:val="nil"/>
          <w:between w:val="nil"/>
        </w:pBdr>
        <w:spacing w:after="0" w:line="240" w:lineRule="auto"/>
        <w:ind w:right="-30"/>
        <w:jc w:val="both"/>
        <w:rPr>
          <w:rFonts w:ascii="Calisto MT" w:eastAsia="Times New Roman" w:hAnsi="Calisto MT" w:cs="Times New Roman"/>
          <w:color w:val="000000"/>
          <w:szCs w:val="24"/>
        </w:rPr>
      </w:pPr>
      <w:r w:rsidRPr="00325F27">
        <w:rPr>
          <w:rFonts w:ascii="Calisto MT" w:eastAsia="Times New Roman" w:hAnsi="Calisto MT" w:cs="Times New Roman"/>
          <w:color w:val="000000"/>
          <w:szCs w:val="24"/>
        </w:rPr>
        <w:t>Participation in providing houses as lodging</w:t>
      </w:r>
    </w:p>
    <w:p w:rsidR="0053294D" w:rsidRPr="00325F27" w:rsidRDefault="002D7575">
      <w:pPr>
        <w:numPr>
          <w:ilvl w:val="0"/>
          <w:numId w:val="4"/>
        </w:numPr>
        <w:pBdr>
          <w:top w:val="nil"/>
          <w:left w:val="nil"/>
          <w:bottom w:val="nil"/>
          <w:right w:val="nil"/>
          <w:between w:val="nil"/>
        </w:pBdr>
        <w:spacing w:after="0" w:line="240" w:lineRule="auto"/>
        <w:rPr>
          <w:rFonts w:ascii="Calisto MT" w:eastAsia="Times New Roman" w:hAnsi="Calisto MT" w:cs="Times New Roman"/>
          <w:color w:val="000000"/>
          <w:szCs w:val="24"/>
        </w:rPr>
      </w:pPr>
      <w:r w:rsidRPr="00325F27">
        <w:rPr>
          <w:rFonts w:ascii="Calisto MT" w:eastAsia="Times New Roman" w:hAnsi="Calisto MT" w:cs="Times New Roman"/>
          <w:color w:val="000000"/>
          <w:szCs w:val="24"/>
        </w:rPr>
        <w:t>Participation in contributing funds for d</w:t>
      </w:r>
      <w:r w:rsidRPr="00325F27">
        <w:rPr>
          <w:rFonts w:ascii="Calisto MT" w:eastAsia="Times New Roman" w:hAnsi="Calisto MT" w:cs="Times New Roman"/>
          <w:color w:val="000000"/>
          <w:szCs w:val="24"/>
        </w:rPr>
        <w:t xml:space="preserve">evelopment The temple will be used as a tourist attraction for Mount </w:t>
      </w:r>
      <w:proofErr w:type="spellStart"/>
      <w:r w:rsidRPr="00325F27">
        <w:rPr>
          <w:rFonts w:ascii="Calisto MT" w:eastAsia="Times New Roman" w:hAnsi="Calisto MT" w:cs="Times New Roman"/>
          <w:color w:val="000000"/>
          <w:szCs w:val="24"/>
        </w:rPr>
        <w:t>Salak</w:t>
      </w:r>
      <w:proofErr w:type="spellEnd"/>
      <w:r w:rsidRPr="00325F27">
        <w:rPr>
          <w:rFonts w:ascii="Calisto MT" w:eastAsia="Times New Roman" w:hAnsi="Calisto MT" w:cs="Times New Roman"/>
          <w:color w:val="000000"/>
          <w:szCs w:val="24"/>
        </w:rPr>
        <w:t>.</w:t>
      </w:r>
    </w:p>
    <w:p w:rsidR="0053294D" w:rsidRPr="00325F27" w:rsidRDefault="002D7575">
      <w:pPr>
        <w:numPr>
          <w:ilvl w:val="0"/>
          <w:numId w:val="4"/>
        </w:numPr>
        <w:pBdr>
          <w:top w:val="nil"/>
          <w:left w:val="nil"/>
          <w:bottom w:val="nil"/>
          <w:right w:val="nil"/>
          <w:between w:val="nil"/>
        </w:pBdr>
        <w:spacing w:after="0" w:line="240" w:lineRule="auto"/>
        <w:ind w:right="-30"/>
        <w:jc w:val="both"/>
        <w:rPr>
          <w:rFonts w:ascii="Calisto MT" w:eastAsia="Times New Roman" w:hAnsi="Calisto MT" w:cs="Times New Roman"/>
          <w:color w:val="000000"/>
          <w:szCs w:val="24"/>
        </w:rPr>
      </w:pPr>
      <w:r w:rsidRPr="00325F27">
        <w:rPr>
          <w:rFonts w:ascii="Calisto MT" w:eastAsia="Times New Roman" w:hAnsi="Calisto MT" w:cs="Times New Roman"/>
          <w:color w:val="000000"/>
          <w:szCs w:val="24"/>
        </w:rPr>
        <w:t>Participation in the provision of private vehicles as tourist transportation</w:t>
      </w:r>
    </w:p>
    <w:p w:rsidR="0053294D" w:rsidRPr="00325F27" w:rsidRDefault="002D7575">
      <w:pPr>
        <w:numPr>
          <w:ilvl w:val="0"/>
          <w:numId w:val="4"/>
        </w:numPr>
        <w:pBdr>
          <w:top w:val="nil"/>
          <w:left w:val="nil"/>
          <w:bottom w:val="nil"/>
          <w:right w:val="nil"/>
          <w:between w:val="nil"/>
        </w:pBdr>
        <w:spacing w:after="0" w:line="240" w:lineRule="auto"/>
        <w:ind w:right="-30"/>
        <w:jc w:val="both"/>
        <w:rPr>
          <w:rFonts w:ascii="Calisto MT" w:eastAsia="Times New Roman" w:hAnsi="Calisto MT" w:cs="Times New Roman"/>
          <w:color w:val="000000"/>
          <w:szCs w:val="24"/>
        </w:rPr>
      </w:pPr>
      <w:r w:rsidRPr="00325F27">
        <w:rPr>
          <w:rFonts w:ascii="Calisto MT" w:eastAsia="Times New Roman" w:hAnsi="Calisto MT" w:cs="Times New Roman"/>
          <w:color w:val="000000"/>
          <w:szCs w:val="24"/>
        </w:rPr>
        <w:t>Participation in providing agricultural land as a tourist attraction</w:t>
      </w:r>
    </w:p>
    <w:p w:rsidR="0053294D" w:rsidRPr="00325F27" w:rsidRDefault="0053294D">
      <w:pPr>
        <w:pBdr>
          <w:top w:val="nil"/>
          <w:left w:val="nil"/>
          <w:bottom w:val="nil"/>
          <w:right w:val="nil"/>
          <w:between w:val="nil"/>
        </w:pBdr>
        <w:spacing w:after="0" w:line="240" w:lineRule="auto"/>
        <w:ind w:left="714" w:right="-30"/>
        <w:jc w:val="both"/>
        <w:rPr>
          <w:rFonts w:ascii="Calisto MT" w:eastAsia="Times New Roman" w:hAnsi="Calisto MT" w:cs="Times New Roman"/>
          <w:color w:val="000000"/>
          <w:szCs w:val="24"/>
        </w:rPr>
      </w:pPr>
    </w:p>
    <w:p w:rsidR="0053294D" w:rsidRPr="003330E9" w:rsidRDefault="002D7575" w:rsidP="003330E9">
      <w:pPr>
        <w:spacing w:after="0" w:line="240" w:lineRule="auto"/>
        <w:jc w:val="both"/>
        <w:rPr>
          <w:rFonts w:ascii="Calisto MT" w:eastAsia="Times New Roman" w:hAnsi="Calisto MT" w:cs="Times New Roman"/>
          <w:b/>
          <w:sz w:val="28"/>
          <w:szCs w:val="28"/>
        </w:rPr>
      </w:pPr>
      <w:r w:rsidRPr="00325F27">
        <w:rPr>
          <w:rFonts w:ascii="Calisto MT" w:eastAsia="Times New Roman" w:hAnsi="Calisto MT" w:cs="Times New Roman"/>
          <w:b/>
          <w:sz w:val="28"/>
          <w:szCs w:val="28"/>
        </w:rPr>
        <w:t>4. Conclusion</w:t>
      </w:r>
      <w:r w:rsidR="003330E9">
        <w:rPr>
          <w:rFonts w:ascii="Calisto MT" w:eastAsia="Times New Roman" w:hAnsi="Calisto MT" w:cs="Times New Roman"/>
          <w:b/>
          <w:sz w:val="28"/>
          <w:szCs w:val="28"/>
        </w:rPr>
        <w:t xml:space="preserve">s and </w:t>
      </w:r>
      <w:r w:rsidR="003330E9" w:rsidRPr="003330E9">
        <w:rPr>
          <w:rFonts w:ascii="Calisto MT" w:eastAsia="Times New Roman" w:hAnsi="Calisto MT" w:cs="Times New Roman"/>
          <w:b/>
          <w:sz w:val="28"/>
          <w:szCs w:val="28"/>
        </w:rPr>
        <w:t>Suggestions</w:t>
      </w:r>
    </w:p>
    <w:p w:rsidR="009227E9" w:rsidRDefault="009227E9" w:rsidP="009227E9">
      <w:pPr>
        <w:spacing w:after="0" w:line="240" w:lineRule="auto"/>
        <w:ind w:left="142"/>
        <w:jc w:val="both"/>
        <w:rPr>
          <w:rFonts w:ascii="Calisto MT" w:eastAsia="Times New Roman" w:hAnsi="Calisto MT" w:cs="Times New Roman"/>
          <w:szCs w:val="24"/>
        </w:rPr>
      </w:pPr>
    </w:p>
    <w:p w:rsidR="0053294D" w:rsidRPr="00325F27" w:rsidRDefault="002D7575" w:rsidP="009227E9">
      <w:pPr>
        <w:spacing w:after="0" w:line="240" w:lineRule="auto"/>
        <w:jc w:val="both"/>
        <w:rPr>
          <w:rFonts w:ascii="Calisto MT" w:eastAsia="Times New Roman" w:hAnsi="Calisto MT" w:cs="Times New Roman"/>
          <w:szCs w:val="24"/>
        </w:rPr>
      </w:pPr>
      <w:r w:rsidRPr="00325F27">
        <w:rPr>
          <w:rFonts w:ascii="Calisto MT" w:eastAsia="Times New Roman" w:hAnsi="Calisto MT" w:cs="Times New Roman"/>
          <w:szCs w:val="24"/>
        </w:rPr>
        <w:t>This study concludes that the level of community participation is very good at the partnership level (level 6) where the position of the village gover</w:t>
      </w:r>
      <w:r w:rsidR="003330E9">
        <w:rPr>
          <w:rFonts w:ascii="Calisto MT" w:eastAsia="Times New Roman" w:hAnsi="Calisto MT" w:cs="Times New Roman"/>
          <w:szCs w:val="24"/>
        </w:rPr>
        <w:t>nment and the community are balance</w:t>
      </w:r>
      <w:r w:rsidRPr="00325F27">
        <w:rPr>
          <w:rFonts w:ascii="Calisto MT" w:eastAsia="Times New Roman" w:hAnsi="Calisto MT" w:cs="Times New Roman"/>
          <w:szCs w:val="24"/>
        </w:rPr>
        <w:t xml:space="preserve"> in authority and responsibility. It can be seen that participation is fo</w:t>
      </w:r>
      <w:r w:rsidRPr="00325F27">
        <w:rPr>
          <w:rFonts w:ascii="Calisto MT" w:eastAsia="Times New Roman" w:hAnsi="Calisto MT" w:cs="Times New Roman"/>
          <w:szCs w:val="24"/>
        </w:rPr>
        <w:t xml:space="preserve">llowing </w:t>
      </w:r>
      <w:proofErr w:type="spellStart"/>
      <w:r w:rsidRPr="00325F27">
        <w:rPr>
          <w:rFonts w:ascii="Calisto MT" w:eastAsia="Times New Roman" w:hAnsi="Calisto MT" w:cs="Times New Roman"/>
          <w:szCs w:val="24"/>
        </w:rPr>
        <w:t>Arnstein's</w:t>
      </w:r>
      <w:proofErr w:type="spellEnd"/>
      <w:r w:rsidRPr="00325F27">
        <w:rPr>
          <w:rFonts w:ascii="Calisto MT" w:eastAsia="Times New Roman" w:hAnsi="Calisto MT" w:cs="Times New Roman"/>
          <w:szCs w:val="24"/>
        </w:rPr>
        <w:t xml:space="preserve"> characteristics, namely: initiation of submission of ideas and proposals from the community which is carried out in stages through Banjar institutions through customary and service groups, and planning is still assisted by other parties,</w:t>
      </w:r>
      <w:r w:rsidRPr="00325F27">
        <w:rPr>
          <w:rFonts w:ascii="Calisto MT" w:eastAsia="Times New Roman" w:hAnsi="Calisto MT" w:cs="Times New Roman"/>
          <w:szCs w:val="24"/>
        </w:rPr>
        <w:t xml:space="preserve"> namely the Bali State Polytechnic. The power-sharing structure is carried out through </w:t>
      </w:r>
      <w:proofErr w:type="spellStart"/>
      <w:r w:rsidRPr="00325F27">
        <w:rPr>
          <w:rFonts w:ascii="Calisto MT" w:eastAsia="Times New Roman" w:hAnsi="Calisto MT" w:cs="Times New Roman"/>
          <w:szCs w:val="24"/>
        </w:rPr>
        <w:t>Pokdarwis</w:t>
      </w:r>
      <w:proofErr w:type="spellEnd"/>
      <w:r w:rsidRPr="00325F27">
        <w:rPr>
          <w:rFonts w:ascii="Calisto MT" w:eastAsia="Times New Roman" w:hAnsi="Calisto MT" w:cs="Times New Roman"/>
          <w:szCs w:val="24"/>
        </w:rPr>
        <w:t xml:space="preserve"> and </w:t>
      </w:r>
      <w:proofErr w:type="spellStart"/>
      <w:r w:rsidRPr="00325F27">
        <w:rPr>
          <w:rFonts w:ascii="Calisto MT" w:eastAsia="Times New Roman" w:hAnsi="Calisto MT" w:cs="Times New Roman"/>
          <w:szCs w:val="24"/>
        </w:rPr>
        <w:t>Bumdes</w:t>
      </w:r>
      <w:proofErr w:type="spellEnd"/>
      <w:r w:rsidRPr="00325F27">
        <w:rPr>
          <w:rFonts w:ascii="Calisto MT" w:eastAsia="Times New Roman" w:hAnsi="Calisto MT" w:cs="Times New Roman"/>
          <w:szCs w:val="24"/>
        </w:rPr>
        <w:t>. While the forms of participation include the dimensions of thought, the dimensions of energy, and the dimensions of matter. Suggestions that can be</w:t>
      </w:r>
      <w:r w:rsidRPr="00325F27">
        <w:rPr>
          <w:rFonts w:ascii="Calisto MT" w:eastAsia="Times New Roman" w:hAnsi="Calisto MT" w:cs="Times New Roman"/>
          <w:szCs w:val="24"/>
        </w:rPr>
        <w:t xml:space="preserve"> submitted are that the village still needs assistance from the PNB for H</w:t>
      </w:r>
      <w:r w:rsidR="003330E9">
        <w:rPr>
          <w:rFonts w:ascii="Calisto MT" w:eastAsia="Times New Roman" w:hAnsi="Calisto MT" w:cs="Times New Roman"/>
          <w:szCs w:val="24"/>
        </w:rPr>
        <w:t xml:space="preserve">uman </w:t>
      </w:r>
      <w:r w:rsidRPr="00325F27">
        <w:rPr>
          <w:rFonts w:ascii="Calisto MT" w:eastAsia="Times New Roman" w:hAnsi="Calisto MT" w:cs="Times New Roman"/>
          <w:szCs w:val="24"/>
        </w:rPr>
        <w:t>R</w:t>
      </w:r>
      <w:r w:rsidR="003330E9">
        <w:rPr>
          <w:rFonts w:ascii="Calisto MT" w:eastAsia="Times New Roman" w:hAnsi="Calisto MT" w:cs="Times New Roman"/>
          <w:szCs w:val="24"/>
        </w:rPr>
        <w:t>esources</w:t>
      </w:r>
      <w:r w:rsidRPr="00325F27">
        <w:rPr>
          <w:rFonts w:ascii="Calisto MT" w:eastAsia="Times New Roman" w:hAnsi="Calisto MT" w:cs="Times New Roman"/>
          <w:szCs w:val="24"/>
        </w:rPr>
        <w:t xml:space="preserve"> training and determining the concept of developing the </w:t>
      </w:r>
      <w:proofErr w:type="spellStart"/>
      <w:r w:rsidRPr="00325F27">
        <w:rPr>
          <w:rFonts w:ascii="Calisto MT" w:eastAsia="Times New Roman" w:hAnsi="Calisto MT" w:cs="Times New Roman"/>
          <w:szCs w:val="24"/>
        </w:rPr>
        <w:t>Gunung</w:t>
      </w:r>
      <w:proofErr w:type="spellEnd"/>
      <w:r w:rsidRPr="00325F27">
        <w:rPr>
          <w:rFonts w:ascii="Calisto MT" w:eastAsia="Times New Roman" w:hAnsi="Calisto MT" w:cs="Times New Roman"/>
          <w:szCs w:val="24"/>
        </w:rPr>
        <w:t xml:space="preserve"> </w:t>
      </w:r>
      <w:proofErr w:type="spellStart"/>
      <w:r w:rsidRPr="00325F27">
        <w:rPr>
          <w:rFonts w:ascii="Calisto MT" w:eastAsia="Times New Roman" w:hAnsi="Calisto MT" w:cs="Times New Roman"/>
          <w:szCs w:val="24"/>
        </w:rPr>
        <w:t>Salak</w:t>
      </w:r>
      <w:proofErr w:type="spellEnd"/>
      <w:r w:rsidRPr="00325F27">
        <w:rPr>
          <w:rFonts w:ascii="Calisto MT" w:eastAsia="Times New Roman" w:hAnsi="Calisto MT" w:cs="Times New Roman"/>
          <w:szCs w:val="24"/>
        </w:rPr>
        <w:t xml:space="preserve"> Tourism V</w:t>
      </w:r>
      <w:r w:rsidR="003330E9">
        <w:rPr>
          <w:rFonts w:ascii="Calisto MT" w:eastAsia="Times New Roman" w:hAnsi="Calisto MT" w:cs="Times New Roman"/>
          <w:szCs w:val="24"/>
        </w:rPr>
        <w:t>illage based on local potential, and their wisdom.</w:t>
      </w:r>
    </w:p>
    <w:p w:rsidR="0053294D" w:rsidRPr="00325F27" w:rsidRDefault="0053294D">
      <w:pPr>
        <w:spacing w:after="0" w:line="240" w:lineRule="auto"/>
        <w:ind w:left="142"/>
        <w:jc w:val="both"/>
        <w:rPr>
          <w:rFonts w:ascii="Calisto MT" w:eastAsia="Times New Roman" w:hAnsi="Calisto MT" w:cs="Times New Roman"/>
          <w:sz w:val="24"/>
          <w:szCs w:val="24"/>
        </w:rPr>
      </w:pPr>
    </w:p>
    <w:p w:rsidR="0053294D" w:rsidRPr="00325F27" w:rsidRDefault="0053294D">
      <w:pPr>
        <w:spacing w:after="0" w:line="240" w:lineRule="auto"/>
        <w:ind w:left="142"/>
        <w:jc w:val="both"/>
        <w:rPr>
          <w:rFonts w:ascii="Calisto MT" w:eastAsia="Times New Roman" w:hAnsi="Calisto MT" w:cs="Times New Roman"/>
          <w:sz w:val="24"/>
          <w:szCs w:val="24"/>
        </w:rPr>
      </w:pPr>
    </w:p>
    <w:p w:rsidR="0053294D" w:rsidRPr="009227E9" w:rsidRDefault="009227E9" w:rsidP="009227E9">
      <w:pPr>
        <w:spacing w:after="0" w:line="240" w:lineRule="auto"/>
        <w:ind w:right="6"/>
        <w:jc w:val="both"/>
        <w:rPr>
          <w:rFonts w:ascii="Calisto MT" w:eastAsia="Times New Roman" w:hAnsi="Calisto MT" w:cs="Times New Roman"/>
          <w:b/>
          <w:sz w:val="28"/>
          <w:szCs w:val="28"/>
        </w:rPr>
      </w:pPr>
      <w:r w:rsidRPr="009227E9">
        <w:rPr>
          <w:rFonts w:ascii="Calisto MT" w:eastAsia="Times New Roman" w:hAnsi="Calisto MT" w:cs="Times New Roman"/>
          <w:b/>
          <w:sz w:val="28"/>
          <w:szCs w:val="28"/>
        </w:rPr>
        <w:t>References</w:t>
      </w:r>
    </w:p>
    <w:p w:rsidR="0053294D" w:rsidRPr="00325F27" w:rsidRDefault="0053294D">
      <w:pPr>
        <w:spacing w:after="0" w:line="240" w:lineRule="auto"/>
        <w:ind w:right="78"/>
        <w:jc w:val="both"/>
        <w:rPr>
          <w:rFonts w:ascii="Calisto MT" w:eastAsia="Times New Roman" w:hAnsi="Calisto MT" w:cs="Times New Roman"/>
          <w:sz w:val="24"/>
          <w:szCs w:val="24"/>
        </w:rPr>
      </w:pPr>
    </w:p>
    <w:p w:rsidR="00A17F85" w:rsidRPr="00A17F85" w:rsidRDefault="00EA2896" w:rsidP="00A17F85">
      <w:pPr>
        <w:widowControl w:val="0"/>
        <w:autoSpaceDE w:val="0"/>
        <w:autoSpaceDN w:val="0"/>
        <w:adjustRightInd w:val="0"/>
        <w:spacing w:after="0" w:line="240" w:lineRule="auto"/>
        <w:ind w:left="480" w:hanging="480"/>
        <w:rPr>
          <w:rFonts w:ascii="Calisto MT" w:hAnsi="Calisto MT" w:cs="Times New Roman"/>
          <w:noProof/>
          <w:szCs w:val="24"/>
        </w:rPr>
      </w:pPr>
      <w:r w:rsidRPr="009227E9">
        <w:rPr>
          <w:rFonts w:ascii="Calisto MT" w:eastAsia="Times New Roman" w:hAnsi="Calisto MT" w:cs="Times New Roman"/>
          <w:szCs w:val="24"/>
        </w:rPr>
        <w:fldChar w:fldCharType="begin" w:fldLock="1"/>
      </w:r>
      <w:r w:rsidRPr="009227E9">
        <w:rPr>
          <w:rFonts w:ascii="Calisto MT" w:eastAsia="Times New Roman" w:hAnsi="Calisto MT" w:cs="Times New Roman"/>
          <w:szCs w:val="24"/>
        </w:rPr>
        <w:instrText xml:space="preserve">ADDIN Mendeley Bibliography CSL_BIBLIOGRAPHY </w:instrText>
      </w:r>
      <w:r w:rsidRPr="009227E9">
        <w:rPr>
          <w:rFonts w:ascii="Calisto MT" w:eastAsia="Times New Roman" w:hAnsi="Calisto MT" w:cs="Times New Roman"/>
          <w:szCs w:val="24"/>
        </w:rPr>
        <w:fldChar w:fldCharType="separate"/>
      </w:r>
      <w:r w:rsidR="00A17F85" w:rsidRPr="00A17F85">
        <w:rPr>
          <w:rFonts w:ascii="Calisto MT" w:hAnsi="Calisto MT" w:cs="Times New Roman"/>
          <w:noProof/>
          <w:szCs w:val="24"/>
        </w:rPr>
        <w:t xml:space="preserve">Abe, A. (2002). </w:t>
      </w:r>
      <w:r w:rsidR="00A17F85" w:rsidRPr="00A17F85">
        <w:rPr>
          <w:rFonts w:ascii="Calisto MT" w:hAnsi="Calisto MT" w:cs="Times New Roman"/>
          <w:i/>
          <w:iCs/>
          <w:noProof/>
          <w:szCs w:val="24"/>
        </w:rPr>
        <w:t>Perencanaan daerah partisipatif, pondok edukasi</w:t>
      </w:r>
      <w:r w:rsidR="00A17F85" w:rsidRPr="00A17F85">
        <w:rPr>
          <w:rFonts w:ascii="Calisto MT" w:hAnsi="Calisto MT" w:cs="Times New Roman"/>
          <w:noProof/>
          <w:szCs w:val="24"/>
        </w:rPr>
        <w:t>. Solo.</w:t>
      </w:r>
    </w:p>
    <w:p w:rsidR="00A17F85" w:rsidRPr="00A17F85" w:rsidRDefault="00A17F85" w:rsidP="00A17F85">
      <w:pPr>
        <w:widowControl w:val="0"/>
        <w:autoSpaceDE w:val="0"/>
        <w:autoSpaceDN w:val="0"/>
        <w:adjustRightInd w:val="0"/>
        <w:spacing w:after="0" w:line="240" w:lineRule="auto"/>
        <w:ind w:left="480" w:hanging="480"/>
        <w:rPr>
          <w:rFonts w:ascii="Calisto MT" w:hAnsi="Calisto MT" w:cs="Times New Roman"/>
          <w:noProof/>
          <w:szCs w:val="24"/>
        </w:rPr>
      </w:pPr>
      <w:r w:rsidRPr="00A17F85">
        <w:rPr>
          <w:rFonts w:ascii="Calisto MT" w:hAnsi="Calisto MT" w:cs="Times New Roman"/>
          <w:noProof/>
          <w:szCs w:val="24"/>
        </w:rPr>
        <w:t xml:space="preserve">Adiyoso, W. (2009). </w:t>
      </w:r>
      <w:r w:rsidRPr="00A17F85">
        <w:rPr>
          <w:rFonts w:ascii="Calisto MT" w:hAnsi="Calisto MT" w:cs="Times New Roman"/>
          <w:i/>
          <w:iCs/>
          <w:noProof/>
          <w:szCs w:val="24"/>
        </w:rPr>
        <w:t>Menggugat perencanaan partisipatif dalam pemberdayaan masyarakat</w:t>
      </w:r>
      <w:r w:rsidRPr="00A17F85">
        <w:rPr>
          <w:rFonts w:ascii="Calisto MT" w:hAnsi="Calisto MT" w:cs="Times New Roman"/>
          <w:noProof/>
          <w:szCs w:val="24"/>
        </w:rPr>
        <w:t>. PMN.</w:t>
      </w:r>
    </w:p>
    <w:p w:rsidR="00A17F85" w:rsidRPr="00A17F85" w:rsidRDefault="00A17F85" w:rsidP="00A17F85">
      <w:pPr>
        <w:widowControl w:val="0"/>
        <w:autoSpaceDE w:val="0"/>
        <w:autoSpaceDN w:val="0"/>
        <w:adjustRightInd w:val="0"/>
        <w:spacing w:after="0" w:line="240" w:lineRule="auto"/>
        <w:ind w:left="480" w:hanging="480"/>
        <w:rPr>
          <w:rFonts w:ascii="Calisto MT" w:hAnsi="Calisto MT" w:cs="Times New Roman"/>
          <w:noProof/>
          <w:szCs w:val="24"/>
        </w:rPr>
      </w:pPr>
      <w:r w:rsidRPr="00A17F85">
        <w:rPr>
          <w:rFonts w:ascii="Calisto MT" w:hAnsi="Calisto MT" w:cs="Times New Roman"/>
          <w:noProof/>
          <w:szCs w:val="24"/>
        </w:rPr>
        <w:t xml:space="preserve">Arnstein. (1999). Participatory planningA view of tourism in Indonesia. </w:t>
      </w:r>
      <w:r w:rsidRPr="00A17F85">
        <w:rPr>
          <w:rFonts w:ascii="Calisto MT" w:hAnsi="Calisto MT" w:cs="Times New Roman"/>
          <w:i/>
          <w:iCs/>
          <w:noProof/>
          <w:szCs w:val="24"/>
        </w:rPr>
        <w:t>Annals of Tourism Research</w:t>
      </w:r>
      <w:r w:rsidRPr="00A17F85">
        <w:rPr>
          <w:rFonts w:ascii="Calisto MT" w:hAnsi="Calisto MT" w:cs="Times New Roman"/>
          <w:noProof/>
          <w:szCs w:val="24"/>
        </w:rPr>
        <w:t xml:space="preserve">, </w:t>
      </w:r>
      <w:r w:rsidRPr="00A17F85">
        <w:rPr>
          <w:rFonts w:ascii="Calisto MT" w:hAnsi="Calisto MT" w:cs="Times New Roman"/>
          <w:i/>
          <w:iCs/>
          <w:noProof/>
          <w:szCs w:val="24"/>
        </w:rPr>
        <w:t>26</w:t>
      </w:r>
      <w:r w:rsidRPr="00A17F85">
        <w:rPr>
          <w:rFonts w:ascii="Calisto MT" w:hAnsi="Calisto MT" w:cs="Times New Roman"/>
          <w:noProof/>
          <w:szCs w:val="24"/>
        </w:rPr>
        <w:t>(2), 371–391.</w:t>
      </w:r>
    </w:p>
    <w:p w:rsidR="00A17F85" w:rsidRPr="00A17F85" w:rsidRDefault="00A17F85" w:rsidP="00A17F85">
      <w:pPr>
        <w:widowControl w:val="0"/>
        <w:autoSpaceDE w:val="0"/>
        <w:autoSpaceDN w:val="0"/>
        <w:adjustRightInd w:val="0"/>
        <w:spacing w:after="0" w:line="240" w:lineRule="auto"/>
        <w:ind w:left="480" w:hanging="480"/>
        <w:rPr>
          <w:rFonts w:ascii="Calisto MT" w:hAnsi="Calisto MT" w:cs="Times New Roman"/>
          <w:noProof/>
          <w:szCs w:val="24"/>
        </w:rPr>
      </w:pPr>
      <w:r w:rsidRPr="00A17F85">
        <w:rPr>
          <w:rFonts w:ascii="Calisto MT" w:hAnsi="Calisto MT" w:cs="Times New Roman"/>
          <w:noProof/>
          <w:szCs w:val="24"/>
        </w:rPr>
        <w:t xml:space="preserve">Astiti, S., Wayan, N., Windia, W., &amp; Lestari, P. F. K. (2015). Penerapan Tri Hita Karana untuk Keberlanjutan Sistem Subak yang Menjadi Warisan Budaya Dunia: Kasus Subak Wangaya Betan, Kecamatan Penebel, Kabupaten Tabanan. </w:t>
      </w:r>
      <w:r w:rsidRPr="00A17F85">
        <w:rPr>
          <w:rFonts w:ascii="Calisto MT" w:hAnsi="Calisto MT" w:cs="Times New Roman"/>
          <w:i/>
          <w:iCs/>
          <w:noProof/>
          <w:szCs w:val="24"/>
        </w:rPr>
        <w:t>Jurnal Manajemen Agribisnis</w:t>
      </w:r>
      <w:r w:rsidRPr="00A17F85">
        <w:rPr>
          <w:rFonts w:ascii="Calisto MT" w:hAnsi="Calisto MT" w:cs="Times New Roman"/>
          <w:noProof/>
          <w:szCs w:val="24"/>
        </w:rPr>
        <w:t xml:space="preserve">, </w:t>
      </w:r>
      <w:r w:rsidRPr="00A17F85">
        <w:rPr>
          <w:rFonts w:ascii="Calisto MT" w:hAnsi="Calisto MT" w:cs="Times New Roman"/>
          <w:i/>
          <w:iCs/>
          <w:noProof/>
          <w:szCs w:val="24"/>
        </w:rPr>
        <w:t>3</w:t>
      </w:r>
      <w:r w:rsidRPr="00A17F85">
        <w:rPr>
          <w:rFonts w:ascii="Calisto MT" w:hAnsi="Calisto MT" w:cs="Times New Roman"/>
          <w:noProof/>
          <w:szCs w:val="24"/>
        </w:rPr>
        <w:t>(1), 26290.</w:t>
      </w:r>
    </w:p>
    <w:p w:rsidR="00A17F85" w:rsidRPr="00A17F85" w:rsidRDefault="00A17F85" w:rsidP="00A17F85">
      <w:pPr>
        <w:widowControl w:val="0"/>
        <w:autoSpaceDE w:val="0"/>
        <w:autoSpaceDN w:val="0"/>
        <w:adjustRightInd w:val="0"/>
        <w:spacing w:after="0" w:line="240" w:lineRule="auto"/>
        <w:ind w:left="480" w:hanging="480"/>
        <w:rPr>
          <w:rFonts w:ascii="Calisto MT" w:hAnsi="Calisto MT" w:cs="Times New Roman"/>
          <w:noProof/>
          <w:szCs w:val="24"/>
        </w:rPr>
      </w:pPr>
      <w:r w:rsidRPr="00A17F85">
        <w:rPr>
          <w:rFonts w:ascii="Calisto MT" w:hAnsi="Calisto MT" w:cs="Times New Roman"/>
          <w:noProof/>
          <w:szCs w:val="24"/>
        </w:rPr>
        <w:t xml:space="preserve">Cornwall, A. (2008). Unpacking ‘Participation’: models, meanings and practices. </w:t>
      </w:r>
      <w:r w:rsidRPr="00A17F85">
        <w:rPr>
          <w:rFonts w:ascii="Calisto MT" w:hAnsi="Calisto MT" w:cs="Times New Roman"/>
          <w:i/>
          <w:iCs/>
          <w:noProof/>
          <w:szCs w:val="24"/>
        </w:rPr>
        <w:t>Community Development Journal</w:t>
      </w:r>
      <w:r w:rsidRPr="00A17F85">
        <w:rPr>
          <w:rFonts w:ascii="Calisto MT" w:hAnsi="Calisto MT" w:cs="Times New Roman"/>
          <w:noProof/>
          <w:szCs w:val="24"/>
        </w:rPr>
        <w:t xml:space="preserve">, </w:t>
      </w:r>
      <w:r w:rsidRPr="00A17F85">
        <w:rPr>
          <w:rFonts w:ascii="Calisto MT" w:hAnsi="Calisto MT" w:cs="Times New Roman"/>
          <w:i/>
          <w:iCs/>
          <w:noProof/>
          <w:szCs w:val="24"/>
        </w:rPr>
        <w:t>43</w:t>
      </w:r>
      <w:r w:rsidRPr="00A17F85">
        <w:rPr>
          <w:rFonts w:ascii="Calisto MT" w:hAnsi="Calisto MT" w:cs="Times New Roman"/>
          <w:noProof/>
          <w:szCs w:val="24"/>
        </w:rPr>
        <w:t>(3), 269–283.</w:t>
      </w:r>
    </w:p>
    <w:p w:rsidR="00A17F85" w:rsidRPr="00A17F85" w:rsidRDefault="00A17F85" w:rsidP="00A17F85">
      <w:pPr>
        <w:widowControl w:val="0"/>
        <w:autoSpaceDE w:val="0"/>
        <w:autoSpaceDN w:val="0"/>
        <w:adjustRightInd w:val="0"/>
        <w:spacing w:after="0" w:line="240" w:lineRule="auto"/>
        <w:ind w:left="480" w:hanging="480"/>
        <w:rPr>
          <w:rFonts w:ascii="Calisto MT" w:hAnsi="Calisto MT" w:cs="Times New Roman"/>
          <w:noProof/>
          <w:szCs w:val="24"/>
        </w:rPr>
      </w:pPr>
      <w:r w:rsidRPr="00A17F85">
        <w:rPr>
          <w:rFonts w:ascii="Calisto MT" w:hAnsi="Calisto MT" w:cs="Times New Roman"/>
          <w:noProof/>
          <w:szCs w:val="24"/>
        </w:rPr>
        <w:t xml:space="preserve">Dewi, M. H. U. (2013). Pengembangan desa wisata berbasis partisipasi masyarakat lokal di Desa Wisata Jatiluwih Tabanan, Bali. </w:t>
      </w:r>
      <w:r w:rsidRPr="00A17F85">
        <w:rPr>
          <w:rFonts w:ascii="Calisto MT" w:hAnsi="Calisto MT" w:cs="Times New Roman"/>
          <w:i/>
          <w:iCs/>
          <w:noProof/>
          <w:szCs w:val="24"/>
        </w:rPr>
        <w:t>Jurnal Kawistara</w:t>
      </w:r>
      <w:r w:rsidRPr="00A17F85">
        <w:rPr>
          <w:rFonts w:ascii="Calisto MT" w:hAnsi="Calisto MT" w:cs="Times New Roman"/>
          <w:noProof/>
          <w:szCs w:val="24"/>
        </w:rPr>
        <w:t xml:space="preserve">, </w:t>
      </w:r>
      <w:r w:rsidRPr="00A17F85">
        <w:rPr>
          <w:rFonts w:ascii="Calisto MT" w:hAnsi="Calisto MT" w:cs="Times New Roman"/>
          <w:i/>
          <w:iCs/>
          <w:noProof/>
          <w:szCs w:val="24"/>
        </w:rPr>
        <w:t>3</w:t>
      </w:r>
      <w:r w:rsidRPr="00A17F85">
        <w:rPr>
          <w:rFonts w:ascii="Calisto MT" w:hAnsi="Calisto MT" w:cs="Times New Roman"/>
          <w:noProof/>
          <w:szCs w:val="24"/>
        </w:rPr>
        <w:t>(2).</w:t>
      </w:r>
    </w:p>
    <w:p w:rsidR="00A17F85" w:rsidRPr="00A17F85" w:rsidRDefault="00A17F85" w:rsidP="00A17F85">
      <w:pPr>
        <w:widowControl w:val="0"/>
        <w:autoSpaceDE w:val="0"/>
        <w:autoSpaceDN w:val="0"/>
        <w:adjustRightInd w:val="0"/>
        <w:spacing w:after="0" w:line="240" w:lineRule="auto"/>
        <w:ind w:left="480" w:hanging="480"/>
        <w:rPr>
          <w:rFonts w:ascii="Calisto MT" w:hAnsi="Calisto MT" w:cs="Times New Roman"/>
          <w:noProof/>
          <w:szCs w:val="24"/>
        </w:rPr>
      </w:pPr>
      <w:r w:rsidRPr="00A17F85">
        <w:rPr>
          <w:rFonts w:ascii="Calisto MT" w:hAnsi="Calisto MT" w:cs="Times New Roman"/>
          <w:noProof/>
          <w:szCs w:val="24"/>
        </w:rPr>
        <w:t xml:space="preserve">Ghosh, R. N., Siddique, M. A. B., &amp; Gabbay, R. (2003). Tourism, ecotourism and economic development: An overview. </w:t>
      </w:r>
      <w:r w:rsidRPr="00A17F85">
        <w:rPr>
          <w:rFonts w:ascii="Calisto MT" w:hAnsi="Calisto MT" w:cs="Times New Roman"/>
          <w:i/>
          <w:iCs/>
          <w:noProof/>
          <w:szCs w:val="24"/>
        </w:rPr>
        <w:t>Tourism and Economic Development: Case Studies from the Indian Ocean Region</w:t>
      </w:r>
      <w:r w:rsidRPr="00A17F85">
        <w:rPr>
          <w:rFonts w:ascii="Calisto MT" w:hAnsi="Calisto MT" w:cs="Times New Roman"/>
          <w:noProof/>
          <w:szCs w:val="24"/>
        </w:rPr>
        <w:t>, 1–7.</w:t>
      </w:r>
    </w:p>
    <w:p w:rsidR="00A17F85" w:rsidRPr="00A17F85" w:rsidRDefault="00A17F85" w:rsidP="00A17F85">
      <w:pPr>
        <w:widowControl w:val="0"/>
        <w:autoSpaceDE w:val="0"/>
        <w:autoSpaceDN w:val="0"/>
        <w:adjustRightInd w:val="0"/>
        <w:spacing w:after="0" w:line="240" w:lineRule="auto"/>
        <w:ind w:left="480" w:hanging="480"/>
        <w:rPr>
          <w:rFonts w:ascii="Calisto MT" w:hAnsi="Calisto MT" w:cs="Times New Roman"/>
          <w:noProof/>
          <w:szCs w:val="24"/>
        </w:rPr>
      </w:pPr>
      <w:r w:rsidRPr="00A17F85">
        <w:rPr>
          <w:rFonts w:ascii="Calisto MT" w:hAnsi="Calisto MT" w:cs="Times New Roman"/>
          <w:noProof/>
          <w:szCs w:val="24"/>
        </w:rPr>
        <w:t xml:space="preserve">Karnayanti, N. M. D., &amp; Mahagangga, I. (2019). Partisipasi Masyarakat Dalam Pengelolaan Desa Wisata Bongkasa Pertiwi Di Kabupaten Badung. </w:t>
      </w:r>
      <w:r w:rsidRPr="00A17F85">
        <w:rPr>
          <w:rFonts w:ascii="Calisto MT" w:hAnsi="Calisto MT" w:cs="Times New Roman"/>
          <w:i/>
          <w:iCs/>
          <w:noProof/>
          <w:szCs w:val="24"/>
        </w:rPr>
        <w:t>Jurnal Destinasi Pariwisata</w:t>
      </w:r>
      <w:r w:rsidRPr="00A17F85">
        <w:rPr>
          <w:rFonts w:ascii="Calisto MT" w:hAnsi="Calisto MT" w:cs="Times New Roman"/>
          <w:noProof/>
          <w:szCs w:val="24"/>
        </w:rPr>
        <w:t xml:space="preserve">, </w:t>
      </w:r>
      <w:r w:rsidRPr="00A17F85">
        <w:rPr>
          <w:rFonts w:ascii="Calisto MT" w:hAnsi="Calisto MT" w:cs="Times New Roman"/>
          <w:i/>
          <w:iCs/>
          <w:noProof/>
          <w:szCs w:val="24"/>
        </w:rPr>
        <w:t>7</w:t>
      </w:r>
      <w:r w:rsidRPr="00A17F85">
        <w:rPr>
          <w:rFonts w:ascii="Calisto MT" w:hAnsi="Calisto MT" w:cs="Times New Roman"/>
          <w:noProof/>
          <w:szCs w:val="24"/>
        </w:rPr>
        <w:t>(1), 54–60.</w:t>
      </w:r>
    </w:p>
    <w:p w:rsidR="00A17F85" w:rsidRPr="00A17F85" w:rsidRDefault="00A17F85" w:rsidP="00A17F85">
      <w:pPr>
        <w:widowControl w:val="0"/>
        <w:autoSpaceDE w:val="0"/>
        <w:autoSpaceDN w:val="0"/>
        <w:adjustRightInd w:val="0"/>
        <w:spacing w:after="0" w:line="240" w:lineRule="auto"/>
        <w:ind w:left="480" w:hanging="480"/>
        <w:rPr>
          <w:rFonts w:ascii="Calisto MT" w:hAnsi="Calisto MT" w:cs="Times New Roman"/>
          <w:noProof/>
          <w:szCs w:val="24"/>
        </w:rPr>
      </w:pPr>
      <w:r w:rsidRPr="00A17F85">
        <w:rPr>
          <w:rFonts w:ascii="Calisto MT" w:hAnsi="Calisto MT" w:cs="Times New Roman"/>
          <w:noProof/>
          <w:szCs w:val="24"/>
        </w:rPr>
        <w:t xml:space="preserve">Laksana, N. S. (2013). Bentuk-bentuk partisipasi masyarakat desa dalam program desa siaga di Desa Bandung, Kecamatan Playen, Kabupaten Gunung Kidul, Provinsi Daerah Istimewa Yogyakarta. </w:t>
      </w:r>
      <w:r w:rsidRPr="00A17F85">
        <w:rPr>
          <w:rFonts w:ascii="Calisto MT" w:hAnsi="Calisto MT" w:cs="Times New Roman"/>
          <w:i/>
          <w:iCs/>
          <w:noProof/>
          <w:szCs w:val="24"/>
        </w:rPr>
        <w:t>Jurnal Kebijakan Dan Manajemen Publik</w:t>
      </w:r>
      <w:r w:rsidRPr="00A17F85">
        <w:rPr>
          <w:rFonts w:ascii="Calisto MT" w:hAnsi="Calisto MT" w:cs="Times New Roman"/>
          <w:noProof/>
          <w:szCs w:val="24"/>
        </w:rPr>
        <w:t xml:space="preserve">, </w:t>
      </w:r>
      <w:r w:rsidRPr="00A17F85">
        <w:rPr>
          <w:rFonts w:ascii="Calisto MT" w:hAnsi="Calisto MT" w:cs="Times New Roman"/>
          <w:i/>
          <w:iCs/>
          <w:noProof/>
          <w:szCs w:val="24"/>
        </w:rPr>
        <w:t>1</w:t>
      </w:r>
      <w:r w:rsidRPr="00A17F85">
        <w:rPr>
          <w:rFonts w:ascii="Calisto MT" w:hAnsi="Calisto MT" w:cs="Times New Roman"/>
          <w:noProof/>
          <w:szCs w:val="24"/>
        </w:rPr>
        <w:t>(1).</w:t>
      </w:r>
    </w:p>
    <w:p w:rsidR="00A17F85" w:rsidRPr="00A17F85" w:rsidRDefault="00A17F85" w:rsidP="00A17F85">
      <w:pPr>
        <w:widowControl w:val="0"/>
        <w:autoSpaceDE w:val="0"/>
        <w:autoSpaceDN w:val="0"/>
        <w:adjustRightInd w:val="0"/>
        <w:spacing w:after="0" w:line="240" w:lineRule="auto"/>
        <w:ind w:left="480" w:hanging="480"/>
        <w:rPr>
          <w:rFonts w:ascii="Calisto MT" w:hAnsi="Calisto MT" w:cs="Times New Roman"/>
          <w:noProof/>
          <w:szCs w:val="24"/>
        </w:rPr>
      </w:pPr>
      <w:r w:rsidRPr="00A17F85">
        <w:rPr>
          <w:rFonts w:ascii="Calisto MT" w:hAnsi="Calisto MT" w:cs="Times New Roman"/>
          <w:noProof/>
          <w:szCs w:val="24"/>
        </w:rPr>
        <w:t xml:space="preserve">Lu, J., &amp; Nepal, S. K. (2009). Sustainable tourism research: An analysis of papers published in the </w:t>
      </w:r>
      <w:r w:rsidRPr="00A17F85">
        <w:rPr>
          <w:rFonts w:ascii="Calisto MT" w:hAnsi="Calisto MT" w:cs="Times New Roman"/>
          <w:noProof/>
          <w:szCs w:val="24"/>
        </w:rPr>
        <w:lastRenderedPageBreak/>
        <w:t xml:space="preserve">Journal of Sustainable Tourism. </w:t>
      </w:r>
      <w:r w:rsidRPr="00A17F85">
        <w:rPr>
          <w:rFonts w:ascii="Calisto MT" w:hAnsi="Calisto MT" w:cs="Times New Roman"/>
          <w:i/>
          <w:iCs/>
          <w:noProof/>
          <w:szCs w:val="24"/>
        </w:rPr>
        <w:t>Journal of Sustainable Tourism</w:t>
      </w:r>
      <w:r w:rsidRPr="00A17F85">
        <w:rPr>
          <w:rFonts w:ascii="Calisto MT" w:hAnsi="Calisto MT" w:cs="Times New Roman"/>
          <w:noProof/>
          <w:szCs w:val="24"/>
        </w:rPr>
        <w:t xml:space="preserve">, </w:t>
      </w:r>
      <w:r w:rsidRPr="00A17F85">
        <w:rPr>
          <w:rFonts w:ascii="Calisto MT" w:hAnsi="Calisto MT" w:cs="Times New Roman"/>
          <w:i/>
          <w:iCs/>
          <w:noProof/>
          <w:szCs w:val="24"/>
        </w:rPr>
        <w:t>17</w:t>
      </w:r>
      <w:r w:rsidRPr="00A17F85">
        <w:rPr>
          <w:rFonts w:ascii="Calisto MT" w:hAnsi="Calisto MT" w:cs="Times New Roman"/>
          <w:noProof/>
          <w:szCs w:val="24"/>
        </w:rPr>
        <w:t>(1), 5–16.</w:t>
      </w:r>
    </w:p>
    <w:p w:rsidR="00A17F85" w:rsidRPr="00A17F85" w:rsidRDefault="00A17F85" w:rsidP="00A17F85">
      <w:pPr>
        <w:widowControl w:val="0"/>
        <w:autoSpaceDE w:val="0"/>
        <w:autoSpaceDN w:val="0"/>
        <w:adjustRightInd w:val="0"/>
        <w:spacing w:after="0" w:line="240" w:lineRule="auto"/>
        <w:ind w:left="480" w:hanging="480"/>
        <w:rPr>
          <w:rFonts w:ascii="Calisto MT" w:hAnsi="Calisto MT" w:cs="Times New Roman"/>
          <w:noProof/>
          <w:szCs w:val="24"/>
        </w:rPr>
      </w:pPr>
      <w:r w:rsidRPr="00A17F85">
        <w:rPr>
          <w:rFonts w:ascii="Calisto MT" w:hAnsi="Calisto MT" w:cs="Times New Roman"/>
          <w:noProof/>
          <w:szCs w:val="24"/>
        </w:rPr>
        <w:t xml:space="preserve">Martini, A., &amp; Wandi, M. A. (2019). Empowerment of Beef Cattle Livestock by Bone District South Sulawesi Province. </w:t>
      </w:r>
      <w:r w:rsidRPr="00A17F85">
        <w:rPr>
          <w:rFonts w:ascii="Calisto MT" w:hAnsi="Calisto MT" w:cs="Times New Roman"/>
          <w:i/>
          <w:iCs/>
          <w:noProof/>
          <w:szCs w:val="24"/>
        </w:rPr>
        <w:t>Jurnal Ilmiah Administrasi Pemerintahan Daerah</w:t>
      </w:r>
      <w:r w:rsidRPr="00A17F85">
        <w:rPr>
          <w:rFonts w:ascii="Calisto MT" w:hAnsi="Calisto MT" w:cs="Times New Roman"/>
          <w:noProof/>
          <w:szCs w:val="24"/>
        </w:rPr>
        <w:t xml:space="preserve">, </w:t>
      </w:r>
      <w:r w:rsidRPr="00A17F85">
        <w:rPr>
          <w:rFonts w:ascii="Calisto MT" w:hAnsi="Calisto MT" w:cs="Times New Roman"/>
          <w:i/>
          <w:iCs/>
          <w:noProof/>
          <w:szCs w:val="24"/>
        </w:rPr>
        <w:t>11</w:t>
      </w:r>
      <w:r w:rsidRPr="00A17F85">
        <w:rPr>
          <w:rFonts w:ascii="Calisto MT" w:hAnsi="Calisto MT" w:cs="Times New Roman"/>
          <w:noProof/>
          <w:szCs w:val="24"/>
        </w:rPr>
        <w:t>(2), 97–108.</w:t>
      </w:r>
    </w:p>
    <w:p w:rsidR="00A17F85" w:rsidRPr="00A17F85" w:rsidRDefault="00A17F85" w:rsidP="00A17F85">
      <w:pPr>
        <w:widowControl w:val="0"/>
        <w:autoSpaceDE w:val="0"/>
        <w:autoSpaceDN w:val="0"/>
        <w:adjustRightInd w:val="0"/>
        <w:spacing w:after="0" w:line="240" w:lineRule="auto"/>
        <w:ind w:left="480" w:hanging="480"/>
        <w:rPr>
          <w:rFonts w:ascii="Calisto MT" w:hAnsi="Calisto MT" w:cs="Times New Roman"/>
          <w:noProof/>
          <w:szCs w:val="24"/>
        </w:rPr>
      </w:pPr>
      <w:r w:rsidRPr="00A17F85">
        <w:rPr>
          <w:rFonts w:ascii="Calisto MT" w:hAnsi="Calisto MT" w:cs="Times New Roman"/>
          <w:noProof/>
          <w:szCs w:val="24"/>
        </w:rPr>
        <w:t xml:space="preserve">Neno Rizkianto, T. (2018). Pengembangan Pariwisata Berbasis Masyarakat Di Desa Wisata Banjarejo Kabupaten Grobogan. </w:t>
      </w:r>
      <w:r w:rsidRPr="00A17F85">
        <w:rPr>
          <w:rFonts w:ascii="Calisto MT" w:hAnsi="Calisto MT" w:cs="Times New Roman"/>
          <w:i/>
          <w:iCs/>
          <w:noProof/>
          <w:szCs w:val="24"/>
        </w:rPr>
        <w:t>Jurnal Administrasi Bisnis (JAB)</w:t>
      </w:r>
      <w:r w:rsidRPr="00A17F85">
        <w:rPr>
          <w:rFonts w:ascii="Calisto MT" w:hAnsi="Calisto MT" w:cs="Times New Roman"/>
          <w:noProof/>
          <w:szCs w:val="24"/>
        </w:rPr>
        <w:t xml:space="preserve">, </w:t>
      </w:r>
      <w:r w:rsidRPr="00A17F85">
        <w:rPr>
          <w:rFonts w:ascii="Calisto MT" w:hAnsi="Calisto MT" w:cs="Times New Roman"/>
          <w:i/>
          <w:iCs/>
          <w:noProof/>
          <w:szCs w:val="24"/>
        </w:rPr>
        <w:t>58</w:t>
      </w:r>
      <w:r w:rsidRPr="00A17F85">
        <w:rPr>
          <w:rFonts w:ascii="Calisto MT" w:hAnsi="Calisto MT" w:cs="Times New Roman"/>
          <w:noProof/>
          <w:szCs w:val="24"/>
        </w:rPr>
        <w:t>(2), 20–26.</w:t>
      </w:r>
    </w:p>
    <w:p w:rsidR="00A17F85" w:rsidRPr="00A17F85" w:rsidRDefault="00A17F85" w:rsidP="00A17F85">
      <w:pPr>
        <w:widowControl w:val="0"/>
        <w:autoSpaceDE w:val="0"/>
        <w:autoSpaceDN w:val="0"/>
        <w:adjustRightInd w:val="0"/>
        <w:spacing w:after="0" w:line="240" w:lineRule="auto"/>
        <w:ind w:left="480" w:hanging="480"/>
        <w:rPr>
          <w:rFonts w:ascii="Calisto MT" w:hAnsi="Calisto MT" w:cs="Times New Roman"/>
          <w:noProof/>
          <w:szCs w:val="24"/>
        </w:rPr>
      </w:pPr>
      <w:r w:rsidRPr="00A17F85">
        <w:rPr>
          <w:rFonts w:ascii="Calisto MT" w:hAnsi="Calisto MT" w:cs="Times New Roman"/>
          <w:noProof/>
          <w:szCs w:val="24"/>
        </w:rPr>
        <w:t xml:space="preserve">Ngongare, </w:t>
      </w:r>
      <w:r w:rsidR="003330E9" w:rsidRPr="00A17F85">
        <w:rPr>
          <w:rFonts w:ascii="Calisto MT" w:hAnsi="Calisto MT" w:cs="Times New Roman"/>
          <w:noProof/>
          <w:szCs w:val="24"/>
        </w:rPr>
        <w:t>A., Rompas, W., &amp; Kiyai, B. (2019). Partisipasi Masyarakat Dalam Pembangunan Desa Di Desa Hatetabako Kecamatan Wasile Tengah Kabupaten Halmahera Timur.</w:t>
      </w:r>
      <w:r w:rsidRPr="00A17F85">
        <w:rPr>
          <w:rFonts w:ascii="Calisto MT" w:hAnsi="Calisto MT" w:cs="Times New Roman"/>
          <w:noProof/>
          <w:szCs w:val="24"/>
        </w:rPr>
        <w:t xml:space="preserve"> </w:t>
      </w:r>
      <w:r w:rsidRPr="00A17F85">
        <w:rPr>
          <w:rFonts w:ascii="Calisto MT" w:hAnsi="Calisto MT" w:cs="Times New Roman"/>
          <w:i/>
          <w:iCs/>
          <w:noProof/>
          <w:szCs w:val="24"/>
        </w:rPr>
        <w:t>Jurnal Administrasi Publik</w:t>
      </w:r>
      <w:r w:rsidRPr="00A17F85">
        <w:rPr>
          <w:rFonts w:ascii="Calisto MT" w:hAnsi="Calisto MT" w:cs="Times New Roman"/>
          <w:noProof/>
          <w:szCs w:val="24"/>
        </w:rPr>
        <w:t xml:space="preserve">, </w:t>
      </w:r>
      <w:r w:rsidRPr="00A17F85">
        <w:rPr>
          <w:rFonts w:ascii="Calisto MT" w:hAnsi="Calisto MT" w:cs="Times New Roman"/>
          <w:i/>
          <w:iCs/>
          <w:noProof/>
          <w:szCs w:val="24"/>
        </w:rPr>
        <w:t>5</w:t>
      </w:r>
      <w:r w:rsidRPr="00A17F85">
        <w:rPr>
          <w:rFonts w:ascii="Calisto MT" w:hAnsi="Calisto MT" w:cs="Times New Roman"/>
          <w:noProof/>
          <w:szCs w:val="24"/>
        </w:rPr>
        <w:t>(73).</w:t>
      </w:r>
    </w:p>
    <w:p w:rsidR="00A17F85" w:rsidRPr="00A17F85" w:rsidRDefault="00A17F85" w:rsidP="00A17F85">
      <w:pPr>
        <w:widowControl w:val="0"/>
        <w:autoSpaceDE w:val="0"/>
        <w:autoSpaceDN w:val="0"/>
        <w:adjustRightInd w:val="0"/>
        <w:spacing w:after="0" w:line="240" w:lineRule="auto"/>
        <w:ind w:left="480" w:hanging="480"/>
        <w:rPr>
          <w:rFonts w:ascii="Calisto MT" w:hAnsi="Calisto MT" w:cs="Times New Roman"/>
          <w:noProof/>
          <w:szCs w:val="24"/>
        </w:rPr>
      </w:pPr>
      <w:r w:rsidRPr="00A17F85">
        <w:rPr>
          <w:rFonts w:ascii="Calisto MT" w:hAnsi="Calisto MT" w:cs="Times New Roman"/>
          <w:noProof/>
          <w:szCs w:val="24"/>
        </w:rPr>
        <w:t xml:space="preserve">Nurhidayati, T. (2012). Empati dan munculnya perilaku altruistik pada masa remaja (studi analisis dunia remaja). </w:t>
      </w:r>
      <w:r w:rsidRPr="00A17F85">
        <w:rPr>
          <w:rFonts w:ascii="Calisto MT" w:hAnsi="Calisto MT" w:cs="Times New Roman"/>
          <w:i/>
          <w:iCs/>
          <w:noProof/>
          <w:szCs w:val="24"/>
        </w:rPr>
        <w:t>Edu Islamika</w:t>
      </w:r>
      <w:r w:rsidRPr="00A17F85">
        <w:rPr>
          <w:rFonts w:ascii="Calisto MT" w:hAnsi="Calisto MT" w:cs="Times New Roman"/>
          <w:noProof/>
          <w:szCs w:val="24"/>
        </w:rPr>
        <w:t xml:space="preserve">, </w:t>
      </w:r>
      <w:r w:rsidRPr="00A17F85">
        <w:rPr>
          <w:rFonts w:ascii="Calisto MT" w:hAnsi="Calisto MT" w:cs="Times New Roman"/>
          <w:i/>
          <w:iCs/>
          <w:noProof/>
          <w:szCs w:val="24"/>
        </w:rPr>
        <w:t>4</w:t>
      </w:r>
      <w:r w:rsidRPr="00A17F85">
        <w:rPr>
          <w:rFonts w:ascii="Calisto MT" w:hAnsi="Calisto MT" w:cs="Times New Roman"/>
          <w:noProof/>
          <w:szCs w:val="24"/>
        </w:rPr>
        <w:t>(1), 101–123.</w:t>
      </w:r>
    </w:p>
    <w:p w:rsidR="00A17F85" w:rsidRPr="00A17F85" w:rsidRDefault="00A17F85" w:rsidP="00A17F85">
      <w:pPr>
        <w:widowControl w:val="0"/>
        <w:autoSpaceDE w:val="0"/>
        <w:autoSpaceDN w:val="0"/>
        <w:adjustRightInd w:val="0"/>
        <w:spacing w:after="0" w:line="240" w:lineRule="auto"/>
        <w:ind w:left="480" w:hanging="480"/>
        <w:rPr>
          <w:rFonts w:ascii="Calisto MT" w:hAnsi="Calisto MT" w:cs="Times New Roman"/>
          <w:noProof/>
          <w:szCs w:val="24"/>
        </w:rPr>
      </w:pPr>
      <w:r w:rsidRPr="00A17F85">
        <w:rPr>
          <w:rFonts w:ascii="Calisto MT" w:hAnsi="Calisto MT" w:cs="Times New Roman"/>
          <w:noProof/>
          <w:szCs w:val="24"/>
        </w:rPr>
        <w:t xml:space="preserve">Paramitasari, I. D. (2010). </w:t>
      </w:r>
      <w:r w:rsidRPr="00A17F85">
        <w:rPr>
          <w:rFonts w:ascii="Calisto MT" w:hAnsi="Calisto MT" w:cs="Times New Roman"/>
          <w:i/>
          <w:iCs/>
          <w:noProof/>
          <w:szCs w:val="24"/>
        </w:rPr>
        <w:t>Dampak Pengembangan Pariwisata Terhadap Kehidupan Masyarakat Lokal (Studi Kasus: Kawasan Wisata Dieng Kabupaten Wonosobo)</w:t>
      </w:r>
      <w:r w:rsidRPr="00A17F85">
        <w:rPr>
          <w:rFonts w:ascii="Calisto MT" w:hAnsi="Calisto MT" w:cs="Times New Roman"/>
          <w:noProof/>
          <w:szCs w:val="24"/>
        </w:rPr>
        <w:t>.</w:t>
      </w:r>
    </w:p>
    <w:p w:rsidR="00A17F85" w:rsidRPr="00A17F85" w:rsidRDefault="00A17F85" w:rsidP="00A17F85">
      <w:pPr>
        <w:widowControl w:val="0"/>
        <w:autoSpaceDE w:val="0"/>
        <w:autoSpaceDN w:val="0"/>
        <w:adjustRightInd w:val="0"/>
        <w:spacing w:after="0" w:line="240" w:lineRule="auto"/>
        <w:ind w:left="480" w:hanging="480"/>
        <w:rPr>
          <w:rFonts w:ascii="Calisto MT" w:hAnsi="Calisto MT" w:cs="Times New Roman"/>
          <w:noProof/>
          <w:szCs w:val="24"/>
        </w:rPr>
      </w:pPr>
      <w:r w:rsidRPr="00A17F85">
        <w:rPr>
          <w:rFonts w:ascii="Calisto MT" w:hAnsi="Calisto MT" w:cs="Times New Roman"/>
          <w:noProof/>
          <w:szCs w:val="24"/>
        </w:rPr>
        <w:t xml:space="preserve">Rahman, C. N. A., &amp; Idajati, H. (2017). Karakteristik kawasan wisata di Desa Ngunut Kabupaten Bojonegoro dengan konsep community based tourism. </w:t>
      </w:r>
      <w:r w:rsidRPr="00A17F85">
        <w:rPr>
          <w:rFonts w:ascii="Calisto MT" w:hAnsi="Calisto MT" w:cs="Times New Roman"/>
          <w:i/>
          <w:iCs/>
          <w:noProof/>
          <w:szCs w:val="24"/>
        </w:rPr>
        <w:t>Jurnal Teknik ITS</w:t>
      </w:r>
      <w:r w:rsidRPr="00A17F85">
        <w:rPr>
          <w:rFonts w:ascii="Calisto MT" w:hAnsi="Calisto MT" w:cs="Times New Roman"/>
          <w:noProof/>
          <w:szCs w:val="24"/>
        </w:rPr>
        <w:t xml:space="preserve">, </w:t>
      </w:r>
      <w:r w:rsidRPr="00A17F85">
        <w:rPr>
          <w:rFonts w:ascii="Calisto MT" w:hAnsi="Calisto MT" w:cs="Times New Roman"/>
          <w:i/>
          <w:iCs/>
          <w:noProof/>
          <w:szCs w:val="24"/>
        </w:rPr>
        <w:t>6</w:t>
      </w:r>
      <w:r w:rsidRPr="00A17F85">
        <w:rPr>
          <w:rFonts w:ascii="Calisto MT" w:hAnsi="Calisto MT" w:cs="Times New Roman"/>
          <w:noProof/>
          <w:szCs w:val="24"/>
        </w:rPr>
        <w:t>(1), C71–C74.</w:t>
      </w:r>
    </w:p>
    <w:p w:rsidR="00A17F85" w:rsidRPr="00A17F85" w:rsidRDefault="00A17F85" w:rsidP="00A17F85">
      <w:pPr>
        <w:widowControl w:val="0"/>
        <w:autoSpaceDE w:val="0"/>
        <w:autoSpaceDN w:val="0"/>
        <w:adjustRightInd w:val="0"/>
        <w:spacing w:after="0" w:line="240" w:lineRule="auto"/>
        <w:ind w:left="480" w:hanging="480"/>
        <w:rPr>
          <w:rFonts w:ascii="Calisto MT" w:hAnsi="Calisto MT" w:cs="Times New Roman"/>
          <w:noProof/>
          <w:szCs w:val="24"/>
        </w:rPr>
      </w:pPr>
      <w:r w:rsidRPr="00A17F85">
        <w:rPr>
          <w:rFonts w:ascii="Calisto MT" w:hAnsi="Calisto MT" w:cs="Times New Roman"/>
          <w:noProof/>
          <w:szCs w:val="24"/>
        </w:rPr>
        <w:t xml:space="preserve">Randolph, J. (2004). </w:t>
      </w:r>
      <w:r w:rsidRPr="00A17F85">
        <w:rPr>
          <w:rFonts w:ascii="Calisto MT" w:hAnsi="Calisto MT" w:cs="Times New Roman"/>
          <w:i/>
          <w:iCs/>
          <w:noProof/>
          <w:szCs w:val="24"/>
        </w:rPr>
        <w:t>Environmental land use planning and management</w:t>
      </w:r>
      <w:r w:rsidRPr="00A17F85">
        <w:rPr>
          <w:rFonts w:ascii="Calisto MT" w:hAnsi="Calisto MT" w:cs="Times New Roman"/>
          <w:noProof/>
          <w:szCs w:val="24"/>
        </w:rPr>
        <w:t>. Island Press.</w:t>
      </w:r>
    </w:p>
    <w:p w:rsidR="00A17F85" w:rsidRPr="00A17F85" w:rsidRDefault="00A17F85" w:rsidP="00A17F85">
      <w:pPr>
        <w:widowControl w:val="0"/>
        <w:autoSpaceDE w:val="0"/>
        <w:autoSpaceDN w:val="0"/>
        <w:adjustRightInd w:val="0"/>
        <w:spacing w:after="0" w:line="240" w:lineRule="auto"/>
        <w:ind w:left="480" w:hanging="480"/>
        <w:rPr>
          <w:rFonts w:ascii="Calisto MT" w:hAnsi="Calisto MT" w:cs="Times New Roman"/>
          <w:noProof/>
          <w:szCs w:val="24"/>
        </w:rPr>
      </w:pPr>
      <w:r w:rsidRPr="00A17F85">
        <w:rPr>
          <w:rFonts w:ascii="Calisto MT" w:hAnsi="Calisto MT" w:cs="Times New Roman"/>
          <w:noProof/>
          <w:szCs w:val="24"/>
        </w:rPr>
        <w:t xml:space="preserve">Roth, D., &amp; Sedana, G. (2015). Reframing Tri Hita Karana: From ‘Balinese Culture’to Politics. </w:t>
      </w:r>
      <w:r w:rsidRPr="00A17F85">
        <w:rPr>
          <w:rFonts w:ascii="Calisto MT" w:hAnsi="Calisto MT" w:cs="Times New Roman"/>
          <w:i/>
          <w:iCs/>
          <w:noProof/>
          <w:szCs w:val="24"/>
        </w:rPr>
        <w:t>The Asia Pacific Journal of Anthropology</w:t>
      </w:r>
      <w:r w:rsidRPr="00A17F85">
        <w:rPr>
          <w:rFonts w:ascii="Calisto MT" w:hAnsi="Calisto MT" w:cs="Times New Roman"/>
          <w:noProof/>
          <w:szCs w:val="24"/>
        </w:rPr>
        <w:t xml:space="preserve">, </w:t>
      </w:r>
      <w:r w:rsidRPr="00A17F85">
        <w:rPr>
          <w:rFonts w:ascii="Calisto MT" w:hAnsi="Calisto MT" w:cs="Times New Roman"/>
          <w:i/>
          <w:iCs/>
          <w:noProof/>
          <w:szCs w:val="24"/>
        </w:rPr>
        <w:t>16</w:t>
      </w:r>
      <w:r w:rsidRPr="00A17F85">
        <w:rPr>
          <w:rFonts w:ascii="Calisto MT" w:hAnsi="Calisto MT" w:cs="Times New Roman"/>
          <w:noProof/>
          <w:szCs w:val="24"/>
        </w:rPr>
        <w:t>(2), 157–175.</w:t>
      </w:r>
    </w:p>
    <w:p w:rsidR="00A17F85" w:rsidRPr="00A17F85" w:rsidRDefault="00A17F85" w:rsidP="00A17F85">
      <w:pPr>
        <w:widowControl w:val="0"/>
        <w:autoSpaceDE w:val="0"/>
        <w:autoSpaceDN w:val="0"/>
        <w:adjustRightInd w:val="0"/>
        <w:spacing w:after="0" w:line="240" w:lineRule="auto"/>
        <w:ind w:left="480" w:hanging="480"/>
        <w:rPr>
          <w:rFonts w:ascii="Calisto MT" w:hAnsi="Calisto MT" w:cs="Times New Roman"/>
          <w:noProof/>
          <w:szCs w:val="24"/>
        </w:rPr>
      </w:pPr>
      <w:r w:rsidRPr="00A17F85">
        <w:rPr>
          <w:rFonts w:ascii="Calisto MT" w:hAnsi="Calisto MT" w:cs="Times New Roman"/>
          <w:noProof/>
          <w:szCs w:val="24"/>
        </w:rPr>
        <w:t xml:space="preserve">Sanoff, H. (1999). </w:t>
      </w:r>
      <w:r w:rsidRPr="00A17F85">
        <w:rPr>
          <w:rFonts w:ascii="Calisto MT" w:hAnsi="Calisto MT" w:cs="Times New Roman"/>
          <w:i/>
          <w:iCs/>
          <w:noProof/>
          <w:szCs w:val="24"/>
        </w:rPr>
        <w:t>Community participation methods in design and planning</w:t>
      </w:r>
      <w:r w:rsidRPr="00A17F85">
        <w:rPr>
          <w:rFonts w:ascii="Calisto MT" w:hAnsi="Calisto MT" w:cs="Times New Roman"/>
          <w:noProof/>
          <w:szCs w:val="24"/>
        </w:rPr>
        <w:t>. John Wiley &amp; Sons.</w:t>
      </w:r>
    </w:p>
    <w:p w:rsidR="00A17F85" w:rsidRPr="00A17F85" w:rsidRDefault="00A17F85" w:rsidP="00A17F85">
      <w:pPr>
        <w:widowControl w:val="0"/>
        <w:autoSpaceDE w:val="0"/>
        <w:autoSpaceDN w:val="0"/>
        <w:adjustRightInd w:val="0"/>
        <w:spacing w:after="0" w:line="240" w:lineRule="auto"/>
        <w:ind w:left="480" w:hanging="480"/>
        <w:rPr>
          <w:rFonts w:ascii="Calisto MT" w:hAnsi="Calisto MT" w:cs="Times New Roman"/>
          <w:noProof/>
          <w:szCs w:val="24"/>
        </w:rPr>
      </w:pPr>
      <w:r w:rsidRPr="00A17F85">
        <w:rPr>
          <w:rFonts w:ascii="Calisto MT" w:hAnsi="Calisto MT" w:cs="Times New Roman"/>
          <w:noProof/>
          <w:szCs w:val="24"/>
        </w:rPr>
        <w:t xml:space="preserve">Sharpley, R., &amp; Telfer, D. J. (2015). </w:t>
      </w:r>
      <w:r w:rsidRPr="00A17F85">
        <w:rPr>
          <w:rFonts w:ascii="Calisto MT" w:hAnsi="Calisto MT" w:cs="Times New Roman"/>
          <w:i/>
          <w:iCs/>
          <w:noProof/>
          <w:szCs w:val="24"/>
        </w:rPr>
        <w:t>Tourism and development: concepts and issues</w:t>
      </w:r>
      <w:r w:rsidRPr="00A17F85">
        <w:rPr>
          <w:rFonts w:ascii="Calisto MT" w:hAnsi="Calisto MT" w:cs="Times New Roman"/>
          <w:noProof/>
          <w:szCs w:val="24"/>
        </w:rPr>
        <w:t xml:space="preserve"> (Vol. 63). Channel view publications.</w:t>
      </w:r>
    </w:p>
    <w:p w:rsidR="00A17F85" w:rsidRPr="00A17F85" w:rsidRDefault="00A17F85" w:rsidP="00A17F85">
      <w:pPr>
        <w:widowControl w:val="0"/>
        <w:autoSpaceDE w:val="0"/>
        <w:autoSpaceDN w:val="0"/>
        <w:adjustRightInd w:val="0"/>
        <w:spacing w:after="0" w:line="240" w:lineRule="auto"/>
        <w:ind w:left="480" w:hanging="480"/>
        <w:rPr>
          <w:rFonts w:ascii="Calisto MT" w:hAnsi="Calisto MT" w:cs="Times New Roman"/>
          <w:noProof/>
          <w:szCs w:val="24"/>
        </w:rPr>
      </w:pPr>
      <w:r w:rsidRPr="00A17F85">
        <w:rPr>
          <w:rFonts w:ascii="Calisto MT" w:hAnsi="Calisto MT" w:cs="Times New Roman"/>
          <w:noProof/>
          <w:szCs w:val="24"/>
        </w:rPr>
        <w:t xml:space="preserve">Utama dan Mahadewi. (2012). Metodelogi Penelitian Pariwisata dan Perhotelan, Edisi 1. Yogyakarta: ANDI. </w:t>
      </w:r>
      <w:r w:rsidRPr="00A17F85">
        <w:rPr>
          <w:rFonts w:ascii="Calisto MT" w:hAnsi="Calisto MT" w:cs="Times New Roman"/>
          <w:i/>
          <w:iCs/>
          <w:noProof/>
          <w:szCs w:val="24"/>
        </w:rPr>
        <w:t>AndiPublisher</w:t>
      </w:r>
      <w:r w:rsidRPr="00A17F85">
        <w:rPr>
          <w:rFonts w:ascii="Calisto MT" w:hAnsi="Calisto MT" w:cs="Times New Roman"/>
          <w:noProof/>
          <w:szCs w:val="24"/>
        </w:rPr>
        <w:t>, 82. http://andipublisher.com/produk-0113004600-metodologi-penelitian-pariwisata-dan-per.html</w:t>
      </w:r>
    </w:p>
    <w:p w:rsidR="00A17F85" w:rsidRPr="00A17F85" w:rsidRDefault="00A17F85" w:rsidP="00A17F85">
      <w:pPr>
        <w:widowControl w:val="0"/>
        <w:autoSpaceDE w:val="0"/>
        <w:autoSpaceDN w:val="0"/>
        <w:adjustRightInd w:val="0"/>
        <w:spacing w:after="0" w:line="240" w:lineRule="auto"/>
        <w:ind w:left="480" w:hanging="480"/>
        <w:rPr>
          <w:rFonts w:ascii="Calisto MT" w:hAnsi="Calisto MT" w:cs="Times New Roman"/>
          <w:noProof/>
          <w:szCs w:val="24"/>
        </w:rPr>
      </w:pPr>
      <w:r w:rsidRPr="00A17F85">
        <w:rPr>
          <w:rFonts w:ascii="Calisto MT" w:hAnsi="Calisto MT" w:cs="Times New Roman"/>
          <w:noProof/>
          <w:szCs w:val="24"/>
        </w:rPr>
        <w:t xml:space="preserve">UTAMA, I. G. B. R., LABA, I. N., JUNAEDI, I. W. R., KRISMAWINTARI, N. P. D., TURKER, S. B., &amp; JULIANA, J. (2021). Exploring Key Indicators of Community Involvement in Ecotourism Management. </w:t>
      </w:r>
      <w:r w:rsidRPr="00A17F85">
        <w:rPr>
          <w:rFonts w:ascii="Calisto MT" w:hAnsi="Calisto MT" w:cs="Times New Roman"/>
          <w:i/>
          <w:iCs/>
          <w:noProof/>
          <w:szCs w:val="24"/>
        </w:rPr>
        <w:t>Journal of Environmental Management and Tourism</w:t>
      </w:r>
      <w:r w:rsidRPr="00A17F85">
        <w:rPr>
          <w:rFonts w:ascii="Calisto MT" w:hAnsi="Calisto MT" w:cs="Times New Roman"/>
          <w:noProof/>
          <w:szCs w:val="24"/>
        </w:rPr>
        <w:t xml:space="preserve">, </w:t>
      </w:r>
      <w:r w:rsidRPr="00A17F85">
        <w:rPr>
          <w:rFonts w:ascii="Calisto MT" w:hAnsi="Calisto MT" w:cs="Times New Roman"/>
          <w:i/>
          <w:iCs/>
          <w:noProof/>
          <w:szCs w:val="24"/>
        </w:rPr>
        <w:t>12</w:t>
      </w:r>
      <w:r w:rsidRPr="00A17F85">
        <w:rPr>
          <w:rFonts w:ascii="Calisto MT" w:hAnsi="Calisto MT" w:cs="Times New Roman"/>
          <w:noProof/>
          <w:szCs w:val="24"/>
        </w:rPr>
        <w:t>(3). https://doi.org/10.14505//jemt.12.3(51).20</w:t>
      </w:r>
    </w:p>
    <w:p w:rsidR="00A17F85" w:rsidRPr="00A17F85" w:rsidRDefault="00A17F85" w:rsidP="00A17F85">
      <w:pPr>
        <w:widowControl w:val="0"/>
        <w:autoSpaceDE w:val="0"/>
        <w:autoSpaceDN w:val="0"/>
        <w:adjustRightInd w:val="0"/>
        <w:spacing w:after="0" w:line="240" w:lineRule="auto"/>
        <w:ind w:left="480" w:hanging="480"/>
        <w:rPr>
          <w:rFonts w:ascii="Calisto MT" w:hAnsi="Calisto MT" w:cs="Times New Roman"/>
          <w:noProof/>
          <w:szCs w:val="24"/>
        </w:rPr>
      </w:pPr>
      <w:r w:rsidRPr="00A17F85">
        <w:rPr>
          <w:rFonts w:ascii="Calisto MT" w:hAnsi="Calisto MT" w:cs="Times New Roman"/>
          <w:noProof/>
          <w:szCs w:val="24"/>
        </w:rPr>
        <w:t xml:space="preserve">Utama, I. G. B. R., Turker, S. B., Widyastuti, N. K., Suyasa, N. L. C., &amp; Waruwu, D. (2020). Model of Quality Balance Development of Bali Tourism Destination. </w:t>
      </w:r>
      <w:r w:rsidRPr="00A17F85">
        <w:rPr>
          <w:rFonts w:ascii="Calisto MT" w:hAnsi="Calisto MT" w:cs="Times New Roman"/>
          <w:i/>
          <w:iCs/>
          <w:noProof/>
          <w:szCs w:val="24"/>
        </w:rPr>
        <w:t>SSRN Electronic Journal</w:t>
      </w:r>
      <w:r w:rsidRPr="00A17F85">
        <w:rPr>
          <w:rFonts w:ascii="Calisto MT" w:hAnsi="Calisto MT" w:cs="Times New Roman"/>
          <w:noProof/>
          <w:szCs w:val="24"/>
        </w:rPr>
        <w:t>. https://doi.org/10.2139/ssrn.3671267</w:t>
      </w:r>
    </w:p>
    <w:p w:rsidR="00A17F85" w:rsidRPr="00A17F85" w:rsidRDefault="00A17F85" w:rsidP="00A17F85">
      <w:pPr>
        <w:widowControl w:val="0"/>
        <w:autoSpaceDE w:val="0"/>
        <w:autoSpaceDN w:val="0"/>
        <w:adjustRightInd w:val="0"/>
        <w:spacing w:after="0" w:line="240" w:lineRule="auto"/>
        <w:ind w:left="480" w:hanging="480"/>
        <w:rPr>
          <w:rFonts w:ascii="Calisto MT" w:hAnsi="Calisto MT"/>
          <w:noProof/>
        </w:rPr>
      </w:pPr>
      <w:r w:rsidRPr="00A17F85">
        <w:rPr>
          <w:rFonts w:ascii="Calisto MT" w:hAnsi="Calisto MT" w:cs="Times New Roman"/>
          <w:noProof/>
          <w:szCs w:val="24"/>
        </w:rPr>
        <w:t xml:space="preserve">Utama, I., Trimurti, C. P., Ni Made Diana Erfiani, N. M. D. E., Krismawintari, N. P. D., &amp; Waruwu, D. (2021). The Tourism Destination Determinant Quality Factor. </w:t>
      </w:r>
      <w:r w:rsidRPr="00A17F85">
        <w:rPr>
          <w:rFonts w:ascii="Calisto MT" w:hAnsi="Calisto MT" w:cs="Times New Roman"/>
          <w:i/>
          <w:iCs/>
          <w:noProof/>
          <w:szCs w:val="24"/>
        </w:rPr>
        <w:t>Utama, et Al</w:t>
      </w:r>
      <w:r w:rsidRPr="00A17F85">
        <w:rPr>
          <w:rFonts w:ascii="Calisto MT" w:hAnsi="Calisto MT" w:cs="Times New Roman"/>
          <w:noProof/>
          <w:szCs w:val="24"/>
        </w:rPr>
        <w:t>.</w:t>
      </w:r>
    </w:p>
    <w:p w:rsidR="0053294D" w:rsidRPr="00325F27" w:rsidRDefault="00EA2896">
      <w:pPr>
        <w:spacing w:after="0" w:line="240" w:lineRule="auto"/>
        <w:ind w:right="78"/>
        <w:jc w:val="both"/>
        <w:rPr>
          <w:rFonts w:ascii="Calisto MT" w:eastAsia="Times New Roman" w:hAnsi="Calisto MT" w:cs="Times New Roman"/>
          <w:sz w:val="24"/>
          <w:szCs w:val="24"/>
        </w:rPr>
      </w:pPr>
      <w:r w:rsidRPr="009227E9">
        <w:rPr>
          <w:rFonts w:ascii="Calisto MT" w:eastAsia="Times New Roman" w:hAnsi="Calisto MT" w:cs="Times New Roman"/>
          <w:szCs w:val="24"/>
        </w:rPr>
        <w:fldChar w:fldCharType="end"/>
      </w:r>
    </w:p>
    <w:sectPr w:rsidR="0053294D" w:rsidRPr="00325F27" w:rsidSect="0021348C">
      <w:headerReference w:type="default" r:id="rId11"/>
      <w:footerReference w:type="default" r:id="rId12"/>
      <w:pgSz w:w="12240" w:h="15840"/>
      <w:pgMar w:top="1418" w:right="1418"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575" w:rsidRDefault="002D7575">
      <w:pPr>
        <w:spacing w:after="0" w:line="240" w:lineRule="auto"/>
      </w:pPr>
      <w:r>
        <w:separator/>
      </w:r>
    </w:p>
  </w:endnote>
  <w:endnote w:type="continuationSeparator" w:id="0">
    <w:p w:rsidR="002D7575" w:rsidRDefault="002D7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94D" w:rsidRDefault="002D7575">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36291">
      <w:rPr>
        <w:noProof/>
        <w:color w:val="000000"/>
      </w:rPr>
      <w:t>8</w:t>
    </w:r>
    <w:r>
      <w:rPr>
        <w:color w:val="000000"/>
      </w:rPr>
      <w:fldChar w:fldCharType="end"/>
    </w:r>
  </w:p>
  <w:p w:rsidR="0053294D" w:rsidRDefault="0053294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575" w:rsidRDefault="002D7575">
      <w:pPr>
        <w:spacing w:after="0" w:line="240" w:lineRule="auto"/>
      </w:pPr>
      <w:r>
        <w:separator/>
      </w:r>
    </w:p>
  </w:footnote>
  <w:footnote w:type="continuationSeparator" w:id="0">
    <w:p w:rsidR="002D7575" w:rsidRDefault="002D7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F27" w:rsidRDefault="00325F27" w:rsidP="00325F27">
    <w:pPr>
      <w:pStyle w:val="Header"/>
      <w:rPr>
        <w:rFonts w:ascii="Bookman Old Style" w:hAnsi="Bookman Old Style"/>
      </w:rPr>
    </w:pPr>
    <w:r>
      <w:rPr>
        <w:rFonts w:ascii="Bookman Old Style" w:hAnsi="Bookman Old Style"/>
        <w:noProof/>
        <w:lang w:val="en-US"/>
      </w:rPr>
      <w:drawing>
        <wp:anchor distT="0" distB="0" distL="114300" distR="114300" simplePos="0" relativeHeight="251659264" behindDoc="0" locked="0" layoutInCell="1" allowOverlap="1">
          <wp:simplePos x="0" y="0"/>
          <wp:positionH relativeFrom="column">
            <wp:posOffset>5071110</wp:posOffset>
          </wp:positionH>
          <wp:positionV relativeFrom="paragraph">
            <wp:posOffset>137160</wp:posOffset>
          </wp:positionV>
          <wp:extent cx="681990" cy="354330"/>
          <wp:effectExtent l="0" t="0" r="3810" b="7620"/>
          <wp:wrapNone/>
          <wp:docPr id="2" name="Picture 2" descr="Logo IJTL Tanpa N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JTL Tanpa Na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990" cy="354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5F27" w:rsidRDefault="00325F27" w:rsidP="00325F27">
    <w:pPr>
      <w:pStyle w:val="Header"/>
      <w:rPr>
        <w:rFonts w:ascii="Bookman Old Style" w:hAnsi="Bookman Old Style"/>
      </w:rPr>
    </w:pPr>
  </w:p>
  <w:p w:rsidR="00325F27" w:rsidRDefault="00325F27" w:rsidP="00325F27">
    <w:pPr>
      <w:pStyle w:val="Header"/>
      <w:rPr>
        <w:rFonts w:ascii="Bookman Old Style" w:hAnsi="Bookman Old Style"/>
      </w:rPr>
    </w:pPr>
    <w:r w:rsidRPr="00885F93">
      <w:rPr>
        <w:rFonts w:ascii="Calisto MT" w:hAnsi="Calisto MT"/>
      </w:rPr>
      <w:t>Article</w:t>
    </w:r>
    <w:r w:rsidRPr="00E838AD">
      <w:rPr>
        <w:rFonts w:ascii="Bookman Old Style" w:hAnsi="Bookman Old Style"/>
      </w:rPr>
      <w:t xml:space="preserve"> </w:t>
    </w:r>
  </w:p>
  <w:p w:rsidR="00325F27" w:rsidRDefault="00325F2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16A5D"/>
    <w:multiLevelType w:val="multilevel"/>
    <w:tmpl w:val="957677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2E3BFB"/>
    <w:multiLevelType w:val="multilevel"/>
    <w:tmpl w:val="9D322E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5D1B8B"/>
    <w:multiLevelType w:val="multilevel"/>
    <w:tmpl w:val="AB8E0494"/>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 w15:restartNumberingAfterBreak="0">
    <w:nsid w:val="664E1B54"/>
    <w:multiLevelType w:val="multilevel"/>
    <w:tmpl w:val="13E237B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94D"/>
    <w:rsid w:val="00016497"/>
    <w:rsid w:val="0004172B"/>
    <w:rsid w:val="001F02A1"/>
    <w:rsid w:val="0021348C"/>
    <w:rsid w:val="002D7575"/>
    <w:rsid w:val="00325F27"/>
    <w:rsid w:val="003330E9"/>
    <w:rsid w:val="00522B04"/>
    <w:rsid w:val="00522FEC"/>
    <w:rsid w:val="0053294D"/>
    <w:rsid w:val="005A1069"/>
    <w:rsid w:val="00632885"/>
    <w:rsid w:val="00736291"/>
    <w:rsid w:val="00831951"/>
    <w:rsid w:val="008825D2"/>
    <w:rsid w:val="009227E9"/>
    <w:rsid w:val="009F234F"/>
    <w:rsid w:val="00A17F85"/>
    <w:rsid w:val="00A84E98"/>
    <w:rsid w:val="00B75DA2"/>
    <w:rsid w:val="00EA2896"/>
    <w:rsid w:val="00F96093"/>
    <w:rsid w:val="00FA7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A9153"/>
  <w15:docId w15:val="{7F005B1B-BC16-4648-B636-7402DFED2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tblPr>
      <w:tblStyleRowBandSize w:val="1"/>
      <w:tblStyleColBandSize w:val="1"/>
    </w:tblPr>
  </w:style>
  <w:style w:type="character" w:styleId="Hyperlink">
    <w:name w:val="Hyperlink"/>
    <w:rsid w:val="00325F27"/>
    <w:rPr>
      <w:rFonts w:ascii="Calibri" w:eastAsia="Calibri" w:hAnsi="Calibri" w:cs="Times New Roman"/>
      <w:color w:val="0563C1"/>
      <w:u w:val="single"/>
    </w:rPr>
  </w:style>
  <w:style w:type="paragraph" w:styleId="Header">
    <w:name w:val="header"/>
    <w:basedOn w:val="Normal"/>
    <w:link w:val="HeaderChar"/>
    <w:unhideWhenUsed/>
    <w:rsid w:val="00325F27"/>
    <w:pPr>
      <w:tabs>
        <w:tab w:val="center" w:pos="4680"/>
        <w:tab w:val="right" w:pos="9360"/>
      </w:tabs>
      <w:spacing w:after="0" w:line="240" w:lineRule="auto"/>
    </w:pPr>
  </w:style>
  <w:style w:type="character" w:customStyle="1" w:styleId="HeaderChar">
    <w:name w:val="Header Char"/>
    <w:basedOn w:val="DefaultParagraphFont"/>
    <w:link w:val="Header"/>
    <w:rsid w:val="00325F27"/>
  </w:style>
  <w:style w:type="paragraph" w:styleId="Footer">
    <w:name w:val="footer"/>
    <w:basedOn w:val="Normal"/>
    <w:link w:val="FooterChar"/>
    <w:uiPriority w:val="99"/>
    <w:unhideWhenUsed/>
    <w:rsid w:val="00325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urnal.lasigo.org/index.php/IJT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https://journal.lasigo.org/public/site/pageHeaderTitleImage_en_US.p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24A41-5714-4815-B3BE-95B929DC2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8987</Words>
  <Characters>51227</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REKTORAT</dc:creator>
  <cp:lastModifiedBy>AGS</cp:lastModifiedBy>
  <cp:revision>3</cp:revision>
  <cp:lastPrinted>2022-03-28T07:48:00Z</cp:lastPrinted>
  <dcterms:created xsi:type="dcterms:W3CDTF">2022-03-28T07:51:00Z</dcterms:created>
  <dcterms:modified xsi:type="dcterms:W3CDTF">2022-03-28T07:52:00Z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c1c9ed8a-b8e0-3172-ad83-4b3374e1f0f1</vt:lpwstr>
  </property>
</Properties>
</file>